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1"/>
        <w:keepLines w:val="0"/>
        <w:spacing w:after="120" w:before="480" w:lineRule="auto"/>
        <w:ind w:left="2160" w:hanging="720"/>
        <w:rPr>
          <w:rFonts w:ascii="Times New Roman" w:cs="Times New Roman" w:eastAsia="Times New Roman" w:hAnsi="Times New Roman"/>
          <w:highlight w:val="yellow"/>
        </w:rPr>
      </w:pPr>
      <w:bookmarkStart w:colFirst="0" w:colLast="0" w:name="_vspy229m35dc" w:id="0"/>
      <w:bookmarkEnd w:id="0"/>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Modifications and New Work</w:t>
      </w:r>
    </w:p>
    <w:p w:rsidR="00000000" w:rsidDel="00000000" w:rsidP="00000000" w:rsidRDefault="00000000" w:rsidRPr="00000000" w14:paraId="00000002">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working title and structure. The reviewer asked that Chapter 5 report what was modified and what is new, and that Chapter 6 report the results. This chapter is written from the deviations log (Appendix C, D-1 to D-40). The labels Modified and New in the tables are the drafter’s reading of each entry and have to be confirmed by the team against the approved proposal. Three entries still carry an open item in Appendix C: D-13 (hardware test of the fsync change), D-14 (full-run and sniffer validation at 20 MHz) and D-19 (exact Yuchengco area). Chapters 1 to 4 and the appendices still refer to the results chapter as Chapter 5, and every such reference has to be renumbered to Chapter 6.]</w:t>
      </w:r>
    </w:p>
    <w:p w:rsidR="00000000" w:rsidDel="00000000" w:rsidP="00000000" w:rsidRDefault="00000000" w:rsidRPr="00000000" w14:paraId="00000003">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This chapter states what was changed from the approved proposal and what was added to it. The results that follow from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rsidR="00000000" w:rsidDel="00000000" w:rsidP="00000000" w:rsidRDefault="00000000" w:rsidRPr="00000000" w14:paraId="00000004">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yxddrwrduftr" w:id="1"/>
      <w:bookmarkEnd w:id="1"/>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5.1.</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Overview of the Changes</w:t>
      </w:r>
    </w:p>
    <w:p w:rsidR="00000000" w:rsidDel="00000000" w:rsidP="00000000" w:rsidRDefault="00000000" w:rsidRPr="00000000" w14:paraId="0000000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40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rsidR="00000000" w:rsidDel="00000000" w:rsidP="00000000" w:rsidRDefault="00000000" w:rsidRPr="00000000" w14:paraId="00000006">
      <w:pPr>
        <w:keepNext w:val="1"/>
        <w:spacing w:after="180" w:before="180" w:lineRule="auto"/>
        <w:rPr>
          <w:rFonts w:ascii="Times New Roman" w:cs="Times New Roman" w:eastAsia="Times New Roman" w:hAnsi="Times New Roman"/>
          <w:b w:val="1"/>
          <w:bCs w:val="1"/>
          <w:highlight w:val="yellow"/>
        </w:rPr>
      </w:pPr>
      <w:commentRangeStart w:id="0"/>
      <w:r w:rsidDel="00000000" w:rsidR="00000000" w:rsidRPr="00000000">
        <w:rPr>
          <w:rFonts w:ascii="Times New Roman" w:cs="Times New Roman" w:eastAsia="Times New Roman" w:hAnsi="Times New Roman"/>
          <w:b w:val="1"/>
          <w:bCs w:val="1"/>
          <w:highlight w:val="yellow"/>
          <w:rtl w:val="0"/>
        </w:rPr>
        <w:t xml:space="preserve">Table 5.1 Groups of Changes and Where Their Effect Is Reported</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20"/>
        <w:gridCol w:w="3495"/>
        <w:gridCol w:w="1830"/>
        <w:tblGridChange w:id="0">
          <w:tblGrid>
            <w:gridCol w:w="2100"/>
            <w:gridCol w:w="1920"/>
            <w:gridCol w:w="3495"/>
            <w:gridCol w:w="183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7">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Group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8">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Entries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9">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Main change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A">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Reported in</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collection and sampling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 D-9, D-13, D-14, 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Boards log at 10 Hz and the analysis uses one-second windows of ten samples (the proposal had five-second windows of five samples). The radio is fixed at 20 MHz.</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 6.1, Table 6.2</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Feature definitions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 D-3, D-7, D-8, D-10, D-11, 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 is one-way, not a round trip. The retry rate comes from application counters, not from the MAC layer. Run identifiers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 6.1 (Table 6.7), Section 6.2.4</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Implementation of the attacks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D-12, D-16, D-17, D-20, D-28, D-30, D-36, 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are emulated at the application layer, and every node relays probes hop by hop so that forwarding can be counted. The wormhole ends join the mesh as leaf nodes, and in the tree they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Sections 6.2.1, 6.2.2 and 6.5.3</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Experimental design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D-5, D-6, D-18, D-19, D-26, D-29, D-33, D-35, D-37, D-38, 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baseline is phase 0 of each attack run, and 8 matched benign runs are added, which gives 80 runs. Runs are made at three sites with three scenarios, and the tree builds have their own rules for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Sections 6.1 and 6.5.4</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 control and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 D-21, D-22, D-23, D-24, D-27, D-31, D-32, 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starts only after pre-run gates are met, and the verifier grades each run, including runs with a missing board and runs whose scenario was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Tables 6.4, 6.6 and 6.9</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Entries = the identifiers of Table C.1 in Appendix C; D-n stands for deviation number n from the approved proposal. The tables of Sections 5.2 to 5.6 list the entries of each group.</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MHz = million hertz; here the width of the Wi-Fi channel that the radio uses.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 = the time a probe takes to travel from its sender to the root; one-way = measured in the direction of the root only; round trip = there and back.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 layer = the Wi-Fi layer that controls access to the radio channel and retransmits frames that were lost; retry rate = the share of send attempts that failed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 identifiers = the columns that name the attack, topology, site, scenario and repeat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021">
      <w:pPr>
        <w:spacing w:after="180" w:before="180" w:lineRule="auto"/>
        <w:rPr>
          <w:rFonts w:ascii="Times New Roman" w:cs="Times New Roman" w:eastAsia="Times New Roman" w:hAnsi="Times New Roman"/>
          <w:highlight w:val="yellow"/>
        </w:rPr>
      </w:pPr>
      <w:commentRangeStart w:id="1"/>
      <w:r w:rsidDel="00000000" w:rsidR="00000000" w:rsidRPr="00000000">
        <w:rPr>
          <w:rFonts w:ascii="Times New Roman" w:cs="Times New Roman" w:eastAsia="Times New Roman" w:hAnsi="Times New Roman"/>
          <w:highlight w:val="yellow"/>
          <w:rtl w:val="0"/>
        </w:rPr>
        <w:t xml:space="preserve">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5.2 Index of the Deviation Identifiers D-1 to D-40</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130"/>
        <w:gridCol w:w="4920"/>
        <w:gridCol w:w="1410"/>
        <w:tblGridChange w:id="0">
          <w:tblGrid>
            <w:gridCol w:w="885"/>
            <w:gridCol w:w="2130"/>
            <w:gridCol w:w="4920"/>
            <w:gridCol w:w="1410"/>
          </w:tblGrid>
        </w:tblGridChange>
      </w:tblGrid>
      <w:tr>
        <w:trPr>
          <w:cantSplit w:val="1"/>
          <w:trHeight w:val="52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3">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4">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5">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In plain words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6">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Given in full in</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board records 10 samples per second, so a one-second window holds ten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 is the one-way delay of a probe per hop, not a round-trip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 latency is the gap in arrival time between a probe and its tunnelled copy at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first 60 s count as the mesh forming, not as re-routing.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first 300 s of every attack run serve as the baseline.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topology type is fixed for a run, but which board sits where is left to the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row records which repeat of a run it belongs to.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window gets a delivery ratio, even 0, when the node sent in it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data are cut into one-second windows, and a window needs at least 8 of its 10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row records the attack, topology, site and scenario of its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Gungsuh" w:cs="Gungsuh" w:eastAsia="Gungsuh" w:hAnsi="Gungsuh"/>
                <w:sz w:val="19"/>
                <w:szCs w:val="19"/>
                <w:highlight w:val="yellow"/>
                <w:rtl w:val="0"/>
              </w:rPr>
              <w:t xml:space="preserve">The feature counts hop changes, where hop = mesh layer − 1.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node forwards probes itself at the application layer, so that forwarding can be counted.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memory-card copy of the log is forced to be written to the card.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Wi-Fi channel is fixed at 20 MHz and recorded in every capture.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 counts come from the software on the boards, not from the Wi-Fi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topology the attacker is the hub and the root sits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two ends of the wormhole tunnel are chosen at run time from mesh depth and then locked.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Benign runs without any attack are added as a matched control; the final plan has 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D-19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Runs are made at three sites: G402, the DLSU Library and the Yuchengco Building.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act on the study’s own probes at the application layer, not on the 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is verified by two independent measures, one from the attackers and one from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starts only when the setup checks pass and the operator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may change parent during the attack if it stays a victim or stays a bystander.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failed check blocks START unless a reason is typed and logged.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sample takes the earliest free time slot,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5.3</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the boards switch parent less readily.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passes the topology check if it is attached at the start of the baseline and does not re-route.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the exit end of the wormhole is the hub.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D-29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and partial-mesh wormhole runs the entry end sits deeper than the exit end.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attacker may change its own parent only if no board changes class and its uplink is down at most 10% of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missing board is graded by its role, and not by a plain board 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benign runs are spread over the sites and the scenarios; 8 remain in the final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and the partial mesh, the wormhole ends join as leaf nodes.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tree, the wormhole ends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Table 5.6</w:t>
            </w:r>
          </w:p>
        </w:tc>
      </w:tr>
    </w:tbl>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Topic = the name used in Table C.1 of Appendix C. Given in full in = the table of this chapter that gives the entry in full and shows whether it is Modified or New.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D-n = deviation number n from the approved proposal; the full entry is in Table C.1 of Appendix C.</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Tick = one slot of the 10 Hz sampling grid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relative one-way delay of a probe divided by its hop count; TunnelLatency = the difference in arrival delay between the two copies of one probe at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run_repeat = the column that gives the number of the repeat of a run; HopChangeCount = the number of changes of the hop of a board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linear (a chain), star, tree or partial mesh.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microSD mirror = the copy of the log that each board writes to a memory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 = the operator’s command that begins the timed phases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40 entries of Appendix C were not planned at the start of the study. They were made between July and October 2026, each time that a capture or a review showed that the approved plan could not be followed as written, or that following it would yield data that could not be trusted. The earliest entries arose from the first captures of July (D-1, D-2, D-3 and D-4), several from the work of September (D-8, D-11, D-14 and D-15), and the last from the October campaign, in which failed runs and reviews were turned into rules so that the same failure could not recur, and in which the plan itself was adjusted (D-21 to D-40, 16 to 23 October 2026). For each entry, Appendix C records what the proposal said, what is done instead, why, and what the change costs.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to D-40).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the choice of sites (D-19), of benign runs (D-18 and D-35) and of scenarios (D-33). Of the 40 entries, 15 are labelled Modified and 25 New in the tables of this chapter.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internal note to delete before submission: Appendix C also holds D-41 (23 October 2026), which the log marks as not for the paper. For tree wormhole runs only, it applies the mesh logic of the partial mesh (a limit of two children, an association expiry of 10 s, no sticky parents, B as the strongest open parent at least as deep as A, and a scan of all channels) and keeps the leaf ends of D-36. For those runs it therefore replaces what D-26, D-38, D-39 and D-40 say about the tree and brings back the limit of D-37. This chapter follows the log and does not describe D-41, so it counts D-1 to D-40. Decide whether the tree wormhole runs captured after D-41 need a note, because the rules described here would not apply to them.]</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D-33 to D-40 are written as the log records them. D-36 to D-40 were compile-checked and not yet tested on hardware when they were entered, and tree wormhole captures of 23 and 24 October followed, so confirm their status. D-40 withdraws the sentence on at most two children in the tree that D-37 proposed for the paper (checklist A38). Confirm that Appendix C lists D-33 to D-40, and confirm the labels of these eight entries, which are the drafter’s reading (D-33 Modified, the others New).]</w:t>
      </w:r>
    </w:p>
    <w:p w:rsidR="00000000" w:rsidDel="00000000" w:rsidP="00000000" w:rsidRDefault="00000000" w:rsidRPr="00000000" w14:paraId="000000A9">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21kdhgosff80" w:id="2"/>
      <w:bookmarkEnd w:id="2"/>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5.2.</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Data Collection and Sampling</w:t>
      </w:r>
    </w:p>
    <w:p w:rsidR="00000000" w:rsidDel="00000000" w:rsidP="00000000" w:rsidRDefault="00000000" w:rsidRPr="00000000" w14:paraId="000000AA">
      <w:pPr>
        <w:spacing w:after="180" w:before="180" w:lineRule="auto"/>
        <w:rPr>
          <w:rFonts w:ascii="Times New Roman" w:cs="Times New Roman" w:eastAsia="Times New Roman" w:hAnsi="Times New Roman"/>
          <w:highlight w:val="yellow"/>
        </w:rPr>
      </w:pPr>
      <w:commentRangeStart w:id="2"/>
      <w:r w:rsidDel="00000000" w:rsidR="00000000" w:rsidRPr="00000000">
        <w:rPr>
          <w:rFonts w:ascii="Times New Roman" w:cs="Times New Roman" w:eastAsia="Times New Roman" w:hAnsi="Times New Roman"/>
          <w:highlight w:val="yellow"/>
          <w:rtl w:val="0"/>
        </w:rPr>
        <w:t xml:space="preserve">The proposal planned five-second windows of five samples. The first captures showed that this left no room for a dropped sample, so the sampling rate, the grid and the window were changed (D-1, D-9, D-25), and two protections of the data were added (D-13, D-14).</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B">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5.3 Changes to Data Collection and Sampling</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15"/>
        <w:gridCol w:w="3255"/>
        <w:gridCol w:w="3180"/>
        <w:tblGridChange w:id="0">
          <w:tblGrid>
            <w:gridCol w:w="1695"/>
            <w:gridCol w:w="1215"/>
            <w:gridCol w:w="3255"/>
            <w:gridCol w:w="318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C">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D">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E">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F">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w:t>
            </w:r>
            <w:r w:rsidDel="00000000" w:rsidR="00000000" w:rsidRPr="00000000">
              <w:rPr>
                <w:rFonts w:ascii="Times New Roman" w:cs="Times New Roman" w:eastAsia="Times New Roman" w:hAnsi="Times New Roman"/>
                <w:sz w:val="19"/>
                <w:szCs w:val="19"/>
                <w:highlight w:val="yellow"/>
                <w:rtl w:val="0"/>
              </w:rPr>
              <w:t xml:space="preserve"> 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boards log at 10 Hz, and the analysis keeps the 10 Hz samples (see 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Five samples per window left no room for a dropped sample.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D-9</w:t>
            </w:r>
            <w:r w:rsidDel="00000000" w:rsidR="00000000" w:rsidRPr="00000000">
              <w:rPr>
                <w:rFonts w:ascii="Times New Roman" w:cs="Times New Roman" w:eastAsia="Times New Roman" w:hAnsi="Times New Roman"/>
                <w:sz w:val="19"/>
                <w:szCs w:val="19"/>
                <w:highlight w:val="yellow"/>
                <w:rtl w:val="0"/>
              </w:rPr>
              <w:t xml:space="preserve"> 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10 Hz grid and one-second windows are used; a window with fewer than 8 of 10 samples is discarded.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80% completeness ratio is kept, with more support per row.</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D-25</w:t>
            </w:r>
            <w:r w:rsidDel="00000000" w:rsidR="00000000" w:rsidRPr="00000000">
              <w:rPr>
                <w:rFonts w:ascii="Times New Roman" w:cs="Times New Roman" w:eastAsia="Times New Roman" w:hAnsi="Times New Roman"/>
                <w:sz w:val="19"/>
                <w:szCs w:val="19"/>
                <w:highlight w:val="yellow"/>
                <w:rtl w:val="0"/>
              </w:rPr>
              <w:t xml:space="preserve"> 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sample takes the earliest free tick,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Placement on the nearest tick discarded healthy windows.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D-13</w:t>
            </w:r>
            <w:r w:rsidDel="00000000" w:rsidR="00000000" w:rsidRPr="00000000">
              <w:rPr>
                <w:rFonts w:ascii="Times New Roman" w:cs="Times New Roman" w:eastAsia="Times New Roman" w:hAnsi="Times New Roman"/>
                <w:sz w:val="19"/>
                <w:szCs w:val="19"/>
                <w:highlight w:val="yellow"/>
                <w:rtl w:val="0"/>
              </w:rPr>
              <w:t xml:space="preserve"> 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The microSD mirror is flushed with fsync(). </w:t>
            </w:r>
            <w:r w:rsidDel="00000000" w:rsidR="00000000" w:rsidRPr="00000000">
              <w:rPr>
                <w:rFonts w:ascii="Times New Roman" w:cs="Times New Roman" w:eastAsia="Times New Roman" w:hAnsi="Times New Roman"/>
                <w:b w:val="1"/>
                <w:bCs w:val="1"/>
                <w:sz w:val="19"/>
                <w:szCs w:val="19"/>
                <w:highlight w:val="cyan"/>
                <w:rtl w:val="0"/>
              </w:rPr>
              <w:t xml:space="preserve">[PENDING: mid-run-reset test on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It fixes a failure in which a card file held 0 rows. It has not been validated on hardware.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D-14</w:t>
            </w:r>
            <w:r w:rsidDel="00000000" w:rsidR="00000000" w:rsidRPr="00000000">
              <w:rPr>
                <w:rFonts w:ascii="Times New Roman" w:cs="Times New Roman" w:eastAsia="Times New Roman" w:hAnsi="Times New Roman"/>
                <w:sz w:val="19"/>
                <w:szCs w:val="19"/>
                <w:highlight w:val="yellow"/>
                <w:rtl w:val="0"/>
              </w:rPr>
              <w:t xml:space="preserve"> 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The radio is fixed at 20 MHz (HT20), and every capture records its width. </w:t>
            </w:r>
            <w:r w:rsidDel="00000000" w:rsidR="00000000" w:rsidRPr="00000000">
              <w:rPr>
                <w:rFonts w:ascii="Times New Roman" w:cs="Times New Roman" w:eastAsia="Times New Roman" w:hAnsi="Times New Roman"/>
                <w:b w:val="1"/>
                <w:bCs w:val="1"/>
                <w:sz w:val="19"/>
                <w:szCs w:val="19"/>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sniffer captures 20 MHz only, and the two widths differ in PHY behaviour.</w:t>
            </w:r>
          </w:p>
        </w:tc>
      </w:tr>
    </w:tbl>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Sample = one reading of a board (one telemetry row); the boards take 10 samples per second.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Tick = one slot of the 10 Hz sampling grid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Interpolation = filling a short gap with values computed from the samples on either side; forward fill = repeating the last value.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run = a capture with no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microSD mirror = the copy of the log that each board writes to a memory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fsync() = a call that forces the data in a file to be written to the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formation = the time in which the boards join the mesh and choose their parents.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HT20 = the 20 MHz Wi-Fi channel width; HT40 = the 40 MHz width, which is the default of the ESP32; MHz = million hertz.</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PHY = the physical layer of Wi-Fi, which sets the radio rates and the use of the channel.</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Sniffer = a separate radio that records the Wi-Fi frames.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fewer than 8 of its 10 samples is discarded, which is the same 80% completeness ratio as 4 of 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 printed. The firmware compiles, but the change has not yet been tested on hardware, which requires a board, a reset in the middle of a run and a read-back of the card.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D-14 concerns the width of the radio channel. The proposal does not state a channel width, so every capture made before 23 September 2026 used the ESP32 default of 40 MHz (HT40). The only independent observer available to the study, a sniffer, captures 20 MHz only, and a 20 MHz receiver cannot decode 40 MHz data frames. In a capture of 23 September it heard the beacons of every board but almost none of their data frames (0 for the root and 3 of 1,848 for a child). Without a change, the sniffer could not have served as the third-party check on the dataset.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on 24 September 2026 in a test of 3 minutes. A full run at 20 MHz and a sniffer capture of its data frames remain to be validated.</w:t>
      </w:r>
    </w:p>
    <w:p w:rsidR="00000000" w:rsidDel="00000000" w:rsidP="00000000" w:rsidRDefault="00000000" w:rsidRPr="00000000" w14:paraId="000000C6">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37t86eppy6i2" w:id="3"/>
      <w:bookmarkEnd w:id="3"/>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5.3.</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Features and Measurements</w:t>
      </w:r>
    </w:p>
    <w:p w:rsidR="00000000" w:rsidDel="00000000" w:rsidP="00000000" w:rsidRDefault="00000000" w:rsidRPr="00000000" w14:paraId="000000C7">
      <w:pPr>
        <w:spacing w:after="180" w:before="180" w:lineRule="auto"/>
        <w:rPr>
          <w:rFonts w:ascii="Times New Roman" w:cs="Times New Roman" w:eastAsia="Times New Roman" w:hAnsi="Times New Roman"/>
          <w:highlight w:val="yellow"/>
        </w:rPr>
      </w:pPr>
      <w:commentRangeStart w:id="3"/>
      <w:r w:rsidDel="00000000" w:rsidR="00000000" w:rsidRPr="00000000">
        <w:rPr>
          <w:rFonts w:ascii="Times New Roman" w:cs="Times New Roman" w:eastAsia="Times New Roman" w:hAnsi="Times New Roman"/>
          <w:highlight w:val="yellow"/>
          <w:rtl w:val="0"/>
        </w:rPr>
        <w:t xml:space="preserve">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8">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5.4 Changes to Feature Definitions and Measurements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00"/>
        <w:gridCol w:w="3270"/>
        <w:gridCol w:w="3120"/>
        <w:tblGridChange w:id="0">
          <w:tblGrid>
            <w:gridCol w:w="1770"/>
            <w:gridCol w:w="1200"/>
            <w:gridCol w:w="3270"/>
            <w:gridCol w:w="312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9">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A">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B">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C">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w:t>
            </w:r>
            <w:r w:rsidDel="00000000" w:rsidR="00000000" w:rsidRPr="00000000">
              <w:rPr>
                <w:rFonts w:ascii="Times New Roman" w:cs="Times New Roman" w:eastAsia="Times New Roman" w:hAnsi="Times New Roman"/>
                <w:sz w:val="19"/>
                <w:szCs w:val="19"/>
                <w:highlight w:val="yellow"/>
                <w:rtl w:val="0"/>
              </w:rPr>
              <w:t xml:space="preserve"> 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LatencyHopRatio is the relative one-way delay divided by the hop count (Equation 4.14).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Probes travel one way, so no round trip exists in the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w:t>
            </w:r>
            <w:r w:rsidDel="00000000" w:rsidR="00000000" w:rsidRPr="00000000">
              <w:rPr>
                <w:rFonts w:ascii="Times New Roman" w:cs="Times New Roman" w:eastAsia="Times New Roman" w:hAnsi="Times New Roman"/>
                <w:sz w:val="19"/>
                <w:szCs w:val="19"/>
                <w:highlight w:val="yellow"/>
                <w:rtl w:val="0"/>
              </w:rPr>
              <w:t xml:space="preserve"> 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TunnelLatency is the difference in arrival delay between the two copies of one probe.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tunnel is a one-way UART write with no echo.</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D-8</w:t>
            </w:r>
            <w:r w:rsidDel="00000000" w:rsidR="00000000" w:rsidRPr="00000000">
              <w:rPr>
                <w:rFonts w:ascii="Times New Roman" w:cs="Times New Roman" w:eastAsia="Times New Roman" w:hAnsi="Times New Roman"/>
                <w:sz w:val="19"/>
                <w:szCs w:val="19"/>
                <w:highlight w:val="yellow"/>
                <w:rtl w:val="0"/>
              </w:rPr>
              <w:t xml:space="preserve"> 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window gets a PDR, including 0, when the node sent, was associated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old run-wide rule hid the zeros of the nodes most affected.</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D-11</w:t>
            </w:r>
            <w:r w:rsidDel="00000000" w:rsidR="00000000" w:rsidRPr="00000000">
              <w:rPr>
                <w:rFonts w:ascii="Times New Roman" w:cs="Times New Roman" w:eastAsia="Times New Roman" w:hAnsi="Times New Roman"/>
                <w:sz w:val="19"/>
                <w:szCs w:val="19"/>
                <w:highlight w:val="yellow"/>
                <w:rtl w:val="0"/>
              </w:rPr>
              <w:t xml:space="preserve"> 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Gungsuh" w:cs="Gungsuh" w:eastAsia="Gungsuh" w:hAnsi="Gungsuh"/>
                <w:sz w:val="19"/>
                <w:szCs w:val="19"/>
                <w:highlight w:val="yellow"/>
                <w:rtl w:val="0"/>
              </w:rPr>
              <w:t xml:space="preserve">The feature is named HopChangeCount, and hop = layer − 1 is added next to the raw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old name suggested network-layer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D-15</w:t>
            </w:r>
            <w:r w:rsidDel="00000000" w:rsidR="00000000" w:rsidRPr="00000000">
              <w:rPr>
                <w:rFonts w:ascii="Times New Roman" w:cs="Times New Roman" w:eastAsia="Times New Roman" w:hAnsi="Times New Roman"/>
                <w:sz w:val="19"/>
                <w:szCs w:val="19"/>
                <w:highlight w:val="yellow"/>
                <w:rtl w:val="0"/>
              </w:rPr>
              <w:t xml:space="preserve"> 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retry_count and tx_count are application counters, and RetryRate is not a model input.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ESP-IDF returns no MAC retry count.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D-7</w:t>
            </w:r>
            <w:r w:rsidDel="00000000" w:rsidR="00000000" w:rsidRPr="00000000">
              <w:rPr>
                <w:rFonts w:ascii="Times New Roman" w:cs="Times New Roman" w:eastAsia="Times New Roman" w:hAnsi="Times New Roman"/>
                <w:sz w:val="19"/>
                <w:szCs w:val="19"/>
                <w:highlight w:val="yellow"/>
                <w:rtl w:val="0"/>
              </w:rPr>
              <w:t xml:space="preserve"> 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Pooled runs cannot be separated again, so per-repeat variance would be lost.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D-10</w:t>
            </w:r>
            <w:r w:rsidDel="00000000" w:rsidR="00000000" w:rsidRPr="00000000">
              <w:rPr>
                <w:rFonts w:ascii="Times New Roman" w:cs="Times New Roman" w:eastAsia="Times New Roman" w:hAnsi="Times New Roman"/>
                <w:sz w:val="19"/>
                <w:szCs w:val="19"/>
                <w:highlight w:val="yellow"/>
                <w:rtl w:val="0"/>
              </w:rPr>
              <w:t xml:space="preserve"> 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Without them, runs of different scenarios collapsed into one group.</w:t>
            </w:r>
          </w:p>
        </w:tc>
      </w:tr>
    </w:tbl>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commentRangeStart w:id="4"/>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 the wired serial link between the two tunnel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 = medium access control, the Wi-Fi layer that controls access to the radio channel and retransmits frames that were lost.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Sniffer = a separate radio that records the Wi-Fi frames.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relative one-way delay of a probe divided by its hop count (Equation 4.14); relative = counted from the fastest delivery of the same sender in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TunnelLatency = the difference in arrival delay between the two copies of one probe at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One-way = the time to go to the root only; round trip = the time to go to the root and come back.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HopChangeCount = the number of changes of the hop of a board in a window; RetryRate = the share of send attempts that failed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counters = counts kept by the software of the study, here retry_count (failed sends; on Node B, frames sent into the tunnel) and tx_count (frames sent).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association = the state in which a board holds a parent in the mesh.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Network layer (IP) = the layer of the OSI model that carries IP addresses and routing; the mesh works below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ESP-IDF = the software framework of Espressif, the maker of the ESP32.</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Windowed table = the table of one-second windows made by the preprocessing; feature table = the same windows with the features added.</w:t>
      </w:r>
      <w:commentRangeEnd w:id="4"/>
      <w:r>
        <w:commentReference w:id="4"/>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synchronised with the other. The raw value is therefore the true one-way delay plus a large constant, which is strongly negative in practice because the children are powered before the root (−194 s on one wormhole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constant is the same for all arrivals of one sender in one run, so subtracting the smallest delay of that sender cancels it and leaves the delay relative to the fastest delivery of that sender. LatencyHopRatio is this relative delay divided by the hop count. Each arrival is assigned to the window of the sender whose probe sequence numbers contain it, which is the same clock-free join that PDR uses. An earlier version joined on time, which mixed the two clocks and placed the latencies of the cooldown in attack windows; it was corrected on 26 September 2026.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a baseline run of 25 July,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standardised features.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TunnelLatency is therefore the largest minus the smallest delay among the arrivals of one probe (one sender and one sequence number). The two copies share one sender clock and one root clock, so the offset of D-2 cancels exactly, and the value is a measurement and not an estimate. On a linear wormhole run of 20 July there were 541 pairs of duplicates with a median difference of 12.2 ms and a range of 1.2 to 242 ms, and 102 of the 109 rows that have a value fall in the attack window.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of 16 September 2026, three of the four victims sent in nearly every window and were treated as having no data, so that PDR = 0 appeared in none of the 446 rows. The feature that exists to detect the suppression of forwarding could not record the value it exists to detect.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of PDR is unchanged. Only the rule for when a window can be judged changed, and it is conservative in both directions, because it stops hiding real zeros and stops inventing false ones.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independently (21 September 2026), so the problem lay in the name and not in the reader.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new column hop = layer − 1 is added next to the raw layer, which is kept for traceability to what the firmware reported, and LayerChangeCount is renamed 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on 27 September 2026: the only statistics call in ESP-IDF 5.3.5 and in the documentation of version 5.5, esp_wifi_statis_dump(), prints the statistics to the log and returns only a status, so no number reaches the application, and no change to the firmware could put a MAC retry count into the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RetryRate remains a column of the dataset. It is not a model input, as the fallback prescribes, and since 30 September 2026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Real retries come from the sniffer: a retransmitted 802.11 frame carries the retry bit, and counting it per link and per phase gives the retry rate of an independent observer. Where a sniffer capture exists, the pipeline can add its retry rate and the number of frames it heard (MacRetryRate and MacFramesHeard) to the feature table, and a run without a capture remains a missing value and never 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always be pooled but can never be separated again.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in order to be reused, and they allow Chapter 6 to report results by topology, site and scenario.</w:t>
      </w:r>
    </w:p>
    <w:p w:rsidR="00000000" w:rsidDel="00000000" w:rsidP="00000000" w:rsidRDefault="00000000" w:rsidRPr="00000000" w14:paraId="000000EF">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px9wuwm3c3hh" w:id="4"/>
      <w:bookmarkEnd w:id="4"/>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5.4.</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Implementation of the Attacks</w:t>
      </w:r>
    </w:p>
    <w:p w:rsidR="00000000" w:rsidDel="00000000" w:rsidP="00000000" w:rsidRDefault="00000000" w:rsidRPr="00000000" w14:paraId="000000F0">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 D-39).</w:t>
      </w:r>
    </w:p>
    <w:p w:rsidR="00000000" w:rsidDel="00000000" w:rsidP="00000000" w:rsidRDefault="00000000" w:rsidRPr="00000000" w14:paraId="000000F1">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5.5 Changes to the Implementation of the Attacks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15"/>
        <w:gridCol w:w="3255"/>
        <w:gridCol w:w="3165"/>
        <w:tblGridChange w:id="0">
          <w:tblGrid>
            <w:gridCol w:w="1710"/>
            <w:gridCol w:w="1215"/>
            <w:gridCol w:w="3255"/>
            <w:gridCol w:w="3165"/>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2">
            <w:pPr>
              <w:keepNext w:val="1"/>
              <w:spacing w:after="40" w:before="40" w:lineRule="auto"/>
              <w:jc w:val="left"/>
              <w:rPr>
                <w:rFonts w:ascii="Times New Roman" w:cs="Times New Roman" w:eastAsia="Times New Roman" w:hAnsi="Times New Roman"/>
                <w:b w:val="1"/>
                <w:bCs w:val="1"/>
                <w:sz w:val="19"/>
                <w:szCs w:val="19"/>
                <w:highlight w:val="yellow"/>
              </w:rPr>
            </w:pPr>
            <w:commentRangeStart w:id="5"/>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3">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4">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5">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jc w:val="left"/>
              <w:rPr>
                <w:rFonts w:ascii="Times New Roman" w:cs="Times New Roman" w:eastAsia="Times New Roman" w:hAnsi="Times New Roman"/>
                <w:sz w:val="19"/>
                <w:szCs w:val="19"/>
                <w:highlight w:val="yellow"/>
              </w:rPr>
            </w:pPr>
            <w:commentRangeEnd w:id="5"/>
            <w:r w:rsidDel="00000000" w:rsidR="00000000" w:rsidRPr="00000000">
              <w:commentReference w:id="5"/>
            </w:r>
            <w:commentRangeStart w:id="6"/>
            <w:r w:rsidDel="00000000" w:rsidR="00000000" w:rsidRPr="00000000">
              <w:rPr>
                <w:rFonts w:ascii="Times New Roman" w:cs="Times New Roman" w:eastAsia="Times New Roman" w:hAnsi="Times New Roman"/>
                <w:b w:val="1"/>
                <w:bCs w:val="1"/>
                <w:sz w:val="19"/>
                <w:szCs w:val="19"/>
                <w:highlight w:val="yellow"/>
                <w:rtl w:val="0"/>
              </w:rPr>
              <w:t xml:space="preserve">D-12</w:t>
            </w:r>
            <w:r w:rsidDel="00000000" w:rsidR="00000000" w:rsidRPr="00000000">
              <w:rPr>
                <w:rFonts w:ascii="Times New Roman" w:cs="Times New Roman" w:eastAsia="Times New Roman" w:hAnsi="Times New Roman"/>
                <w:sz w:val="19"/>
                <w:szCs w:val="19"/>
                <w:highlight w:val="yellow"/>
                <w:rtl w:val="0"/>
              </w:rPr>
              <w:t xml:space="preserve"> 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node relays at the application layer and counts packets received, forwarded and dropped.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relay features existed only on the attacker.</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jc w:val="left"/>
              <w:rPr>
                <w:rFonts w:ascii="Times New Roman" w:cs="Times New Roman" w:eastAsia="Times New Roman" w:hAnsi="Times New Roman"/>
                <w:sz w:val="19"/>
                <w:szCs w:val="19"/>
                <w:highlight w:val="yellow"/>
              </w:rPr>
            </w:pPr>
            <w:commentRangeEnd w:id="6"/>
            <w:r w:rsidDel="00000000" w:rsidR="00000000" w:rsidRPr="00000000">
              <w:commentReference w:id="6"/>
            </w:r>
            <w:commentRangeStart w:id="7"/>
            <w:r w:rsidDel="00000000" w:rsidR="00000000" w:rsidRPr="00000000">
              <w:rPr>
                <w:rFonts w:ascii="Times New Roman" w:cs="Times New Roman" w:eastAsia="Times New Roman" w:hAnsi="Times New Roman"/>
                <w:b w:val="1"/>
                <w:bCs w:val="1"/>
                <w:sz w:val="19"/>
                <w:szCs w:val="19"/>
                <w:highlight w:val="yellow"/>
                <w:rtl w:val="0"/>
              </w:rPr>
              <w:t xml:space="preserve">D-20</w:t>
            </w:r>
            <w:r w:rsidDel="00000000" w:rsidR="00000000" w:rsidRPr="00000000">
              <w:rPr>
                <w:rFonts w:ascii="Times New Roman" w:cs="Times New Roman" w:eastAsia="Times New Roman" w:hAnsi="Times New Roman"/>
                <w:sz w:val="19"/>
                <w:szCs w:val="19"/>
                <w:highlight w:val="yellow"/>
                <w:rtl w:val="0"/>
              </w:rPr>
              <w:t xml:space="preserve"> 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attacks act on the data plane only, and no route or parent selection is changed.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ESP-WIFI-MESH documents no way to write a routing table.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40" w:before="40" w:lineRule="auto"/>
              <w:jc w:val="left"/>
              <w:rPr>
                <w:rFonts w:ascii="Times New Roman" w:cs="Times New Roman" w:eastAsia="Times New Roman" w:hAnsi="Times New Roman"/>
                <w:sz w:val="19"/>
                <w:szCs w:val="19"/>
                <w:highlight w:val="yellow"/>
              </w:rPr>
            </w:pPr>
            <w:commentRangeEnd w:id="7"/>
            <w:r w:rsidDel="00000000" w:rsidR="00000000" w:rsidRPr="00000000">
              <w:commentReference w:id="7"/>
            </w:r>
            <w:commentRangeStart w:id="8"/>
            <w:r w:rsidDel="00000000" w:rsidR="00000000" w:rsidRPr="00000000">
              <w:rPr>
                <w:rFonts w:ascii="Times New Roman" w:cs="Times New Roman" w:eastAsia="Times New Roman" w:hAnsi="Times New Roman"/>
                <w:b w:val="1"/>
                <w:bCs w:val="1"/>
                <w:sz w:val="19"/>
                <w:szCs w:val="19"/>
                <w:highlight w:val="yellow"/>
                <w:rtl w:val="0"/>
              </w:rPr>
              <w:t xml:space="preserve">D-16</w:t>
            </w:r>
            <w:r w:rsidDel="00000000" w:rsidR="00000000" w:rsidRPr="00000000">
              <w:rPr>
                <w:rFonts w:ascii="Times New Roman" w:cs="Times New Roman" w:eastAsia="Times New Roman" w:hAnsi="Times New Roman"/>
                <w:sz w:val="19"/>
                <w:szCs w:val="19"/>
                <w:highlight w:val="yellow"/>
                <w:rtl w:val="0"/>
              </w:rPr>
              <w:t xml:space="preserve"> 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the star, the attacker is the hub and the root sits one hop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root cannot drop instead of forward, and it is the referee.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Rule="auto"/>
              <w:jc w:val="left"/>
              <w:rPr>
                <w:rFonts w:ascii="Times New Roman" w:cs="Times New Roman" w:eastAsia="Times New Roman" w:hAnsi="Times New Roman"/>
                <w:sz w:val="19"/>
                <w:szCs w:val="19"/>
                <w:highlight w:val="yellow"/>
              </w:rPr>
            </w:pPr>
            <w:commentRangeEnd w:id="8"/>
            <w:r w:rsidDel="00000000" w:rsidR="00000000" w:rsidRPr="00000000">
              <w:commentReference w:id="8"/>
            </w:r>
            <w:commentRangeStart w:id="9"/>
            <w:r w:rsidDel="00000000" w:rsidR="00000000" w:rsidRPr="00000000">
              <w:rPr>
                <w:rFonts w:ascii="Times New Roman" w:cs="Times New Roman" w:eastAsia="Times New Roman" w:hAnsi="Times New Roman"/>
                <w:b w:val="1"/>
                <w:bCs w:val="1"/>
                <w:sz w:val="19"/>
                <w:szCs w:val="19"/>
                <w:highlight w:val="yellow"/>
                <w:rtl w:val="0"/>
              </w:rPr>
              <w:t xml:space="preserve">D-17</w:t>
            </w:r>
            <w:r w:rsidDel="00000000" w:rsidR="00000000" w:rsidRPr="00000000">
              <w:rPr>
                <w:rFonts w:ascii="Times New Roman" w:cs="Times New Roman" w:eastAsia="Times New Roman" w:hAnsi="Times New Roman"/>
                <w:sz w:val="19"/>
                <w:szCs w:val="19"/>
                <w:highlight w:val="yellow"/>
                <w:rtl w:val="0"/>
              </w:rPr>
              <w:t xml:space="preserve"> 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ends are assigned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mesh decides which board is near the root, and a fixed assignment can give no shortcut.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40" w:before="40" w:lineRule="auto"/>
              <w:jc w:val="left"/>
              <w:rPr>
                <w:rFonts w:ascii="Times New Roman" w:cs="Times New Roman" w:eastAsia="Times New Roman" w:hAnsi="Times New Roman"/>
                <w:sz w:val="19"/>
                <w:szCs w:val="19"/>
                <w:highlight w:val="yellow"/>
              </w:rPr>
            </w:pPr>
            <w:commentRangeEnd w:id="9"/>
            <w:r w:rsidDel="00000000" w:rsidR="00000000" w:rsidRPr="00000000">
              <w:commentReference w:id="9"/>
            </w:r>
            <w:commentRangeStart w:id="10"/>
            <w:r w:rsidDel="00000000" w:rsidR="00000000" w:rsidRPr="00000000">
              <w:rPr>
                <w:rFonts w:ascii="Times New Roman" w:cs="Times New Roman" w:eastAsia="Times New Roman" w:hAnsi="Times New Roman"/>
                <w:b w:val="1"/>
                <w:bCs w:val="1"/>
                <w:sz w:val="19"/>
                <w:szCs w:val="19"/>
                <w:highlight w:val="yellow"/>
                <w:rtl w:val="0"/>
              </w:rPr>
              <w:t xml:space="preserve">D-30</w:t>
            </w:r>
            <w:r w:rsidDel="00000000" w:rsidR="00000000" w:rsidRPr="00000000">
              <w:rPr>
                <w:rFonts w:ascii="Times New Roman" w:cs="Times New Roman" w:eastAsia="Times New Roman" w:hAnsi="Times New Roman"/>
                <w:sz w:val="19"/>
                <w:szCs w:val="19"/>
                <w:highlight w:val="yellow"/>
                <w:rtl w:val="0"/>
              </w:rPr>
              <w:t xml:space="preserve"> 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and partial-mesh builds, Node B never joins the root and stays deeper than Node 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Both ends kept landing at the same depth.</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40" w:before="40" w:lineRule="auto"/>
              <w:jc w:val="left"/>
              <w:rPr>
                <w:rFonts w:ascii="Times New Roman" w:cs="Times New Roman" w:eastAsia="Times New Roman" w:hAnsi="Times New Roman"/>
                <w:sz w:val="19"/>
                <w:szCs w:val="19"/>
                <w:highlight w:val="yellow"/>
              </w:rPr>
            </w:pPr>
            <w:commentRangeEnd w:id="10"/>
            <w:r w:rsidDel="00000000" w:rsidR="00000000" w:rsidRPr="00000000">
              <w:commentReference w:id="10"/>
            </w:r>
            <w:commentRangeStart w:id="11"/>
            <w:r w:rsidDel="00000000" w:rsidR="00000000" w:rsidRPr="00000000">
              <w:rPr>
                <w:rFonts w:ascii="Times New Roman" w:cs="Times New Roman" w:eastAsia="Times New Roman" w:hAnsi="Times New Roman"/>
                <w:b w:val="1"/>
                <w:bCs w:val="1"/>
                <w:sz w:val="19"/>
                <w:szCs w:val="19"/>
                <w:highlight w:val="yellow"/>
                <w:rtl w:val="0"/>
              </w:rPr>
              <w:t xml:space="preserve">D-28</w:t>
            </w:r>
            <w:r w:rsidDel="00000000" w:rsidR="00000000" w:rsidRPr="00000000">
              <w:rPr>
                <w:rFonts w:ascii="Times New Roman" w:cs="Times New Roman" w:eastAsia="Times New Roman" w:hAnsi="Times New Roman"/>
                <w:sz w:val="19"/>
                <w:szCs w:val="19"/>
                <w:highlight w:val="yellow"/>
                <w:rtl w:val="0"/>
              </w:rPr>
              <w:t xml:space="preserve"> 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In the star, wormhole end A is the hub and the root sits one hop behind it.</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a flat star, the tunnel skips no hop.</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D-36</w:t>
            </w:r>
            <w:r w:rsidDel="00000000" w:rsidR="00000000" w:rsidRPr="00000000">
              <w:rPr>
                <w:rFonts w:ascii="Times New Roman" w:cs="Times New Roman" w:eastAsia="Times New Roman" w:hAnsi="Times New Roman"/>
                <w:sz w:val="19"/>
                <w:szCs w:val="19"/>
                <w:highlight w:val="yellow"/>
                <w:rtl w:val="0"/>
              </w:rPr>
              <w:t xml:space="preserve"> 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In tree and partial-mesh builds, the wormhole ends join as leaf nodes, and the telemetry stack is 6144 bytes.</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Boards under an end moved whenever the end restarted, and the telemetry stack ran low.</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D-39</w:t>
            </w:r>
            <w:r w:rsidDel="00000000" w:rsidR="00000000" w:rsidRPr="00000000">
              <w:rPr>
                <w:rFonts w:ascii="Times New Roman" w:cs="Times New Roman" w:eastAsia="Times New Roman" w:hAnsi="Times New Roman"/>
                <w:sz w:val="19"/>
                <w:szCs w:val="19"/>
                <w:highlight w:val="yellow"/>
                <w:rtl w:val="0"/>
              </w:rPr>
              <w:t xml:space="preserve"> 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In tree builds, the wormhole ends scan the mesh channel only when they look for a parent.</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scan of all channels made a connected end miss the beacons of its parent.</w:t>
            </w:r>
          </w:p>
        </w:tc>
      </w:tr>
    </w:tbl>
    <w:p w:rsidR="00000000" w:rsidDel="00000000" w:rsidP="00000000" w:rsidRDefault="00000000" w:rsidRPr="00000000" w14:paraId="0000010E">
      <w:pPr>
        <w:rPr>
          <w:rFonts w:ascii="Times New Roman" w:cs="Times New Roman" w:eastAsia="Times New Roman" w:hAnsi="Times New Roman"/>
        </w:rPr>
      </w:pP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 the emulated attack in which a board that relays probes silently drops them; the attacker is that board.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Referee = the root, which drives the phases and logs the arrivals from which PDR is measured.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Routing = the choice of the path that a packet takes; parent selection = the way in which a board chooses the board it sends to.</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Shortcut = a path to the root with fewer hops than the normal path.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depth = the layer of a board in the mesh tree; locked = a role that is fixed at the first phase and does not change for the rest of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 the wired serial link between the two tunnel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Leaf node = a board that forwards no traffic for other boards, so that no board can attach below it; child = a board that attaches below another board.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Telemetry task = the task on each board that reports its state to the root; stack = the memory reserved for a task; backtrace = the record of the calls that led to a restart.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Layout = which board sits at which place in the mesh; recapture = to run the capture again.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Scan = the search of a board for access points to join as parent; passive = the board only listens; beacon = the frame by which an access point announces itself; mesh channel = the Wi-Fi channel of the mesh (channel 11).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be created only by forging the management frames of the mesh or by reverse-engineering a proprietary stack, which lies outside an exploratory data analysis.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star blackhole builds, the star is therefore built one hop down: the root, as the sink and the referee, in layer 1; the attacker as the hub in layer 2; and every victim in layer 3. The victims do not organise themselves. Each scans for the mesh access point of the attacker and fixes it as its parent with esp_mesh_set_parent(), the sequence of the manual networking example of ESP-IDF. A victim that cannot find the attacker keeps scanning and never joins the root directly, because it would then be an unexposed bystander, and the root holds the baseline until every board is 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first hardware run (1 October 2026)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D-17 concerns the assignment of the two ends of the wormhole. Which board ends up near the root is chosen by the mesh and not by the experimenter. Until 7 October 2026, the end of each board was fixed when the board was flashed. A linear wormhole setup of that day formed with Node B next to the root (hop 1) and Node A at hop 6, so the tunnelled copy had to climb back up 6 hops and arrived later than the normal copy of B, which is no shortcut and gives no latency signature, while every check passed. A tree capture of 2 October had both ends at hop 1 for the whole attack. A fixed assignment cannot guarantee the shortcut that defines a wormhole.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assignment worked on hardware on 7 October 2026 on a linear run at the DLSU Library: A in layer 5, B in layer 7, roles stable for the whole run, and all 181 of B’s attack probes duplicated. 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 19 October 2026, a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Linear needs no rule, because with one child per node every board has a different depth, and star is covered by D-28. The price is that the position of B is constrained by design, so the tunnel skips at least one hop by construction, and in the builds of 19 October B can still hang directly under A, in which case A relays the normal copy of B as in the star.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D-22 would hold phase 0 indefinitely, and the verifier would mark every such run as the same depth and duplication only. Moving boards cannot help, because a flat star has no deeper layer for B.</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 root, through A, so their PDR and latency baseline differs from that of a flat star; they are labelled as not tunnelled and are not victims (D-17).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D-36 concerns the way in which the wormhole ends join the mesh. Until 22 October 2026, the two tunnel ends joined as ordinary mesh nodes, so that other boards could attach below them. In a tree run at G402 with stationary traffic on 22 October, end A, at hop 1, carried two boards (1C38 and FE90) as children, and the normal path of B ran through 1C38. A restarted three times during the run, and each time its children re-parented during the attack phase, which the verifier reports as a layout that changed during the capture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tunnelled probes, and a restart of an end no longer moves honest boards, while the normal copy of B still goes through honest relays. Captures made before the evening of 22 October may have had children under A or B. When the entry was written, the firmware had been compile-checked and not yet tested on hardware, and every board had to be flashed again because the stack change is in every build. The entry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D-39 concerns the way in which the wormhole ends scan for a parent in the tree. The scan that both ends use to find a parent by hand listened passively on all 13 channels, about 360 ms for each, so that a board was off the mesh channel for about 4.7 s. Once end A has joined, its UART message gives B the depth of A, and in the tree B then checks its parent every 15 s before phase 0 by running this scan while it is connected. B therefore missed the beacons of its parent, dropped and joined again. On 23 October 2026, a team member reported that when one wormhole end joins, the other has difficulty in joining. The report matches this code path, because B scans again only once the depth of A is known.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builds, the scan now listens on the mesh channel only (channel 11), which takes about 0.36 s a scan. The mesh never leaves that channel, because switching of channels is disabled and there is no router, so nothing is lost. B stays associated while it looks for a better parent, and the first-join scans of both ends run about 13 times faster. The fallback of B after six scans takes about 2 s instead of about 28 s. The partial, star and linear builds are unchanged. When the entry was written, the change had been compile-checked and not yet tested on hardware, and the expected check is that the serial log of B shows no beacon timeout right after it starts to look for a parent.</w:t>
      </w:r>
    </w:p>
    <w:p w:rsidR="00000000" w:rsidDel="00000000" w:rsidP="00000000" w:rsidRDefault="00000000" w:rsidRPr="00000000" w14:paraId="00000113">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Because of D-20, the blackhole results of Chapter 6 describe the suppression of forwarding and not the attraction of traffic (Section 6.5.3).</w:t>
      </w:r>
    </w:p>
    <w:p w:rsidR="00000000" w:rsidDel="00000000" w:rsidP="00000000" w:rsidRDefault="00000000" w:rsidRPr="00000000" w14:paraId="00000114">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8964dgyunsfl" w:id="5"/>
      <w:bookmarkEnd w:id="5"/>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5.5.</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Experimental Design</w:t>
      </w:r>
    </w:p>
    <w:p w:rsidR="00000000" w:rsidDel="00000000" w:rsidP="00000000" w:rsidRDefault="00000000" w:rsidRPr="00000000" w14:paraId="0000011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design of Section 4.2.2.5 crosses 4 topologies, 2 attacks, 3 sites and 3 scenarios, which gives 72 attack runs, and adds matched benign runs. The plan for the benign runs changed several times (D-18, D-33 and D-35) and ended on 24 October 2026 with 8 benign runs, which gives 80 runs in all. The changes concern the baseline and the benign control (D-5, D-18, D-35), the scenarios (D-33), the sites (D-19) and the definition of the topologies (D-6, D-26, D-29, D-37, D-38, D-40).</w:t>
      </w:r>
    </w:p>
    <w:p w:rsidR="00000000" w:rsidDel="00000000" w:rsidP="00000000" w:rsidRDefault="00000000" w:rsidRPr="00000000" w14:paraId="00000116">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5.6 Changes to the Experimental Design</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15"/>
        <w:gridCol w:w="3270"/>
        <w:gridCol w:w="3180"/>
        <w:tblGridChange w:id="0">
          <w:tblGrid>
            <w:gridCol w:w="1680"/>
            <w:gridCol w:w="1215"/>
            <w:gridCol w:w="3270"/>
            <w:gridCol w:w="318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7">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8">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9">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A">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D-5</w:t>
            </w:r>
            <w:r w:rsidDel="00000000" w:rsidR="00000000" w:rsidRPr="00000000">
              <w:rPr>
                <w:rFonts w:ascii="Times New Roman" w:cs="Times New Roman" w:eastAsia="Times New Roman" w:hAnsi="Times New Roman"/>
                <w:sz w:val="19"/>
                <w:szCs w:val="19"/>
                <w:highlight w:val="yellow"/>
                <w:rtl w:val="0"/>
              </w:rPr>
              <w:t xml:space="preserve"> 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baseline is phase 0 (300 s) of each attack run, with the benign runs of D-18 and D-35 added.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Phase 0 shares firmware, roles, session and placement with the attack.</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D-18</w:t>
            </w:r>
            <w:r w:rsidDel="00000000" w:rsidR="00000000" w:rsidRPr="00000000">
              <w:rPr>
                <w:rFonts w:ascii="Times New Roman" w:cs="Times New Roman" w:eastAsia="Times New Roman" w:hAnsi="Times New Roman"/>
                <w:sz w:val="19"/>
                <w:szCs w:val="19"/>
                <w:highlight w:val="yellow"/>
                <w:rtl w:val="0"/>
              </w:rPr>
              <w:t xml:space="preserve"> 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Each site and topology gets one benign run, under different scenarios (the final plan is in 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Every topology needs a stand-alone benign capture, under more than one condition.</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D-35</w:t>
            </w:r>
            <w:r w:rsidDel="00000000" w:rsidR="00000000" w:rsidRPr="00000000">
              <w:rPr>
                <w:rFonts w:ascii="Times New Roman" w:cs="Times New Roman" w:eastAsia="Times New Roman" w:hAnsi="Times New Roman"/>
                <w:sz w:val="19"/>
                <w:szCs w:val="19"/>
                <w:highlight w:val="yellow"/>
                <w:rtl w:val="0"/>
              </w:rPr>
              <w:t xml:space="preserve"> 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benign runs are spread over the sites and the scenarios; 4 uncaptured ones were dropped, which leaves 8 in a plan of 80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team wanted one benign run at each site under a different scenario; the campaign ended before the other 4 were captured.</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D-33</w:t>
            </w:r>
            <w:r w:rsidDel="00000000" w:rsidR="00000000" w:rsidRPr="00000000">
              <w:rPr>
                <w:rFonts w:ascii="Times New Roman" w:cs="Times New Roman" w:eastAsia="Times New Roman" w:hAnsi="Times New Roman"/>
                <w:sz w:val="19"/>
                <w:szCs w:val="19"/>
                <w:highlight w:val="yellow"/>
                <w:rtl w:val="0"/>
              </w:rPr>
              <w:t xml:space="preserve"> 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scope decision of the team, checked with the adviser.</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D-19</w:t>
            </w:r>
            <w:r w:rsidDel="00000000" w:rsidR="00000000" w:rsidRPr="00000000">
              <w:rPr>
                <w:rFonts w:ascii="Times New Roman" w:cs="Times New Roman" w:eastAsia="Times New Roman" w:hAnsi="Times New Roman"/>
                <w:sz w:val="19"/>
                <w:szCs w:val="19"/>
                <w:highlight w:val="yellow"/>
                <w:rtl w:val="0"/>
              </w:rPr>
              <w:t xml:space="preserve"> 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before="40" w:lineRule="auto"/>
              <w:jc w:val="left"/>
              <w:rPr>
                <w:rFonts w:ascii="Times New Roman" w:cs="Times New Roman" w:eastAsia="Times New Roman" w:hAnsi="Times New Roman"/>
                <w:b w:val="1"/>
                <w:bCs w:val="1"/>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Runs are made at G402, the DLSU Library and Yuchengco.</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three sites differ in Wi-Fi interference.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D-6</w:t>
            </w:r>
            <w:r w:rsidDel="00000000" w:rsidR="00000000" w:rsidRPr="00000000">
              <w:rPr>
                <w:rFonts w:ascii="Times New Roman" w:cs="Times New Roman" w:eastAsia="Times New Roman" w:hAnsi="Times New Roman"/>
                <w:sz w:val="19"/>
                <w:szCs w:val="19"/>
                <w:highlight w:val="yellow"/>
                <w:rtl w:val="0"/>
              </w:rPr>
              <w:t xml:space="preserve"> 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topology class is fixed and checked; the position of each board is not fixed.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Pinning parents would override the parent selection under study.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D-26</w:t>
            </w:r>
            <w:r w:rsidDel="00000000" w:rsidR="00000000" w:rsidRPr="00000000">
              <w:rPr>
                <w:rFonts w:ascii="Times New Roman" w:cs="Times New Roman" w:eastAsia="Times New Roman" w:hAnsi="Times New Roman"/>
                <w:sz w:val="19"/>
                <w:szCs w:val="19"/>
                <w:highlight w:val="yellow"/>
                <w:rtl w:val="0"/>
              </w:rPr>
              <w:t xml:space="preserve"> 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the parent-switch and weak-link thresholds are 6 dB lower and the watch is three times longer.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Children re-parented on weak but working links.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D-29</w:t>
            </w:r>
            <w:r w:rsidDel="00000000" w:rsidR="00000000" w:rsidRPr="00000000">
              <w:rPr>
                <w:rFonts w:ascii="Times New Roman" w:cs="Times New Roman" w:eastAsia="Times New Roman" w:hAnsi="Times New Roman"/>
                <w:sz w:val="19"/>
                <w:szCs w:val="19"/>
                <w:highlight w:val="yellow"/>
                <w:rtl w:val="0"/>
              </w:rPr>
              <w:t xml:space="preserve"> 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 processed run showed a node under a second parent.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D-37</w:t>
            </w:r>
            <w:r w:rsidDel="00000000" w:rsidR="00000000" w:rsidRPr="00000000">
              <w:rPr>
                <w:rFonts w:ascii="Times New Roman" w:cs="Times New Roman" w:eastAsia="Times New Roman" w:hAnsi="Times New Roman"/>
                <w:sz w:val="19"/>
                <w:szCs w:val="19"/>
                <w:highlight w:val="yellow"/>
                <w:rtl w:val="0"/>
              </w:rPr>
              <w:t xml:space="preserve"> 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tree run came out flat like a star, whereas partial-mesh runs with this limit formed several hops.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D-38</w:t>
            </w:r>
            <w:r w:rsidDel="00000000" w:rsidR="00000000" w:rsidRPr="00000000">
              <w:rPr>
                <w:rFonts w:ascii="Times New Roman" w:cs="Times New Roman" w:eastAsia="Times New Roman" w:hAnsi="Times New Roman"/>
                <w:sz w:val="19"/>
                <w:szCs w:val="19"/>
                <w:highlight w:val="yellow"/>
                <w:rtl w:val="0"/>
              </w:rPr>
              <w:t xml:space="preserve"> 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 tree runs,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ESP-IDF advises about 30 s for an encrypted mesh, and children dropped from good links.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D-40</w:t>
            </w:r>
            <w:r w:rsidDel="00000000" w:rsidR="00000000" w:rsidRPr="00000000">
              <w:rPr>
                <w:rFonts w:ascii="Times New Roman" w:cs="Times New Roman" w:eastAsia="Times New Roman" w:hAnsi="Times New Roman"/>
                <w:sz w:val="19"/>
                <w:szCs w:val="19"/>
                <w:highlight w:val="yellow"/>
                <w:rtl w:val="0"/>
              </w:rPr>
              <w:t xml:space="preserve"> 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limit of two could not form the layout of the one tree wormhole run that worked end to end.</w:t>
            </w:r>
          </w:p>
        </w:tc>
      </w:tr>
    </w:tbl>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a run: stationary, burst or highload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Sites: G402 (Room G402, Gokongwei College of Computer Studies (GCCS)), the DLSU Library and the Yuchengco Building.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Weak-link watch = the time a link must stay weak before a board changes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Originate = to send probes of one’s own, as opposed to relaying those of other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class = linear, star, tree or partial mesh, fixed by a limit on the depth and on the number of children of a node.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Sticky parents = tree parents that a child keeps unless the link is really bad.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 = decibels; the thresholds for switching parent are 6 dB lower.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switching = a board changing the board it sends to.</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Firmware = the program stored on the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Depth = the highest layer of the mesh; a mesh of depth 2 is flat like a star.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Jitter = a fourth traffic scenario of the working plan, which is not one of the three scenarios of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Plan = the list of runs that the campaign tool draws for every site, topology, attack and scenario; skip = a setting that leaves a scenario out of the plan.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Confounded = mixed with another factor, so that the effect of one cannot be told from the effect of the other.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Fan-out = the number of children that a board accepts; stock limit = the default of the mesh software, which is 10 children.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Soft access point = the part of a board to which other boards connect; association expiry = the time for which a parent keeps a child that has gone silent before it drops the child.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Fallback = the rule that is used when the preferred rule finds no parent; scan = the search of a board for a parent to join.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dBm = decibel-milliwatts, the unit of the signal strength of a link.</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Heartbeat = a status frame that a board sends to the root periodically; staleness timer = the time after which the root counts a heartbeat as too old.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D-18 concerns the matched benign runs. Until 7 October 2026,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attack runs at its site and scenario. It gives the dataset a stand-alone class of normal behaviour, apart from the phase 0 and the cooldown of the attack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D-35 concerns the distribution of the benign runs over the sites and the scenarios. With the jitter scenario taken out of the plan (D-33), three of the 12 benign slots of D-18 had been jitter and were dropped, which left 9 benign runs. On 21 October 2026, the team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campaign ended with fewer benign runs than planned.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the removal of four benign runs on 24 October 2026 and the final list of 8 benign runs are in tools/campaign_plan.json and are now in the draft row of D-35 for Appendix C. The final list differs from the draw logged in D-35 (for example, the star has burst at G402, stationary at the DLSU Library and highload at Yuchengco, and the linear topology has stationary at both the DLSU Library and Yuchengco), so the rule of three different scenarios for each topology no longer holds for the linear topology. State why. Table 5.6 and this section give the final plan of 8 benign runs and 80 runs in all. Chapter 6 analyses the 8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D-33 concerns the jitter scenario. The plan of the campaign had four scenarios for every combination of site, topology and attack: stationary, highload, burst and jitter, which came to 108 planned runs (96 attack runs and 12 matched benign runs). On 21 October 2026, the team decided to take jitter out of the plan for the time being. This is a decision about the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and the results of Chapter 6 use them. The entry is a scope decision of the team,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D-19 concerns the sites. The panel-change plan of September 2026 listed four sites: home, G402, the DLSU Library and a site called Goks. On 7 October 2026, the team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the data mesh data and not data of a fixed route.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real behaviour of the mesh and not noise to be removed, and the run_repeat column of D-7 allows the variance to be measured.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then counted as good enough from 6 dB farther away, more boards joined it directly, and a tree run stayed two hops deep and flat like a star, so on 19 October 2026 the change was narrowed to the keeping and switching of a parent, and the selection of a parent is the standard one again.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trade-off is that a child may stay on a weak link and lose some packets, which is why the setup tool warns below −78 dBm so that the placement can be corrected first. Tree runs captured before this firmware used the standard thresholds, and this has to be stated for each such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actually switches, so no gate before the start can enforce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switch would be an artefact and not behaviour of the mesh, so this was rejected. The results for the partial mesh are reported as placement-defined branched trees with a limit of two children, and adaptive parent switching is not claimed but listed as a limit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D-37 concerns the number of children that a tree board accepts. Until 22 October 2026, the tree used the stock limit of 10 children for each board. In a tree wormhole run at G402 with stationary traffic on that day, the root took five boards at hop 1, and the only deep branch (one board at hop 1, a second at hop 2 and B at hop 3) dropped during the baseline. The root then reported that the layout was flat like a star (depth 2) and marked the run for recapture, after which the board at hop 2 re-parented to the root. Partial-mesh runs in the same room, with a limit of two children, had formed the root, two boards at hop 1, and then hops 2 and 3 every time. The rule of B that applied to the tree only could also leave B waiting indefinitely for a parent at the required depth, which held phase 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evening of 22 October, a team member asked that the result of the partial mesh, whose wormhole runs all looked like a tree, be applied to the tree, even with major changes of the firmware. ESP-WIFI-MESH organises itself by signal strength and joins the shallowest parent that it hears, so that with a free root every board in one room lands at hop 1. Limiting the connections of the soft access point of each node is the documented lever in ESP-IDF, and it is what made the partial-mesh runs multi-hop. The tree builds therefore limit each board to two children, by the setting that the partial mesh uses. B still prefers a parent exactly one hop below A, so that A is at hop 1 and B at hop 3, and after six empty scans it falls back to the rule of the partial mesh, which takes the strongest open parent that is at least as deep as A. The sticky parents of D-26 remain on in the tree, because the switching of parents is the defining feature of the partial mesh, whereas tree runs are failed by re-parenting. Tree captures made before the evening of 22 October used the stock fan-out. When the entry was written, the change had been compile-checked and not yet tested on hardware, and all tree boards, the root included, had to be flashed again. The entry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D-38 concerns the time for which a tree parent keeps a silent child. Every topology set the association expiry of a parent to 10 s. In the exported tree runs, 12 of 87 boards changed parent during the phases (8 of 148 in the partial mesh), almost all at G402. Each change was a drop of about 20 s from a parent with a good signal (−66 to −77 dBm) followed by a rejoin, mostly of boards directly under the root. In the tree blackhole run at G402 with stationary traffic, for example, boards 0C80, 1C38 and FE90 dropped off the root within 16 s and came back. The documentation of ESP-IDF advises a value such as 30 s for this setting when the soft access point of the mesh is encrypted, and the mesh of the study is encrypted.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tree builds therefore keep a silent child associated for 30 s, whereas the star, linear and partial builds keep 10 s. A busy parent, such as a root under load, can miss the frames of a child for more than 10 s without the link being bad. A child that really dies is released after up to 30 s instead of 10 s, and the staleness timer of the heartbeat table of the root is unchanged. Fewer false drops are expected. This had not been measured when the entry was written, and the check is to compare the parent changes in the phases with the 12 of 87 boards. Tree runs captured before this change used 10 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D-40 withdraws the limit of D-37 for the tree. With the two wormhole ends side by side and both leaves (D-36), the ends competed for the few free places near them, according to the entry, and on 23 October 2026 a team member reported that when one end joined, the other had difficulty in joining. The tree wormhole run that had worked from end to end was the run of 22 October at 7:57 PM at G402 with stationary traffic, made with firmware that used the stock limit of 10 children. All 7 children joined in 42 s, with A at hop 1 and B at hop 3, so that the tunnel skipped 2 hops. The UART worked, 8 tunnel tests were made, nothing dropped, went offline or re-parented in the baseline, the attack or the cooldown, and all 8 boards finished. The root of that run had five direct children, including A, which is a layout that a limit of two cannot form.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default fan-out of the tree is therefore set back to the stock limit of 10. The other protections stay in place: the leaf ends of D-36, the fallback of B of D-37, the expiry of 30 s of D-38 and the single-channel scan of D-39. The partial mesh is unchanged at two children, and the limit can still be set for each build. Tree builds form again as in the run of 7:57 PM, with the protections of D-36, D-38 and D-39 added, and the depth of the tree comes from the placement of the boards. When the entry was written, the change had been compile-checked and not yet tested on hardware.</w:t>
      </w:r>
    </w:p>
    <w:p w:rsidR="00000000" w:rsidDel="00000000" w:rsidP="00000000" w:rsidRDefault="00000000" w:rsidRPr="00000000" w14:paraId="00000135">
      <w:pPr>
        <w:spacing w:after="180" w:before="1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[PENDING: add an entry to Appendix C for the move from the plan file’s earlier assignment of scenarios to cells to the crossed design of Section 4.2.2.5, as the note in Appendix C already asks, and cite it here.]</w:t>
      </w:r>
    </w:p>
    <w:p w:rsidR="00000000" w:rsidDel="00000000" w:rsidP="00000000" w:rsidRDefault="00000000" w:rsidRPr="00000000" w14:paraId="00000136">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bfan95sz1b7q" w:id="6"/>
      <w:bookmarkEnd w:id="6"/>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5.6.</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Run Control and Validation</w:t>
      </w:r>
    </w:p>
    <w:p w:rsidR="00000000" w:rsidDel="00000000" w:rsidP="00000000" w:rsidRDefault="00000000" w:rsidRPr="00000000" w14:paraId="00000137">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rsidR="00000000" w:rsidDel="00000000" w:rsidP="00000000" w:rsidRDefault="00000000" w:rsidRPr="00000000" w14:paraId="00000138">
      <w:pPr>
        <w:keepNext w:val="1"/>
        <w:spacing w:after="180" w:before="18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Table 5.7 Changes to Run Control and Validation</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00"/>
        <w:gridCol w:w="3300"/>
        <w:gridCol w:w="3150"/>
        <w:tblGridChange w:id="0">
          <w:tblGrid>
            <w:gridCol w:w="1695"/>
            <w:gridCol w:w="1200"/>
            <w:gridCol w:w="3300"/>
            <w:gridCol w:w="315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9">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A">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B">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C">
            <w:pPr>
              <w:keepNext w:val="1"/>
              <w:spacing w:after="40" w:before="40" w:lineRule="auto"/>
              <w:jc w:val="left"/>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before="40" w:lineRule="auto"/>
              <w:jc w:val="left"/>
              <w:rPr>
                <w:rFonts w:ascii="Times New Roman" w:cs="Times New Roman" w:eastAsia="Times New Roman" w:hAnsi="Times New Roman"/>
                <w:sz w:val="19"/>
                <w:szCs w:val="19"/>
                <w:highlight w:val="yellow"/>
              </w:rPr>
            </w:pPr>
            <w:commentRangeStart w:id="12"/>
            <w:r w:rsidDel="00000000" w:rsidR="00000000" w:rsidRPr="00000000">
              <w:rPr>
                <w:rFonts w:ascii="Times New Roman" w:cs="Times New Roman" w:eastAsia="Times New Roman" w:hAnsi="Times New Roman"/>
                <w:b w:val="1"/>
                <w:bCs w:val="1"/>
                <w:sz w:val="19"/>
                <w:szCs w:val="19"/>
                <w:highlight w:val="yellow"/>
                <w:rtl w:val="0"/>
              </w:rPr>
              <w:t xml:space="preserve">D-4</w:t>
            </w:r>
            <w:r w:rsidDel="00000000" w:rsidR="00000000" w:rsidRPr="00000000">
              <w:rPr>
                <w:rFonts w:ascii="Times New Roman" w:cs="Times New Roman" w:eastAsia="Times New Roman" w:hAnsi="Times New Roman"/>
                <w:sz w:val="19"/>
                <w:szCs w:val="19"/>
                <w:highlight w:val="yellow"/>
                <w:rtl w:val="0"/>
              </w:rPr>
              <w:t xml:space="preserve"> 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Parent changes in the first 60 s of a node’s log count as mesh formation.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Initial parent acquisition was read as baseline re-routing.</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jc w:val="left"/>
              <w:rPr>
                <w:rFonts w:ascii="Times New Roman" w:cs="Times New Roman" w:eastAsia="Times New Roman" w:hAnsi="Times New Roman"/>
                <w:sz w:val="19"/>
                <w:szCs w:val="19"/>
                <w:highlight w:val="yellow"/>
              </w:rPr>
            </w:pPr>
            <w:commentRangeEnd w:id="12"/>
            <w:r w:rsidDel="00000000" w:rsidR="00000000" w:rsidRPr="00000000">
              <w:commentReference w:id="12"/>
            </w:r>
            <w:commentRangeStart w:id="13"/>
            <w:r w:rsidDel="00000000" w:rsidR="00000000" w:rsidRPr="00000000">
              <w:rPr>
                <w:rFonts w:ascii="Times New Roman" w:cs="Times New Roman" w:eastAsia="Times New Roman" w:hAnsi="Times New Roman"/>
                <w:b w:val="1"/>
                <w:bCs w:val="1"/>
                <w:sz w:val="19"/>
                <w:szCs w:val="19"/>
                <w:highlight w:val="yellow"/>
                <w:rtl w:val="0"/>
              </w:rPr>
              <w:t xml:space="preserve">D-22</w:t>
            </w:r>
            <w:r w:rsidDel="00000000" w:rsidR="00000000" w:rsidRPr="00000000">
              <w:rPr>
                <w:rFonts w:ascii="Times New Roman" w:cs="Times New Roman" w:eastAsia="Times New Roman" w:hAnsi="Times New Roman"/>
                <w:sz w:val="19"/>
                <w:szCs w:val="19"/>
                <w:highlight w:val="yellow"/>
                <w:rtl w:val="0"/>
              </w:rPr>
              <w:t xml:space="preserve"> 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root holds the baseline until the gates pass, and the operator then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Runs that would have been invalid can no longer start.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Rule="auto"/>
              <w:jc w:val="left"/>
              <w:rPr>
                <w:rFonts w:ascii="Times New Roman" w:cs="Times New Roman" w:eastAsia="Times New Roman" w:hAnsi="Times New Roman"/>
                <w:sz w:val="19"/>
                <w:szCs w:val="19"/>
                <w:highlight w:val="yellow"/>
              </w:rPr>
            </w:pPr>
            <w:commentRangeEnd w:id="13"/>
            <w:r w:rsidDel="00000000" w:rsidR="00000000" w:rsidRPr="00000000">
              <w:commentReference w:id="13"/>
            </w:r>
            <w:commentRangeStart w:id="14"/>
            <w:r w:rsidDel="00000000" w:rsidR="00000000" w:rsidRPr="00000000">
              <w:rPr>
                <w:rFonts w:ascii="Times New Roman" w:cs="Times New Roman" w:eastAsia="Times New Roman" w:hAnsi="Times New Roman"/>
                <w:b w:val="1"/>
                <w:bCs w:val="1"/>
                <w:sz w:val="19"/>
                <w:szCs w:val="19"/>
                <w:highlight w:val="yellow"/>
                <w:rtl w:val="0"/>
              </w:rPr>
              <w:t xml:space="preserve">D-24</w:t>
            </w:r>
            <w:r w:rsidDel="00000000" w:rsidR="00000000" w:rsidRPr="00000000">
              <w:rPr>
                <w:rFonts w:ascii="Times New Roman" w:cs="Times New Roman" w:eastAsia="Times New Roman" w:hAnsi="Times New Roman"/>
                <w:sz w:val="19"/>
                <w:szCs w:val="19"/>
                <w:highlight w:val="yellow"/>
                <w:rtl w:val="0"/>
              </w:rPr>
              <w:t xml:space="preserve"> 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failed pre-run check locks START, and an override needs a typed, logged reason.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START could be pressed before the requirements were met.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before="40" w:lineRule="auto"/>
              <w:jc w:val="left"/>
              <w:rPr>
                <w:rFonts w:ascii="Times New Roman" w:cs="Times New Roman" w:eastAsia="Times New Roman" w:hAnsi="Times New Roman"/>
                <w:sz w:val="19"/>
                <w:szCs w:val="19"/>
                <w:highlight w:val="yellow"/>
              </w:rPr>
            </w:pPr>
            <w:commentRangeEnd w:id="14"/>
            <w:r w:rsidDel="00000000" w:rsidR="00000000" w:rsidRPr="00000000">
              <w:commentReference w:id="14"/>
            </w:r>
            <w:commentRangeStart w:id="15"/>
            <w:r w:rsidDel="00000000" w:rsidR="00000000" w:rsidRPr="00000000">
              <w:rPr>
                <w:rFonts w:ascii="Times New Roman" w:cs="Times New Roman" w:eastAsia="Times New Roman" w:hAnsi="Times New Roman"/>
                <w:b w:val="1"/>
                <w:bCs w:val="1"/>
                <w:sz w:val="19"/>
                <w:szCs w:val="19"/>
                <w:highlight w:val="yellow"/>
                <w:rtl w:val="0"/>
              </w:rPr>
              <w:t xml:space="preserve">D-27</w:t>
            </w:r>
            <w:r w:rsidDel="00000000" w:rsidR="00000000" w:rsidRPr="00000000">
              <w:rPr>
                <w:rFonts w:ascii="Times New Roman" w:cs="Times New Roman" w:eastAsia="Times New Roman" w:hAnsi="Times New Roman"/>
                <w:sz w:val="19"/>
                <w:szCs w:val="19"/>
                <w:highlight w:val="yellow"/>
                <w:rtl w:val="0"/>
              </w:rPr>
              <w:t xml:space="preserve"> 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passes if it is attached at the start of the baseline and does not re-route during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time taken to form is no longer part of the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40" w:before="40" w:lineRule="auto"/>
              <w:jc w:val="left"/>
              <w:rPr>
                <w:rFonts w:ascii="Times New Roman" w:cs="Times New Roman" w:eastAsia="Times New Roman" w:hAnsi="Times New Roman"/>
                <w:sz w:val="19"/>
                <w:szCs w:val="19"/>
                <w:highlight w:val="yellow"/>
              </w:rPr>
            </w:pPr>
            <w:commentRangeEnd w:id="15"/>
            <w:r w:rsidDel="00000000" w:rsidR="00000000" w:rsidRPr="00000000">
              <w:commentReference w:id="15"/>
            </w:r>
            <w:commentRangeStart w:id="16"/>
            <w:r w:rsidDel="00000000" w:rsidR="00000000" w:rsidRPr="00000000">
              <w:rPr>
                <w:rFonts w:ascii="Times New Roman" w:cs="Times New Roman" w:eastAsia="Times New Roman" w:hAnsi="Times New Roman"/>
                <w:b w:val="1"/>
                <w:bCs w:val="1"/>
                <w:sz w:val="19"/>
                <w:szCs w:val="19"/>
                <w:highlight w:val="yellow"/>
                <w:rtl w:val="0"/>
              </w:rPr>
              <w:t xml:space="preserve">D-21</w:t>
            </w:r>
            <w:r w:rsidDel="00000000" w:rsidR="00000000" w:rsidRPr="00000000">
              <w:rPr>
                <w:rFonts w:ascii="Times New Roman" w:cs="Times New Roman" w:eastAsia="Times New Roman" w:hAnsi="Times New Roman"/>
                <w:sz w:val="19"/>
                <w:szCs w:val="19"/>
                <w:highlight w:val="yellow"/>
                <w:rtl w:val="0"/>
              </w:rPr>
              <w:t xml:space="preserve"> 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wormhole has two independent primary checks, TunnelIntensity and DuplicateRate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self-reported counter is weak evidence, and the root’s view is independent.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Rule="auto"/>
              <w:jc w:val="left"/>
              <w:rPr>
                <w:rFonts w:ascii="Times New Roman" w:cs="Times New Roman" w:eastAsia="Times New Roman" w:hAnsi="Times New Roman"/>
                <w:sz w:val="19"/>
                <w:szCs w:val="19"/>
                <w:highlight w:val="yellow"/>
              </w:rPr>
            </w:pPr>
            <w:commentRangeEnd w:id="16"/>
            <w:r w:rsidDel="00000000" w:rsidR="00000000" w:rsidRPr="00000000">
              <w:commentReference w:id="16"/>
            </w:r>
            <w:commentRangeStart w:id="17"/>
            <w:r w:rsidDel="00000000" w:rsidR="00000000" w:rsidRPr="00000000">
              <w:rPr>
                <w:rFonts w:ascii="Times New Roman" w:cs="Times New Roman" w:eastAsia="Times New Roman" w:hAnsi="Times New Roman"/>
                <w:b w:val="1"/>
                <w:bCs w:val="1"/>
                <w:sz w:val="19"/>
                <w:szCs w:val="19"/>
                <w:highlight w:val="yellow"/>
                <w:rtl w:val="0"/>
              </w:rPr>
              <w:t xml:space="preserve">D-23</w:t>
            </w:r>
            <w:r w:rsidDel="00000000" w:rsidR="00000000" w:rsidRPr="00000000">
              <w:rPr>
                <w:rFonts w:ascii="Times New Roman" w:cs="Times New Roman" w:eastAsia="Times New Roman" w:hAnsi="Times New Roman"/>
                <w:sz w:val="19"/>
                <w:szCs w:val="19"/>
                <w:highlight w:val="yellow"/>
                <w:rtl w:val="0"/>
              </w:rPr>
              <w:t xml:space="preserve"> 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parent change during the attack is tolerated if the board keeps its class; a class flip fails the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mesh heals itself, and what matters is whom the attack reaches.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before="40" w:lineRule="auto"/>
              <w:jc w:val="left"/>
              <w:rPr>
                <w:rFonts w:ascii="Times New Roman" w:cs="Times New Roman" w:eastAsia="Times New Roman" w:hAnsi="Times New Roman"/>
                <w:sz w:val="19"/>
                <w:szCs w:val="19"/>
                <w:highlight w:val="yellow"/>
              </w:rPr>
            </w:pPr>
            <w:commentRangeEnd w:id="17"/>
            <w:r w:rsidDel="00000000" w:rsidR="00000000" w:rsidRPr="00000000">
              <w:commentReference w:id="17"/>
            </w:r>
            <w:commentRangeStart w:id="18"/>
            <w:r w:rsidDel="00000000" w:rsidR="00000000" w:rsidRPr="00000000">
              <w:rPr>
                <w:rFonts w:ascii="Times New Roman" w:cs="Times New Roman" w:eastAsia="Times New Roman" w:hAnsi="Times New Roman"/>
                <w:b w:val="1"/>
                <w:bCs w:val="1"/>
                <w:sz w:val="19"/>
                <w:szCs w:val="19"/>
                <w:highlight w:val="yellow"/>
                <w:rtl w:val="0"/>
              </w:rPr>
              <w:t xml:space="preserve">D-31</w:t>
            </w:r>
            <w:r w:rsidDel="00000000" w:rsidR="00000000" w:rsidRPr="00000000">
              <w:rPr>
                <w:rFonts w:ascii="Times New Roman" w:cs="Times New Roman" w:eastAsia="Times New Roman" w:hAnsi="Times New Roman"/>
                <w:sz w:val="19"/>
                <w:szCs w:val="19"/>
                <w:highlight w:val="yellow"/>
                <w:rtl w:val="0"/>
              </w:rPr>
              <w:t xml:space="preserve"> 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attacker’s own parent change is tolerated only if no board changes class and its uplink was down for at most 10% of its attack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An attacker outage drops probes in the same way as the attack.</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40" w:before="40" w:lineRule="auto"/>
              <w:jc w:val="left"/>
              <w:rPr>
                <w:rFonts w:ascii="Times New Roman" w:cs="Times New Roman" w:eastAsia="Times New Roman" w:hAnsi="Times New Roman"/>
                <w:sz w:val="19"/>
                <w:szCs w:val="19"/>
                <w:highlight w:val="yellow"/>
              </w:rPr>
            </w:pPr>
            <w:commentRangeEnd w:id="18"/>
            <w:r w:rsidDel="00000000" w:rsidR="00000000" w:rsidRPr="00000000">
              <w:commentReference w:id="18"/>
            </w:r>
            <w:commentRangeStart w:id="19"/>
            <w:r w:rsidDel="00000000" w:rsidR="00000000" w:rsidRPr="00000000">
              <w:rPr>
                <w:rFonts w:ascii="Times New Roman" w:cs="Times New Roman" w:eastAsia="Times New Roman" w:hAnsi="Times New Roman"/>
                <w:b w:val="1"/>
                <w:bCs w:val="1"/>
                <w:sz w:val="19"/>
                <w:szCs w:val="19"/>
                <w:highlight w:val="yellow"/>
                <w:rtl w:val="0"/>
              </w:rPr>
              <w:t xml:space="preserve">D-32</w:t>
            </w:r>
            <w:r w:rsidDel="00000000" w:rsidR="00000000" w:rsidRPr="00000000">
              <w:rPr>
                <w:rFonts w:ascii="Times New Roman" w:cs="Times New Roman" w:eastAsia="Times New Roman" w:hAnsi="Times New Roman"/>
                <w:sz w:val="19"/>
                <w:szCs w:val="19"/>
                <w:highlight w:val="yellow"/>
                <w:rtl w:val="0"/>
              </w:rPr>
              <w:t xml:space="preserve"> 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missing board is placed by structure only and graded by its role.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board count hid two missing boards and could not tell evidence from control.</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D-34</w:t>
            </w:r>
            <w:r w:rsidDel="00000000" w:rsidR="00000000" w:rsidRPr="00000000">
              <w:rPr>
                <w:rFonts w:ascii="Times New Roman" w:cs="Times New Roman" w:eastAsia="Times New Roman" w:hAnsi="Times New Roman"/>
                <w:sz w:val="19"/>
                <w:szCs w:val="19"/>
                <w:highlight w:val="yellow"/>
                <w:rtl w:val="0"/>
              </w:rPr>
              <w:t xml:space="preserve"> 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attack result stands, but the run is not the scenario it is filed as.</w:t>
            </w:r>
          </w:p>
        </w:tc>
      </w:tr>
    </w:tbl>
    <w:p w:rsidR="00000000" w:rsidDel="00000000" w:rsidP="00000000" w:rsidRDefault="00000000" w:rsidRPr="00000000" w14:paraId="0000015D">
      <w:pPr>
        <w:rPr>
          <w:rFonts w:ascii="Times New Roman" w:cs="Times New Roman" w:eastAsia="Times New Roman" w:hAnsi="Times New Roman"/>
        </w:rPr>
      </w:pPr>
      <w:commentRangeEnd w:id="19"/>
      <w:r w:rsidDel="00000000" w:rsidR="00000000" w:rsidRPr="00000000">
        <w:commentReference w:id="19"/>
      </w:r>
      <w:r w:rsidDel="00000000" w:rsidR="00000000" w:rsidRPr="00000000">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 a board other than the root and the attacker whose path to the root passes through the attacker; bystander = such a board whose path does not (the terms are defined at the start of Chapter 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Transition window = a window whose rows belong to two phases.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 = the operator’s command that begins the timed phases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START_ANYWAY = the command that overrides the pre-run gates; it is logged.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OK = the wired link between the two wormhole boards works in both directions.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table = the list, printed by the root, of every board with its layer and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Operator = the person who runs the capture.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TunnelIntensity = the number of messages per second sent through the tunnel, counted by the attacking boards; DuplicateRate = the share of the windows of Node B in which the root receives a duplicate arrival of a probe.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TunnelLatency and LatencyHopRatio are defined in Table 5.4; reported and not scored = shown for description and not used to decide the verdict.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3-sigma test = the check that an attack value lies at least three baseline standard deviations from the baseline mean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Class = victim, bystander, detached (rejoining) or unknown (the chain of parents cannot be resolved), decided for each board and each second from its chain of parents; re-parenting = a board changing its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Uplink = the link from a board to its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Undetermined = the grade of a run whose outcome cannot be judged, because the role of a missing board, or the evidence it held, cannot be determined.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a run: stationary, burst or highload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Grade = the verdict of the verifier on a run: strong, good, minor gaps or major gaps; a run with minor gaps is done, with a recapture advised.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check = the part of the verifier that tests whether the traffic of a run was the scenario under which the run is filed; NOT APPLIED = the check found that it was not.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Impact check = the part of the verifier that repeats the test of the attack without the boards that have gaps, to see whether the result depends on them.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the baseline run of 25 July, all 6 changes happened between 0 and 12.8 s, with no re-parenting in the remaining 470 s or so. The mesh was stable and the tool said it was not. By D-4, parent changes in the first 60 s of the log of a node count as formation, and the number is printed on its own line and never hidden.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D-22 and D-24 concern the conditions under which a run may start. The proposal starts the baseline when the mesh has stabilised. Wormhole ends lock their roles at phase 0, and a tree run is corrupted when boards are moved after it. On 16 October 2026, linear runs started with both tunnel ends set as B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D-24 (18 October)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self-reported counter is weak evidence, and the view of the root is independent of the attacking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D-23 concerns parent changes during the attack. A mesh heals itself, so boards change parent for reasons that have nothing to do with the attack. Before 18 October 2026,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is reported as a brief rejoin and more as a long outage. And the 3-sigma test, repeated on the attack windows before the first re-route alone (at least 60 s are needed), still confirms the attack; otherwise the run fails as not robust.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parent. A check over 53 analysed captures changed one verdict. A tree blackhole run at G402 of 18 October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D-31 concerns the re-parenting of the attacker. D-23 never tolerated the attacker moving, because its position is the treatment. A review of 20 October 2026 held that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and what can change them is already measured every second by the classes.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capture had a moved attacker.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On 21 October 2026, a scenario that was not applied became a minor gap, which grades the run as done with a recapture advised. The attack result stands, 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rsidR="00000000" w:rsidDel="00000000" w:rsidP="00000000" w:rsidRDefault="00000000" w:rsidRPr="00000000" w14:paraId="0000015F">
      <w:pPr>
        <w:spacing w:after="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These rules explain why Chapter 6 reports a run as confirmed, as carrying a minor or major gap, or as inconclusive (Tables 6.4 and 6.6), and not only as passed or failed.</w:t>
      </w:r>
    </w:p>
    <w:p w:rsidR="00000000" w:rsidDel="00000000" w:rsidP="00000000" w:rsidRDefault="00000000" w:rsidRPr="00000000" w14:paraId="00000160">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ymbercaj9o3m" w:id="7"/>
      <w:bookmarkEnd w:id="7"/>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5.7.</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What the Changes Mean for the Results</w:t>
      </w:r>
    </w:p>
    <w:p w:rsidR="00000000" w:rsidDel="00000000" w:rsidP="00000000" w:rsidRDefault="00000000" w:rsidRPr="00000000" w14:paraId="00000161">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Three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6.5.4), and within one topology the benign scenario and the site are confounded.</w:t>
      </w:r>
    </w:p>
    <w:p w:rsidR="00000000" w:rsidDel="00000000" w:rsidP="00000000" w:rsidRDefault="00000000" w:rsidRPr="00000000" w14:paraId="00000162">
      <w:pPr>
        <w:pStyle w:val="Heading1"/>
        <w:keepNext w:val="1"/>
        <w:keepLines w:val="0"/>
        <w:spacing w:after="120" w:before="480" w:lineRule="auto"/>
        <w:ind w:left="2160" w:hanging="720"/>
        <w:rPr>
          <w:rFonts w:ascii="Times New Roman" w:cs="Times New Roman" w:eastAsia="Times New Roman" w:hAnsi="Times New Roman"/>
          <w:highlight w:val="yellow"/>
        </w:rPr>
      </w:pPr>
      <w:bookmarkStart w:colFirst="0" w:colLast="0" w:name="_1gx3dbkoc5vl" w:id="8"/>
      <w:bookmarkEnd w:id="8"/>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Results, Discussion and Conclusion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(repository snapshot THESIS3, commit 970fb15, analysis of 24 October 2026). Section 6.1 describes the dataset as collected. Section 6.2 reports whether each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all 40 in plain words.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tunnel, so no non-attacker node is a victim and none of them is touched by the attack. A benign run has no attack and no attacker, and its child nodes are all treated as normal.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window is one second of recording from one board, with up to ten samples, and every count of windows in this chapter counts such windows. Baseline and cooldown windows are labelled normal (0), blackhole attack windows are labelled 1 and 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6.1.</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Dataset Collected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the attack phase. Ten samples per second are taken by each board and grouped into one-second windows (10 Hz sampling, D-1, and one-second windows, D-9). The captures were made between 30 September and 24 October 2026: the blackhole runs between 30 September and 19 October, the wormhole runs between 7 October and 24 October, and the benign runs between 22 October and 23 October.</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 Runs Captured against the Plan, by Topology, Site and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
        <w:gridCol w:w="1739"/>
        <w:gridCol w:w="1521"/>
        <w:gridCol w:w="1521"/>
        <w:gridCol w:w="1521"/>
        <w:gridCol w:w="1522"/>
      </w:tblGrid>
      <w:tr>
        <w:trPr>
          <w:cantSplit w:val="1"/>
          <w:trHeight w:val="525" w:hRule="atLeast"/>
          <w:tblHeader w:val="1"/>
        </w:trPr>
        <w:tc>
          <w:tcPr>
            <w:tcW w:w="15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w:t>
            </w:r>
          </w:p>
        </w:tc>
        <w:tc>
          <w:tcPr>
            <w:tcW w:w="173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Value</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w:t>
            </w:r>
          </w:p>
        </w:tc>
        <w:tc>
          <w:tcPr>
            <w:tcW w:w="15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of 21</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of 19</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of 21</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of 19</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of 4</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28 of 28</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of 2</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 of 26</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of 2</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 of 26</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of 4</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28 of 28</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 of 25</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27 of 27</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of 36</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of 36</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 of 8</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80 of 80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entry gives the runs captured out of the runs planned.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and wormhole = the two emulated attacks (Section 4.2.2); benign = a run with no attack, used as a control.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(Section 5.5); site = where the run was made (G402 = Room G402 (GCCS), DLSU Library, Yuchengco = the Yuchengco Building).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the run (Section 4.2.2.5): stationary, burst or highload.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plan is the final plan of D-18 and D-35: 36 cells for each attack and 8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 Windows in the Dataset by Phase and Kind of Run</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
        <w:gridCol w:w="1283"/>
        <w:gridCol w:w="1283"/>
        <w:gridCol w:w="1191"/>
        <w:gridCol w:w="1283"/>
        <w:gridCol w:w="1190"/>
      </w:tblGrid>
      <w:tr>
        <w:trPr>
          <w:cantSplit w:val="1"/>
          <w:trHeight w:val="525" w:hRule="atLeast"/>
          <w:tblHeader w:val="1"/>
        </w:trPr>
        <w:tc>
          <w:tcPr>
            <w:tcW w:w="31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Phase</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(windows)</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(windows)</w:t>
            </w:r>
          </w:p>
        </w:tc>
        <w:tc>
          <w:tcPr>
            <w:tcW w:w="119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(windows)</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 (windows)</w:t>
            </w:r>
          </w:p>
        </w:tc>
        <w:tc>
          <w:tcPr>
            <w:tcW w:w="119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Share of all windows (%)</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Before the baseline (not analysed)</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40,666</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34,065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10,704</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85,435</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(normal)</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85,613</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86,255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18,555</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190,423</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41.7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(blackhole or wormhole)</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51,438</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51,749</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103,187</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22.6</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Cooldown (normal)</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34,200</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34,435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7,433</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76,068</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Phase boundary or no phase label (not analysed)</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502</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521</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1,082</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windows</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212,419</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207,025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36,751</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456,195</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 The number of windows is also the number of board-seconds recorded.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Share = the window count of all runs divided by the 456,195 windows recorded.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(or before the point at which an attack would start, in a benign run); attack = the 180 s in which the attack is on; cooldown = the 120 s after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 baseline plus cooldown. A benign run has no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Phase boundary or no phase label = windows whose rows belong to two phases (transition windows), or windows that carry no phase label. The first and the fifth row are not analysed.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 the emulated attack in which a board that relays probes silently drops them; wormhole = the emulated attack in which one board sends the probes of another through a side channel (Section 4.2.2).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Every window kept has at least 8 of its 10 samples, and the mean number of samples in a window is 9.97 or more in every run. The lowest value is that of the blackhole run in the tree topology at G402 in the stationary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7"/>
        <w:gridCol w:w="1476"/>
        <w:gridCol w:w="1279"/>
        <w:gridCol w:w="984"/>
        <w:gridCol w:w="1476"/>
        <w:gridCol w:w="1476"/>
        <w:gridCol w:w="1277"/>
      </w:tblGrid>
      <w:tr>
        <w:trPr>
          <w:cantSplit w:val="1"/>
          <w:trHeight w:val="525" w:hRule="atLeast"/>
          <w:tblHeader w:val="1"/>
        </w:trPr>
        <w:tc>
          <w:tcPr>
            <w:tcW w:w="137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12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98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Boards (count)</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Baseline windows (count)</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Cooldown windows (count)</w:t>
            </w:r>
          </w:p>
        </w:tc>
        <w:tc>
          <w:tcPr>
            <w:tcW w:w="12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Verifier grade</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2,397</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2,393</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959</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2,396</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2,399</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956</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1,794</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958</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18,555</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7,433</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in which no attack is switched on; baseline = the 300 s of normal operation, cooldown = the 120 s that follow (the point at which an attack would have started is the end of the baseline).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Boards = the boards that recorded in the run (the root and the child nodes); the star run at Yuchengco has 6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 one-second windows of all boards (Table 6.2).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grade = the confidence grade that the verifier gives to its verdict (Section 4.2.7.1).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stationary, burst or highload (Section 4.2.2.5).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the clustering results of Section 6.4. 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6.4 Runs and Boards by Topology</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0"/>
        <w:gridCol w:w="1430"/>
        <w:gridCol w:w="1240"/>
        <w:gridCol w:w="1240"/>
        <w:gridCol w:w="1430"/>
        <w:gridCol w:w="1335"/>
        <w:gridCol w:w="1430"/>
      </w:tblGrid>
      <w:tr>
        <w:trPr>
          <w:cantSplit w:val="1"/>
          <w:trHeight w:val="525" w:hRule="atLeast"/>
          <w:tblHeader w:val="1"/>
        </w:trPr>
        <w:tc>
          <w:tcPr>
            <w:tcW w:w="1240"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 confirmed in brackets (count)</w:t>
            </w:r>
          </w:p>
        </w:tc>
        <w:tc>
          <w:tcPr>
            <w:tcW w:w="124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victim boards (count)</w:t>
            </w:r>
          </w:p>
        </w:tc>
        <w:tc>
          <w:tcPr>
            <w:tcW w:w="124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bystander boards (count)</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 confirmed in brackets (count)</w:t>
            </w:r>
          </w:p>
        </w:tc>
        <w:tc>
          <w:tcPr>
            <w:tcW w:w="133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non-attacker boards (count)</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 confirmed in brackets (count)</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(3)</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(1)</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(3)</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(1)</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(36)</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123</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92</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(36)</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180</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 (8)</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Confirmed = the verifier found the attack in the run (Section 6.2); for a benign run, confirmed = the verifier found no attack signature.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and bystander are defined at the start of the chapter; boards are non-attacker nodes. The blackhole runs hold 6 non-attacker nodes each, and the tree run at G402 with highload has 5 labelled boards, because board B768 has no data and its position is unknown (Table 6.6).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non-attacker boards = the 5 boards of each wormhole run that are neither the root nor a tunnel end; none of them is a victim.</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 names such as B768 = the last four hexadecimal digits of the MAC address of the board.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G402 = Room G402; highload = one of the traffic scenarios (Section 4.2.2.5).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cells were captured more than once. Since 18 October, 15 earlier captures of 11 cells have been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replacement are kept in the verification log of the repository and are not repeated here.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6.5 Earlier Captures Replaced by a Newer Capture</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
        <w:gridCol w:w="2804"/>
        <w:gridCol w:w="1308"/>
        <w:gridCol w:w="1308"/>
        <w:gridCol w:w="2897"/>
      </w:tblGrid>
      <w:tr>
        <w:trPr>
          <w:cantSplit w:val="1"/>
          <w:trHeight w:val="525" w:hRule="atLeast"/>
          <w:tblHeader w:val="1"/>
        </w:trPr>
        <w:tc>
          <w:tcPr>
            <w:tcW w:w="102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w:t>
            </w:r>
          </w:p>
        </w:tc>
        <w:tc>
          <w:tcPr>
            <w:tcW w:w="280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 (topology, site, scenario)</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Earlier captures replaced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First replaced on</w:t>
            </w:r>
          </w:p>
        </w:tc>
        <w:tc>
          <w:tcPr>
            <w:tcW w:w="289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Verdict recorded for the earlier capture</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 Yuchengco,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 not confirmed, setup invalid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burst</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 not confirmed, setup invalid; 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20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verdict recorded; 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confirmed, setup invalid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Yuchengco, burst</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verdict recorded</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Replaced = the earlier capture was archived (folder named replaced in the archive of the repository) and a new capture of the same cell was made; only the new capture is analysed.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Verdict = the verdict that the archive note of the earlier capture records; no verdict recorded = the archive note of that capture holds no verdict line.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 confirmed, setup invalid = the verifier found that the roles or the topology were not as planned.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 = topology, site and scenario as in Table 6.1.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dates are in 2026.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Seven groups of runs carry a note from the verifier or from the capture, and all of them are kept in the dataset and in the pooled analyses (Table 6.6). In the blackhole runs, one run is rated undetermined, four are rated minor gaps and the other 31 are rated good. All 36 wormhole runs are rated good. The undetermined run is the tree run at G402 with highload: board B768 has no data and no structure source places it, so it may have been a victim or a bystander, and the run is confirmed on the other boards. In the partial-mesh run at Yuchengco with 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6.6 Runs Carrying a Note</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2617"/>
        <w:gridCol w:w="5233"/>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 (topology, site, scenario)</w:t>
            </w:r>
          </w:p>
        </w:tc>
        <w:tc>
          <w:tcPr>
            <w:tcW w:w="523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Note</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 G402, burst</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scenario was not applied in the attack phase: board 0C80 sent about 297 probes outside the attack window. The run stays confirmed with minor gaps (D-34).</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 ED80 has baseline windows for 266 of 300 s (88%), below the 95% that the verifier requires.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 B768 has attack windows for only 28 of 180 s and no cooldown windows; board ED80 moved to a new parent in the attack.</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Board B768 has no data and its position is unknown (victim or bystander); the verifier rates the run undetermined, and the attack is confirmed on the other boards.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Yuchengco, burst</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Bystander 0C80 has baseline windows for 40 of 300 s (13%).</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 and wormhole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9 partial-mesh runs of each attack</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node was seen under a single parent, so the topology is a plain tree (Section 6.5.4).</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Yuchengco,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entry end (0C80) and the child 1C38 sent 1 probe per second instead of 4 (TunnelIntensity of B is 1.0 in the attack); the scenario check of the verifier passes.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Note = a remark of the verifier or of the capture on a run; every run in the table is kept in the dataset.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Minor gaps = a gap that does not change the verdict; undetermined = the verdict depends on a board whose position is unknown; grades are those of the verifier (deviation D-32).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bystander and non-attacker node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Plain tree = the topology that the mesh reported contains one parent for every node and no other link (Section 1.4.1).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per second = the rate at which a board sends its probes; in the other runs a board sends about 1 probe per second in the stationary and burst scenarios and about 4 in the highload scenario (Table 6.21).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 names such as 0C80 = the last four hexadecimal digits of the MAC address of the board.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clustering of non-attacker nodes (Section 6.4).</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6.7 Features, Their Units and Their Use in This Chapter</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
        <w:gridCol w:w="3364"/>
        <w:gridCol w:w="3458"/>
      </w:tblGrid>
      <w:tr>
        <w:trPr>
          <w:cantSplit w:val="1"/>
          <w:trHeight w:val="525" w:hRule="atLeast"/>
          <w:tblHeader w:val="1"/>
        </w:trPr>
        <w:tc>
          <w:tcPr>
            <w:tcW w:w="2523"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336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it measures</w:t>
            </w:r>
          </w:p>
        </w:tc>
        <w:tc>
          <w:tcPr>
            <w:tcW w:w="345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Use in this chapter</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ForwardingRatio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Packets forwarded divided by packets received.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Direct record of the blackhole at the attacker (Section 6.2.1).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Packets received minus packets forwarded.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blackhole.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Share of send attempts that failed (application counters, D-15).</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Means reported only (Section 6.2.4). Not clustered. On a tunnel end it counts something else.</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Share of a node’s probes that reached the root.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 check of the blackhole on the non-attacker nodes. FULL and REDUCED sets.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(parent changes per second)</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Parent changes of the node per second.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Changes of the node’s mesh layer (hop)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Longest interval with the same layer and parent.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Mean RSSI of the link to the parent.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Variance of the RSSI samples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Longest interval with the RSSI within ±3 dBm of the window mean.</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Observed RSSI minus the baseline median RSSI at the node’s reported layer.</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One-way delay of a probe per hop (D-2).</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clustered; where it is missing, it reveals the label of a blackhole victim.</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ConsistencyScore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− 1|.</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blackhole.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 (messages per second)</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Messages sent through the tunnel by a tunnel end.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 check of the wormhole (Section 6.2.2). Tunnel ends only; not clustered with the non-attacker nodes.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 (bytes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Bytes sent through the tunnel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wormhole. Tunnel ends only.</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 (ms)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Spread in arrival time between the two copies of one probe at the root (D-3).</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of the wormhole only (Section 6.2.2).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features are those of Table 4.17; a feature has no value in a window where it is undefined, for example a ratio with nothing received.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FULL and REDUCED are the feature sets of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Leakage guard = the list in the analysis code of the columns that may not be model inputs, with the reason for each; the single-feature audit tests whether one feature alone gives the label away (Section 6.2.3).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 = received signal strength indicator; dBm = decibel-milliwatts; dB = decibels.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counters = the counts of packets received, forwarded and dropped that every node keeps (D-12).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change = a board moving to another board as its parent; hop = layer − 1 (Section 5.3).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 end = a board at one end of the wormhole tunnel: the entry end (Node B) and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feature = a feature that combines the physical link (signal strength) with the state of the mesh (layer).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(or about four times a second in the highload scenario) to measure delivery.</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Identical values = more than 90% of the windows of the pool hold the same value (the low-variance filter of Section 6.4.1).</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6.8 Windows with a Value for Each Feature, by Kind of Board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21"/>
        <w:gridCol w:w="1215"/>
        <w:gridCol w:w="1121"/>
        <w:gridCol w:w="1121"/>
        <w:gridCol w:w="1215"/>
        <w:gridCol w:w="1122"/>
      </w:tblGrid>
      <w:tr>
        <w:trPr>
          <w:cantSplit w:val="1"/>
          <w:trHeight w:val="525" w:hRule="atLeast"/>
          <w:tblHeader w:val="1"/>
        </w:trPr>
        <w:tc>
          <w:tcPr>
            <w:tcW w:w="2430"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attacker</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non-attacker</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exit end (A)</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entry end (B)</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non-attacker</w:t>
            </w:r>
          </w:p>
        </w:tc>
        <w:tc>
          <w:tcPr>
            <w:tcW w:w="11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child</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ForwardingRatio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48.7</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26.1</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87.7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98.5</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97.3</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97.5</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99.1</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98.5</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88.4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83.8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73.6</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ConsistencyScore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48.7</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entry is the share of windows (%) of that kind of board in which the feature has a value; all windows recorded are counted, including those before the baseline and on a phase boundary.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feature has no value when it is undefined, for example a ratio with nothing received, or when its role gate excludes the board (the tunnel features exist only on the tunnel ends).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attacker = the board that drops probes; non-attacker = the child nodes that are neither the attacker nor a tunnel end; tunnel ends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child = a child node of a benign run.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inputs of the non-attacker nodes (Section 6.2.3): ConsistencyScore and IngressEgressDelta add no information of their own, and the guard excludes the relay features unless more than one kind of node reports them. So none of them is used in the clustering of non-attacker nodes.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 near zero in every phase on the non-attacker nodes, so RetryRate is not used in the clustering, and its means are reported only to test the prediction of Table 3.4 (Section 6.2.4). On the 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almost every window of the pool has the same value (Table 6.24).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RSSI_mean, RSSI_var and RSSI_Hop_Diff are used in every feature set, whereas RSSI_stability is used in FULL only and dropped from REDUCED, because almost all of its windows have the same value (0.9 s) (Table 6.24).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of one of its probes arrived twice, so it has a value in 6,508 windows of the wormhole runs, 6,468 of them in the attack phase, and in no window of the blackhole or the benign runs. They are the direct record of the wormhole and are reported in Section 6.2.2.</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6.2.</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Attack Validation Results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when its value in the 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6.2.1.</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Blackhole: Forwarding Suppression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checks of the verifier. Two are primary and decide the verdict, and three are support only.</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6.9 Attack Checks of the Verifier over the 36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934"/>
        <w:gridCol w:w="1215"/>
        <w:gridCol w:w="4392"/>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Check</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Role</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Passed (runs)</w:t>
            </w:r>
          </w:p>
        </w:tc>
        <w:tc>
          <w:tcPr>
            <w:tcW w:w="439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Detail</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of the attacker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1.000 to 1.004; attack 0.000 to 0.007.</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of all non-attacker nodes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One run excluded because of an unstable baseline (0.930 ± 0.253).</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5 misses have z between 1.4 and 2.7.</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5 misses have z between 0.4 and 2.9.</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NeighbourForwardingRatio of the attacker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runs have no attack-phase values; no run fails.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Primary checks decide the verdict of a run, and support checks do not.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Passed = runs that passed the check, out of the 36 blackhole runs; excluded = the test was not applied; no data = the board did not report the value in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 = the distance between the attack value and the baseline mean, in baseline standard deviations (the 3-sigma test); a check passes at z of 3 or more in the expected direction.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ForwardingRatio = packets forwarded divided by packets received in the window; ConsistencyScore = the distance of the forwarding ratio from 1; IngressEgressDelta = packets received minus packets forwarded.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NeighbourForwardingRatio = the forwarding ratio of the attacker as reported by its neighbours.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mean plus or minus the standard deviation of the baseline.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attack = the phase in which the blackhole is 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Of the five checks, the forwarding ratio of the attacker passed in all 36 runs, and the PDR of all non-attacker nodes in 35 of 36. The remaining run, partial mesh at Yuchengco with stationary traffic, is excluded from the PDR test because its baseline 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verifier confirmed the blackhole in all 36 runs, in every topology, at every site and in all three scenarios (Table 6.4). It grades 31 runs as good, 4 as having minor gaps and 1 as undetermined. The 4 runs with minor gaps (linear at G402 with burst, partial mesh at G402 with highload, tree at G402 with stationary traffic and tree at Yuchengco with burst) are listed in Table 6.6: in each of them a board has too few windows in one phase, or the scenario was not applied in the attack phase, and the verdict is not affected (deviations D-32 and D-34). The undetermined run, tree at G402 with highload, is confirmed on the other boards, but board B768 has no data and cannot be placed, so the verifier cannot say whether it was a victim or a bystander (Table 6.6).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phase of every run, and every one of the 123 victim boards has a mean attack-phase PDR of exactly 0. The bystanders stay at 1.000 during the attack (0.996 in the baseline).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6.10 Collapse and Recovery of Delivery in the Victim Boards of the 36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1495"/>
        <w:gridCol w:w="2243"/>
        <w:gridCol w:w="1869"/>
        <w:gridCol w:w="2243"/>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 boards (count)</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below 0.5: median (max), s after the attack starts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Boards with recovery data (count)</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above 0.5 again: median (max), s after the attack ends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(3)</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122</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 (3)</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time is counted in seconds from the start (or the end) of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Median (max) = the middle value and the largest value over the victim boards of that topology.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victim board that went silent has no recovery time.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Collapse = the time from the start of the attack until the PDR of a victim board falls below 0.5; recovery = the time from the end of the attack until it rises above 0.5 again.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Boards with recovery data = the victim boards for which a recovery time exists.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victim boards of the run with an undetermined placement (Table 6.6) are those that the verifier could place.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015561"/>
            <wp:effectExtent b="0" l="0" r="0" t="0"/>
            <wp:docPr descr="Grid of 36 cells, one for each blackhole run (topology, site and scenario), coloured by the mean PDR of the victim boards in the attack phase. Every cell is 0.00." id="2001" name="fig_bh_fig1.png"/>
            <a:graphic>
              <a:graphicData uri="http://schemas.openxmlformats.org/drawingml/2006/picture">
                <pic:pic>
                  <pic:nvPicPr>
                    <pic:cNvPr descr="Grid of 36 cells, one for each blackhole run (topology, site and scenario), coloured by the mean PDR of the victim boards in the attack phase. Every cell is 0.00." id="0" name="fig_bh_fig1.png"/>
                    <pic:cNvPicPr preferRelativeResize="0"/>
                  </pic:nvPicPr>
                  <pic:blipFill>
                    <a:blip r:embed="rIdFig01"/>
                    <a:srcRect b="0" l="0" r="0" t="0"/>
                    <a:stretch>
                      <a:fillRect/>
                    </a:stretch>
                  </pic:blipFill>
                  <pic:spPr>
                    <a:xfrm>
                      <a:off x="0" y="0"/>
                      <a:ext cx="5943600" cy="301556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 Mean PDR of the Victim Boards in the Attack Phase, for Each of the 36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 each rectangle is one run. The panels are the topologies, the rows are the sites and the columns are the scenarios. The colour and the number give the mean PDR (ratio, 0 to 1) of the victim boards during the attack phase, where 0 means that no probe from them reached the root.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836878"/>
            <wp:effectExtent b="0" l="0" r="0" t="0"/>
            <wp:docPr descr="Four panels, one for each topology, of PDR against seconds from the attack start. The line for the victims falls from 1 to 0 at the start of the attack and returns to 1 at its end. The line for the bystanders stays at 1." id="2002" name="fig_bh_fig2.png"/>
            <a:graphic>
              <a:graphicData uri="http://schemas.openxmlformats.org/drawingml/2006/picture">
                <pic:pic>
                  <pic:nvPicPr>
                    <pic:cNvPr descr="Four panels, one for each topology, of PDR against seconds from the attack start. The line for the victims falls from 1 to 0 at the start of the attack and returns to 1 at its end. The line for the bystanders stays at 1." id="0" name="fig_bh_fig2.png"/>
                    <pic:cNvPicPr preferRelativeResize="0"/>
                  </pic:nvPicPr>
                  <pic:blipFill>
                    <a:blip r:embed="rIdFig02"/>
                    <a:srcRect b="0" l="0" r="0" t="0"/>
                    <a:stretch>
                      <a:fillRect/>
                    </a:stretch>
                  </pic:blipFill>
                  <pic:spPr>
                    <a:xfrm>
                      <a:off x="0" y="0"/>
                      <a:ext cx="5943600" cy="3836878"/>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 PDR of the Victim and Bystander Boards over the Run, by Topology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059226"/>
            <wp:effectExtent b="0" l="0" r="0" t="0"/>
            <wp:docPr descr="Left: attacker forwarding ratio against seconds from the attack start for four topologies, about 1 before and after and 0 during the attack. Right: histogram of the ratio per window, with baseline at 1 and attack at 0 and no overlap." id="2003" name="fig_bh_fig3.png"/>
            <a:graphic>
              <a:graphicData uri="http://schemas.openxmlformats.org/drawingml/2006/picture">
                <pic:pic>
                  <pic:nvPicPr>
                    <pic:cNvPr descr="Left: attacker forwarding ratio against seconds from the attack start for four topologies, about 1 before and after and 0 during the attack. Right: histogram of the ratio per window, with baseline at 1 and attack at 0 and no overlap." id="0" name="fig_bh_fig3.png"/>
                    <pic:cNvPicPr preferRelativeResize="0"/>
                  </pic:nvPicPr>
                  <pic:blipFill>
                    <a:blip r:embed="rIdFig03"/>
                    <a:srcRect b="0" l="0" r="0" t="0"/>
                    <a:stretch>
                      <a:fillRect/>
                    </a:stretch>
                  </pic:blipFill>
                  <pic:spPr>
                    <a:xfrm>
                      <a:off x="0" y="0"/>
                      <a:ext cx="5943600" cy="2059226"/>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 Forwarding Ratio of the Attacker over the Run (Left) and in Each One-Second Window (Right)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one-second windows of a phase whose forwarding ratio lies in that range, as a density, and values above 1.5 are drawn at 1.5. The two phases do not overlap.</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6.2.2.</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Wormhole: Tunnel Replay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6.11 Attack Checks of the Verifier over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934"/>
        <w:gridCol w:w="1215"/>
        <w:gridCol w:w="4392"/>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Check</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Role</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Passed (runs)</w:t>
            </w:r>
          </w:p>
        </w:tc>
        <w:tc>
          <w:tcPr>
            <w:tcW w:w="439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Detail</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DuplicateRate of the entry end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0 in every run; attack 0.986 to 1.000 (median 1.000).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TunnelIntensity of the tunnel ends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at most 0.001 messages per second; attack 0.994 to 4.0 messages per second.</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TunnelBytes of the tunnel ends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at most 0.035 bytes per window; attack median 30, largest 120 bytes per window.</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Primary checks decide the verdict of a run, and support checks do not.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Passed = runs that passed the check, out of the 36 wormhole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DuplicateRate = the share of the probes of the entry end that reach the root twice in a window (computed by the verifier;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TunnelIntensity = tunnel messages per second; TunnelBytes = bytes sent through the tunnel in the window (30 bytes per message).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attack = the 180 s in which the wormhole is on.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 Node B, which sends the probes into the tunnel; exit end = Node A, which sends them 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all 36 are graded good (Table 6.4).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follow, at 30 bytes for each message. In one run, partial mesh at Yuchengco with highload, the entry end sent about 1 probe per second instead of 4 (Table 6.6), so its tunnel intensity is 1.0.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 101% of the messages that the entry end sent in all 36 runs. In the attack, 6,468 of the 6,469 windows of the entry end (99.98%) hold a duplicate, against none in the baseline or the cooldown (Figure 6.5).</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6.12 Evidence of the Tunnel by Topology and Scenario, over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
        <w:gridCol w:w="1028"/>
        <w:gridCol w:w="654"/>
        <w:gridCol w:w="1121"/>
        <w:gridCol w:w="1308"/>
        <w:gridCol w:w="1215"/>
        <w:gridCol w:w="1215"/>
        <w:gridCol w:w="1963"/>
      </w:tblGrid>
      <w:tr>
        <w:trPr>
          <w:cantSplit w:val="1"/>
          <w:trHeight w:val="525" w:hRule="atLeast"/>
          <w:tblHeader w:val="1"/>
        </w:trPr>
        <w:tc>
          <w:tcPr>
            <w:tcW w:w="84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Value</w:t>
            </w:r>
          </w:p>
        </w:tc>
        <w:tc>
          <w:tcPr>
            <w:tcW w:w="65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 skipped: min to max (median)</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Messages received by the exit end (% of those sent), min to max</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of the entry end with a duplicate, lowest run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Probes of the entry end arriving twice, lowest run (%)</w:t>
            </w:r>
          </w:p>
        </w:tc>
        <w:tc>
          <w:tcPr>
            <w:tcW w:w="196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spread between the two copies: median of runs (range), ms</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to 5 (4)</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 (2.8 to 9.9)</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2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 (2.4 to 6.4)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1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 (3.0 to 4.6)</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2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 (2.0 to 4.3)</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5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 (2.0 to 9.9)</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4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 (2.1 to 6.4)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4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 (3.1 to 7.4)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 to 5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3.7 (2.0 to 9.9)</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 = the runs of one topology, of one scenario, or all runs; each run is one cell of the design.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Hops skipped = the hop (layer − 1) of the entry end minus the hop of the exit end; the hop of each end is constant during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Messages received by the exit end = the tunnel messages counted by the exit end as a share of those counted by the entry end.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a duplicate = the share of the attack windows of the entry end in which a probe of it reached the root twice (the duplicate rate of Table 6.11).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arriving twice = the share of the probes of the entry end that reached the root twice, from the arrival log of the root; the two copies of a probe have the same sequence number.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Spread between the two copies = the difference between the delays of the two copies of one probe (TunnelLatency, ms); each run contributes its own median.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and exit end are defined in Table 6.11.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higher sequence number. The out-of-order arrivals are rare, and are concentrated in a few runs (tree at G402 with highload (94), partial mesh at G402 with highload (55) and partial mesh at the DLSU Library with highload (47)).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770873"/>
            <wp:effectExtent b="0" l="0" r="0" t="0"/>
            <wp:docPr descr="Grid of the 36 wormhole runs by topology, site and scenario. Each cell gives the hops skipped by the tunnel (1 to 5, darkest for 5) and the median spread between the two copies of a probe, between 2.0 and 9.9 ms." id="2004" name="fig_wh_fig1.png"/>
            <a:graphic>
              <a:graphicData uri="http://schemas.openxmlformats.org/drawingml/2006/picture">
                <pic:pic>
                  <pic:nvPicPr>
                    <pic:cNvPr descr="Grid of the 36 wormhole runs by topology, site and scenario. Each cell gives the hops skipped by the tunnel (1 to 5, darkest for 5) and the median spread between the two copies of a probe, between 2.0 and 9.9 ms." id="0" name="fig_wh_fig1.png"/>
                    <pic:cNvPicPr preferRelativeResize="0"/>
                  </pic:nvPicPr>
                  <pic:blipFill>
                    <a:blip r:embed="rIdFig04"/>
                    <a:srcRect b="0" l="0" r="0" t="0"/>
                    <a:stretch>
                      <a:fillRect/>
                    </a:stretch>
                  </pic:blipFill>
                  <pic:spPr>
                    <a:xfrm>
                      <a:off x="0" y="0"/>
                      <a:ext cx="5943600" cy="2770873"/>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6.4 Hops Skipped by the Tunnel and Median Spread between the Two Copies of a Probe, in Each of the 36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812947"/>
            <wp:effectExtent b="0" l="0" r="0" t="0"/>
            <wp:docPr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id="2005" name="fig_wh_fig2.png"/>
            <a:graphic>
              <a:graphicData uri="http://schemas.openxmlformats.org/drawingml/2006/picture">
                <pic:pic>
                  <pic:nvPicPr>
                    <pic:cNvPr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id="0" name="fig_wh_fig2.png"/>
                    <pic:cNvPicPr preferRelativeResize="0"/>
                  </pic:nvPicPr>
                  <pic:blipFill>
                    <a:blip r:embed="rIdFig05"/>
                    <a:srcRect b="0" l="0" r="0" t="0"/>
                    <a:stretch>
                      <a:fillRect/>
                    </a:stretch>
                  </pic:blipFill>
                  <pic:spPr>
                    <a:xfrm>
                      <a:off x="0" y="0"/>
                      <a:ext cx="5943600" cy="181294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6.5 Tunnel Traffic, Duplicates and Spread over the Run, Averaged over the Runs of Each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60719"/>
            <wp:effectExtent b="0" l="0" r="0" t="0"/>
            <wp:docPr descr="Left: box plots of the spread between the two copies of a probe, on a log scale, for the four topologies, with medians between 3 and 5 ms. Right: median spread of each run against the hops skipped, with no clear trend (Spearman 0.25)." id="2006" name="fig_wh_fig3.png"/>
            <a:graphic>
              <a:graphicData uri="http://schemas.openxmlformats.org/drawingml/2006/picture">
                <pic:pic>
                  <pic:nvPicPr>
                    <pic:cNvPr descr="Left: box plots of the spread between the two copies of a probe, on a log scale, for the four topologies, with medians between 3 and 5 ms. Right: median spread of each run against the hops skipped, with no clear trend (Spearman 0.25)." id="0" name="fig_wh_fig3.png"/>
                    <pic:cNvPicPr preferRelativeResize="0"/>
                  </pic:nvPicPr>
                  <pic:blipFill>
                    <a:blip r:embed="rIdFig06"/>
                    <a:srcRect b="0" l="0" r="0" t="0"/>
                    <a:stretch>
                      <a:fillRect/>
                    </a:stretch>
                  </pic:blipFill>
                  <pic:spPr>
                    <a:xfrm>
                      <a:off x="0" y="0"/>
                      <a:ext cx="5943600" cy="2160719"/>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6.6 Spread between the Two Copies of a Probe, by Topology (Left) and against the Hops Skipped (Right)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6.2.3.</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Single-Feature Audit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relay features and the guard does not flag them in that group. A bar is drawn in grey where the guard flags the feature in the group.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blackhole runs, the audit is made on three groups of boards (Table 6.13): all boards other than the root (the attacker and the non-attacker nodes), the non-attacker nodes, and the victims only.</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6.13 Best Single-Threshold Accuracy of Each Feature in the Blackhole Runs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9"/>
        <w:gridCol w:w="1682"/>
        <w:gridCol w:w="1682"/>
        <w:gridCol w:w="1682"/>
      </w:tblGrid>
      <w:tr>
        <w:trPr>
          <w:cantSplit w:val="1"/>
          <w:trHeight w:val="525" w:hRule="atLeast"/>
          <w:tblHeader w:val="1"/>
        </w:trPr>
        <w:tc>
          <w:tcPr>
            <w:tcW w:w="429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boards but the root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only (%)</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99.9</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ConsistencyScore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73.1</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RSSI_stability, RSSI_Hop_Diff, ParentSwitchRate, HopChangeCount, HopStabilityDuration (highest of the seven)</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clock: raw board clock (window_start) / aligned (t_anchor_s)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70.2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70.3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70.4 / 80.0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Majority 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 = the share of windows labelled correctly by the best single threshold on the feature (normal = 0, attack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Best single threshold = the cut-off value on one feature that labels the largest number of windows correctly.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 the accuracy of always answering with the larger class; a value at this rate means that the feature alone says nothing about the label.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All boards but the root = the 7 child nodes of each run (the attacker and the 6 non-attacker nodes); non-attacker nodes = the 6 boards that are neither the root nor the attacker; victims only = the non-attacker nodes behind the attacker.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feature has no value in more than 5% of the windows, so the accuracy is that of the windows that have a value; the majority rate of those windows is in Table 6.15.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run clock is the position of a window in the run; it is not a feature and is tested only to show how much the fixed phase schedule gives away.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Raw board clock (window_start) = the time on the clock of each board, which starts when that board starts; aligned clock (t_anchor_s) = the position of a window in the run on a time axis that the boards of one run share.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Highest of the seven = the best accuracy among the seven features named in the row.</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percentage points 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IngressEgressDelta, which is computed from the same counters, reaches 73.7% when the attacker is included and the majority rate on the other boards, and RetryRate stays at the majority rate of its windows. Figure 6.7 shows the audit for the three groups of boards.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355868"/>
            <wp:effectExtent b="0" l="0" r="0" t="0"/>
            <wp:docPr descr="Three bar charts of single-feature accuracy against the majority rate, for all boards but the root, the non-attacker nodes and the victims. For the victims, only LatencyHopRatio and PDR reach about 100%. All other features sit at the majority rate of about 70%." id="2007" name="fig_bh_fig6.png"/>
            <a:graphic>
              <a:graphicData uri="http://schemas.openxmlformats.org/drawingml/2006/picture">
                <pic:pic>
                  <pic:nvPicPr>
                    <pic:cNvPr descr="Three bar charts of single-feature accuracy against the majority rate, for all boards but the root, the non-attacker nodes and the victims. For the victims, only LatencyHopRatio and PDR reach about 100%. All other features sit at the majority rate of about 70%." id="0" name="fig_bh_fig6.png"/>
                    <pic:cNvPicPr preferRelativeResize="0"/>
                  </pic:nvPicPr>
                  <pic:blipFill>
                    <a:blip r:embed="rIdFig07"/>
                    <a:srcRect b="0" l="0" r="0" t="0"/>
                    <a:stretch>
                      <a:fillRect/>
                    </a:stretch>
                  </pic:blipFill>
                  <pic:spPr>
                    <a:xfrm>
                      <a:off x="0" y="0"/>
                      <a:ext cx="5943600" cy="2355868"/>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6.7 Best Single-Threshold Accuracy of Each Feature in the Blackhole Runs, for Three Groups of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runs, the audit is made on the non-attacker nodes, on the two tunnel ends together, and on the entry end alone (Table 6.14). The tunnel features exist only on the ends, so they have no value on the non-attacker nodes.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6.14 Best Single-Threshold Accuracy of Each Feature in the Wormhole Runs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9"/>
        <w:gridCol w:w="1682"/>
        <w:gridCol w:w="1682"/>
        <w:gridCol w:w="1682"/>
      </w:tblGrid>
      <w:tr>
        <w:trPr>
          <w:cantSplit w:val="1"/>
          <w:trHeight w:val="525" w:hRule="atLeast"/>
          <w:tblHeader w:val="1"/>
        </w:trPr>
        <w:tc>
          <w:tcPr>
            <w:tcW w:w="429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 ends A and B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only (%)</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TunnelIntensity, TunnelBytes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ConsistencyScore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RSSI_stability, RSSI_Hop_Diff, ParentSwitchRate, HopChangeCount, HopStabilityDuration (highest of the seven)</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clock: raw board clock (window_start) / aligned (t_anchor_s)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72.1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73.1 / 80.0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Majority 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 = the share of windows labelled correctly by the best single threshold on the feature (normal = 0, attack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 the accuracy of always answering with the larger class; a value at this rate means that the feature alone says nothing about the label.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Non-attacker nodes = the 5 boards of each run that are neither the root nor a tunnel end; tunnel ends A and B = the exit end and the entry end; entry end B only = the board that sends the probes into the tunnel.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 value = the feature is not defined on these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feature has no value in more than 5% of the windows, so the accuracy is that of the windows that have a value; the majority rate of those windows is in Table 6.15.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run clock is the position of a window in the run; it is not a feature and is tested only to show how much the fixed phase schedule gives away; raw and aligned board clocks are defined in Table 6.13.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Highest of the seven = the best accuracy among the seven features named in the row.</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261892"/>
            <wp:effectExtent b="0" l="0" r="0" t="0"/>
            <wp:docPr descr="Three bar charts of single-feature accuracy against the majority rate for the non-attacker nodes, the two tunnel ends and the entry end alone. Only the tunnel features and RetryRate exceed 76% on the ends. All features of the non-attacker nodes sit at the majority rate of 70%." id="2008" name="fig_wh_fig6.png"/>
            <a:graphic>
              <a:graphicData uri="http://schemas.openxmlformats.org/drawingml/2006/picture">
                <pic:pic>
                  <pic:nvPicPr>
                    <pic:cNvPr descr="Three bar charts of single-feature accuracy against the majority rate for the non-attacker nodes, the two tunnel ends and the entry end alone. Only the tunnel features and RetryRate exceed 76% on the ends. All features of the non-attacker nodes sit at the majority rate of 70%." id="0" name="fig_wh_fig6.png"/>
                    <pic:cNvPicPr preferRelativeResize="0"/>
                  </pic:nvPicPr>
                  <pic:blipFill>
                    <a:blip r:embed="rIdFig08"/>
                    <a:srcRect b="0" l="0" r="0" t="0"/>
                    <a:stretch>
                      <a:fillRect/>
                    </a:stretch>
                  </pic:blipFill>
                  <pic:spPr>
                    <a:xfrm>
                      <a:off x="0" y="0"/>
                      <a:ext cx="5943600" cy="226189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6.8 Best Single-Threshold Accuracy of Each Feature in the Wormhole Runs, for Three Groups of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than 95% of the windows, the text beside the bar gives the share of windows with a value and the majority rate of those windows. The left panel covers the non-attacker nodes, the middle panel the two tunnel ends and the right panel the entry end alone.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ends, for the forwarding ratio of the attacker, and for RetryRate on the tunnel ends. LatencyHopRatio and TunnelLatency carry their information in the missing values, which is the finding of the rule on the right of the table.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6.15 Features with Missing Values in the Single-Feature Audit</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
        <w:gridCol w:w="1869"/>
        <w:gridCol w:w="1682"/>
        <w:gridCol w:w="1308"/>
        <w:gridCol w:w="1028"/>
        <w:gridCol w:w="1215"/>
        <w:gridCol w:w="1215"/>
      </w:tblGrid>
      <w:tr>
        <w:trPr>
          <w:cantSplit w:val="1"/>
          <w:trHeight w:val="525" w:hRule="atLeast"/>
          <w:tblHeader w:val="1"/>
        </w:trPr>
        <w:tc>
          <w:tcPr>
            <w:tcW w:w="102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boards</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Accuracy of the best threshold, windows with a value (%)</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a value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Majority rate of those windows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Accuracy of the rule “is the value missing?” (%)</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78.4</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99.2</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59.6</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59.6</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50.8</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50.8</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Only features with no value in more than 5% of the windows of the group are listed; a feature that is not defined on the boards of a group is not listed.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of the best threshold = the share of the windows that have a value that the best single threshold labels correctly; it is compared with the majority rate of the same windows, which is given in the sixth column.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of the rule “is the value missing?” = the share of all windows of the group that are labelled correctly by predicting the attack label from the presence (or the absence) of a value; n/a = the feature has a value in every window or in none.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Groups of boards are defined in Tables 6.13 and 6.14.</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6.2.4.</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Predictions Tested and Not Observed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prediction was not observed. The retry rate of the victims (the share of send attempts that failed, from application counters, deviation D-15) was 0.0000 in the baseline, 0.0004 in the attack and 0.0000 in the cooldown, so it did not 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retransmissions of the victims, but 7 runs, with few frames heard in the attack in some of them, are too few to rule out a small effect, and this column is reported as supplementary.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3.5 lists nine indicators that a wormhole was expected to leave in the physical, MAC and network layers. Table 6.16 gives each of them with what was measured in the 36 wormhole runs.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6.16 Predicted Indicators of the Wormhole (Table 3.5) and What Was Measured in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62"/>
        <w:gridCol w:w="4299"/>
        <w:gridCol w:w="1869"/>
      </w:tblGrid>
      <w:tr>
        <w:trPr>
          <w:cantSplit w:val="1"/>
          <w:trHeight w:val="525" w:hRule="atLeast"/>
          <w:tblHeader w:val="1"/>
        </w:trPr>
        <w:tc>
          <w:tcPr>
            <w:tcW w:w="12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Indicator</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Expected (Table 3.5)</w:t>
            </w:r>
          </w:p>
        </w:tc>
        <w:tc>
          <w:tcPr>
            <w:tcW w:w="429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Measured</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Observed</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 count consistency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Nodes report unexpectedly low hop counts given physical placement</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hop of A and of B is constant during the attack in 36 of 36 runs; windows with a hop change on any board: baseline 0, attack 0, cooldown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Parent-child validity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Relationships violate physical constraints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Windows with a parent change on any board: baseline 0, attack 0, cooldown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Routing table entries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Self-referential entries or impossible neighbour relationships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routing table is not logged by the firmware, so it is not measured</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measured</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RSSI-hop correlation</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 RSSI observed from physically distant nodes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mean baseline → attack: A 2.79 → 2.76 dB (share of windows above 10 dB: 10.6% → 9.2%); B 5.41 → 5.68 dB (share of windows above 10 dB: 25.5% → 25.2%)</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 variance</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Abnormally high RSSI values inconsistent with the expected path loss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mean baseline → attack: A 0.390 → 0.343 dBm² (d = −0.03); B 0.366 → 0.278 dBm² (d = −0.07)</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Frame arrival pattern</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Duplicates or out-of-order frames due to tunnelling</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B reaching the root twice: baseline 0 of 20,717, attack 12,448 of 12,465 (99.86%); out-of-order arrivals of B in the attack 232 of 24,913 (0.93%); other boards: 0 probes twice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 for duplicates; out-of-order arrivals are rare</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Retransmission count</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May increase near tunnel endpoints due to timing issues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measurable on the ends; none on the children</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Duplicate arrivals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same probe reaches the root twice</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 windows with a duplicate: 6,468 of 6,469 attack windows (100.0%) and 0 baseline windows</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 mismatch</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two arrivals of one probe differ in latency</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Spread between the two copies: median 3.9 ms, 90th percentile 12.1 ms, 99th percentile 417 ms over 6,468 windows; Spearman rho with hops skipped (run medians) = 0.25</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Indicator and expected value are those of Table 3.5, which is kept as it was written at proposal time, before any capture.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and B = the exit end and the entry end of the tunnel; the other boards are the 5 non-attacker nodes of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RSSI_Hop_Diff = the observed RSSI minus the baseline median RSSI at the node’s layer (dB); RSSI_var = the variance of the RSSI samples in the window (dBm²); d = Cohen’s d, the shift of the mean in units of the spread (Section 6.3.2).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attack = the mean in the baseline phase and in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 measured = the quantity is not recorded by the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routing table is not logged by the firmware.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Out-of-order arrival = a probe that reaches the root after a probe with a higher sequence number from the same board.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MacRetryRate = the 802.11 retry rate seen by a sniffer (Section 6.2.4); the sniffer captured none of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routing and its radio links are left as they were, and only the data plane carries the signature (D-20, Section 6.5.3). Table 3.5 is kept as it was written at proposal time.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6.2.5.</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Cells That Could Not Be Fully Tested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blackhole cells could be tested in part only. Partial mesh at Yuchengco with stationary traffic could not be tested on PDR, because its baseline is unstable, and it is confirmed on the attacker’s forwarding ratio. The run tree at G402 with highload is rated undetermined, because board B768 has no data and cannot be placed. Four runs have no attack-phase values of the NeighbourForwardingRatio (Table 6.9), so that support check was not run for them. In the run linear at G402 with burst the scenario was not applied in the attack phase (board 0C80 sent about 297 probes outside it), and it is rated minor gaps (D-34), so the burst effect is not present in that attack phase. Three further runs carry a minor gap because one board has too few windows in a phase (Table 6.6). None of these gaps changes a verdict.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each attack are plain trees, so the partial-mesh cells test a branched tree with a limit of two children and not a mesh with alternative parents (Section 6.5.4).</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6.2.6.</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Benign Runs: No Attack Signature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54 child boards ever had a window below 1, all of them in linear at G402 with highload (lowest window 0.75).</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6.17 Verifier Result for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
        <w:gridCol w:w="1215"/>
        <w:gridCol w:w="1028"/>
        <w:gridCol w:w="934"/>
        <w:gridCol w:w="934"/>
        <w:gridCol w:w="934"/>
        <w:gridCol w:w="1402"/>
        <w:gridCol w:w="1777"/>
      </w:tblGrid>
      <w:tr>
        <w:trPr>
          <w:cantSplit w:val="1"/>
          <w:trHeight w:val="525" w:hRule="atLeast"/>
          <w:tblHeader w:val="1"/>
        </w:trPr>
        <w:tc>
          <w:tcPr>
            <w:tcW w:w="11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in the baseline</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in the cooldown</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z of the PDR check</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Signature checks passed (of those evaluated)</w:t>
            </w:r>
          </w:p>
        </w:tc>
        <w:tc>
          <w:tcPr>
            <w:tcW w:w="17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Verdict and grade</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in the baseline / cooldown = the mean PDR of all child boards in that phase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 of the PDR check = the distance of the cooldown mean from the baseline mean in baseline standard deviations, as in the blackhole check (the attack signature needs z of −3 or lower); infinite = the baseline never varied.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Signature checks = the checks of Tables 6.9 and 6.11 that can be evaluated on the data; the checks that need a tunnel or an attacker board have no data in a benign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Verdict and grade = the result of the verifier for a benign run: BENIGN CONFIRMED means no signature passed and delivery and forwarding are healthy; strong = all board data present, nothing to note.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star run at Yuchengco has 6 boards, and the others have 8 (Table 6.3).</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site and scenario are defined in Table 6.1.</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6.3.</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Exploratory Data Analysis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exploratory analysis describes the three kinds of run with summary statistics and plots, and it states no detection result. For each feature it compares the baseline with the attack phase by the two means and by Cohen’s d, which is the difference of the two 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and for the other five boards (Section 6.3.2), and the benign runs are described on their own and against the normal windows of the attack runs (Section 6.3.3).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6.3.1.</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bystanders, which carry the attack label, are not affected by the attack. The collapse of the victims’ PDR is the whole of the effect that the blackhole has on the features of the non-attacker nodes.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6.18 Mean of Each Feature in the Baseline and in the Attack Phase, and Cohen’s d, for the Victims and the Bystanders of the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7"/>
        <w:gridCol w:w="1121"/>
        <w:gridCol w:w="1121"/>
        <w:gridCol w:w="934"/>
        <w:gridCol w:w="1215"/>
        <w:gridCol w:w="1215"/>
        <w:gridCol w:w="1122"/>
      </w:tblGrid>
      <w:tr>
        <w:trPr>
          <w:cantSplit w:val="1"/>
          <w:trHeight w:val="525" w:hRule="atLeast"/>
          <w:tblHeader w:val="1"/>
        </w:trPr>
        <w:tc>
          <w:tcPr>
            <w:tcW w:w="26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baseline mean</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attack mean</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d</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baseline mean</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attack mean</w:t>
            </w:r>
          </w:p>
        </w:tc>
        <w:tc>
          <w:tcPr>
            <w:tcW w:w="11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d</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0.9977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−29.71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−74.72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−74.95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−72.24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−72.53</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3.28</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 the mean over the one-second windows of the group in that phase; d = Cohen’s d, the difference of the means divided by the pooled standard deviation (negative = lower in the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Victims = the non-attacker nodes behind the attacker; bystanders = the non-attacker nodes that are not behind it (defined at the start of the chapter). The attacker is not included.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(baseline, attack): victims 36,774 and 21,962; bystanders 27,281 and 16,531. A feature that has no value in a window is left out of its own mean.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cannot be computed because the feature has one value in both phases (RetryRate of the bystanders, ParentSwitchRate and HopChangeCount of the bystanders).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is not listed, because the victims have no value of it in the attack phase (Section 6.2.3).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RetryRate = the share of send attempts that failed, from application counters (D-15); PDR = the share of a node’s probes that reached the root.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attack phase and 2.46 in the cooldown. The decline continues after the attack has ended and is also seen in the benign runs (Section 6.3.3), so it follows the course of the run and not the attack.</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459321"/>
            <wp:effectExtent b="0" l="0" r="0" t="0"/>
            <wp:docPr descr="Ten box-plot panels of feature distributions for bystanders and victims in baseline and attack. Only the PDR of the victims in the attack differs, at 0. Five panels show a single value in every box." id="2009" name="fig_bh_fig4.png"/>
            <a:graphic>
              <a:graphicData uri="http://schemas.openxmlformats.org/drawingml/2006/picture">
                <pic:pic>
                  <pic:nvPicPr>
                    <pic:cNvPr descr="Ten box-plot panels of feature distributions for bystanders and victims in baseline and attack. Only the PDR of the victims in the attack differs, at 0. Five panels show a single value in every box." id="0" name="fig_bh_fig4.png"/>
                    <pic:cNvPicPr preferRelativeResize="0"/>
                  </pic:nvPicPr>
                  <pic:blipFill>
                    <a:blip r:embed="rIdFig09"/>
                    <a:srcRect b="0" l="0" r="0" t="0"/>
                    <a:stretch>
                      <a:fillRect/>
                    </a:stretch>
                  </pic:blipFill>
                  <pic:spPr>
                    <a:xfrm>
                      <a:off x="0" y="0"/>
                      <a:ext cx="5943600" cy="245932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6.9 Distributions of Ten Features by Phase for the Bystanders and the Victims of the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6.9, each panel is one feature and each box is one group in one phase: bystander or victim, baseline (blue) or attack (red). The box spans the middle half of 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logarithm of 1 plus the value), the victims’ box in the attack is missing because the victims have no value in that phase.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4240812" cy="6300000"/>
            <wp:effectExtent b="0" l="0" r="0" t="0"/>
            <wp:docPr descr="Six correlation heat maps, Pearson and Spearman, for all windows, baseline windows and attack windows of the child nodes of the blackhole runs. A few pairs are strongly correlated; most are near zero." id="2010" name="fig_bh_fig5.png"/>
            <a:graphic>
              <a:graphicData uri="http://schemas.openxmlformats.org/drawingml/2006/picture">
                <pic:pic>
                  <pic:nvPicPr>
                    <pic:cNvPr descr="Six correlation heat maps, Pearson and Spearman, for all windows, baseline windows and attack windows of the child nodes of the blackhole runs. A few pairs are strongly correlated; most are near zero." id="0" name="fig_bh_fig5.png"/>
                    <pic:cNvPicPr preferRelativeResize="0"/>
                  </pic:nvPicPr>
                  <pic:blipFill>
                    <a:blip r:embed="rIdFig10"/>
                    <a:srcRect b="0" l="0" r="0" t="0"/>
                    <a:stretch>
                      <a:fillRect/>
                    </a:stretch>
                  </pic:blipFill>
                  <pic:spPr>
                    <a:xfrm>
                      <a:off x="0" y="0"/>
                      <a:ext cx="4240812" cy="6300000"/>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6.10 Correlations between the Features of the Child Nodes of the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features are not shown. An empty row means that the feature is constant in those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6.3.2.</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scenario, while the baseline never varies. TunnelLatency exists only on B and only in the attack, with a mean of 21.1 ms and a median of 3.9 ms; the mean is drawn up by a few windows with a long delay (Section 6.2.2).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6.19 Mean of Each Feature in the Baseline and in the Attack Phase, and Cohen’s d, for the Two Tunnel Ends and the Non-Attacker Nodes of the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
        <w:gridCol w:w="1377"/>
        <w:gridCol w:w="885"/>
        <w:gridCol w:w="1377"/>
        <w:gridCol w:w="885"/>
        <w:gridCol w:w="1377"/>
        <w:gridCol w:w="886"/>
      </w:tblGrid>
      <w:tr>
        <w:trPr>
          <w:cantSplit w:val="1"/>
          <w:trHeight w:val="525" w:hRule="atLeast"/>
          <w:tblHeader w:val="1"/>
        </w:trPr>
        <w:tc>
          <w:tcPr>
            <w:tcW w:w="255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baseline → attack</w:t>
            </w:r>
          </w:p>
        </w:tc>
        <w:tc>
          <w:tcPr>
            <w:tcW w:w="88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d</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baseline → attack</w:t>
            </w:r>
          </w:p>
        </w:tc>
        <w:tc>
          <w:tcPr>
            <w:tcW w:w="88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d</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baseline → attack</w:t>
            </w:r>
          </w:p>
        </w:tc>
        <w:tc>
          <w:tcPr>
            <w:tcW w:w="88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d</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 (messages per second)</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1.916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1.916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 (bytes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 → 57.5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 → 57.5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 (ms)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 → 21.1</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 → 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0.500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42.99</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0.068 → 0.086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 → 0.007</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0.038 → 0.051</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−65.63 → −65.82</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−62.47 → −62.35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−69.18 → −69.13</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0.390 → 0.343</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0.366 → 0.278</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0.451 → 0.331</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 → 0.895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 → 0.897</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0.893 → 0.896</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2.79 → 2.76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5.41 → 5.68</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2.65 → 2.72</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12.0 → 11.2</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11.3 → 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 → 1.0000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pair gives the mean in the baseline and in the attack phase, over the one-second windows of the group; d = Cohen’s d, the difference of the means divided by the pooled standard deviation (negative = lower in the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Exit end A = the board that sends the tunnelled probes on; entry end B = the board whose probes are tunnelled; non-attacker nodes = the 5 other child nodes of each run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(baseline, attack): end A 10,778 and 6,474; end B 10,779 and 6,469; non-attacker nodes 53,917 and 32,334.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 value = the feature is not defined for that group in that phase (the tunnel features exist only on the ends, TunnelLatency only on B in the attack, and PDR is not scored on the ends).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is not defined, because the feature has no value or has one value in both phases. Where only the baseline never varies (the tunnel features), d is limited by the spread of the attack values.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RetryRate of B counts the frames sent through the tunnel (D-15), so its shift records the tunnel and is not a retry rate (Section 6.2.4).</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792559"/>
            <wp:effectExtent b="0" l="0" r="0" t="0"/>
            <wp:docPr descr="Four line charts, one per topology, of PDR over the run. In the wormhole runs the PDR stays at 1 throughout. In the blackhole runs the PDR of the victims falls to 0 during the attack." id="2011" name="fig_wh_fig4.png"/>
            <a:graphic>
              <a:graphicData uri="http://schemas.openxmlformats.org/drawingml/2006/picture">
                <pic:pic>
                  <pic:nvPicPr>
                    <pic:cNvPr descr="Four line charts, one per topology, of PDR over the run. In the wormhole runs the PDR stays at 1 throughout. In the blackhole runs the PDR of the victims falls to 0 during the attack." id="0" name="fig_wh_fig4.png"/>
                    <pic:cNvPicPr preferRelativeResize="0"/>
                  </pic:nvPicPr>
                  <pic:blipFill>
                    <a:blip r:embed="rIdFig11"/>
                    <a:srcRect b="0" l="0" r="0" t="0"/>
                    <a:stretch>
                      <a:fillRect/>
                    </a:stretch>
                  </pic:blipFill>
                  <pic:spPr>
                    <a:xfrm>
                      <a:off x="0" y="0"/>
                      <a:ext cx="5943600" cy="1792559"/>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6.11 PDR of the Non-Attacker Nodes of the Wormhole Runs and of the Victims of the Blackhole Runs, by Topology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the blackhole line falls to 0 for the whole of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459604"/>
            <wp:effectExtent b="0" l="0" r="0" t="0"/>
            <wp:docPr descr="Ten box-plot panels of feature distributions for the non-attacker nodes, end A and end B in baseline and attack. Only the three tunnel features differ between the phases." id="2012" name="fig_wh_fig5.png"/>
            <a:graphic>
              <a:graphicData uri="http://schemas.openxmlformats.org/drawingml/2006/picture">
                <pic:pic>
                  <pic:nvPicPr>
                    <pic:cNvPr descr="Ten box-plot panels of feature distributions for the non-attacker nodes, end A and end B in baseline and attack. Only the three tunnel features differ between the phases." id="0" name="fig_wh_fig5.png"/>
                    <pic:cNvPicPr preferRelativeResize="0"/>
                  </pic:nvPicPr>
                  <pic:blipFill>
                    <a:blip r:embed="rIdFig12"/>
                    <a:srcRect b="0" l="0" r="0" t="0"/>
                    <a:stretch>
                      <a:fillRect/>
                    </a:stretch>
                  </pic:blipFill>
                  <pic:spPr>
                    <a:xfrm>
                      <a:off x="0" y="0"/>
                      <a:ext cx="5943600" cy="245960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6.12 Distributions of Ten Features by Phase for the Non-Attacker Nodes and the Two Ends of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RSSI_var and RSSI_Hop_Diff coincide between the phases for every group, and the boxes of LatencyHopRatio differ between the groups and shift only slightly between the phases. HopStabilityDuration and IngressEgressDelta hold one value in every box, and PDR has no value on the two ends.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6.3.3.</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6.20 Delivery, Signal and Mesh Stability in Each of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
        <w:gridCol w:w="1071"/>
        <w:gridCol w:w="973"/>
        <w:gridCol w:w="876"/>
        <w:gridCol w:w="779"/>
        <w:gridCol w:w="876"/>
        <w:gridCol w:w="876"/>
        <w:gridCol w:w="1363"/>
        <w:gridCol w:w="779"/>
        <w:gridCol w:w="779"/>
      </w:tblGrid>
      <w:tr>
        <w:trPr>
          <w:cantSplit w:val="1"/>
          <w:trHeight w:val="525" w:hRule="atLeast"/>
          <w:tblHeader w:val="1"/>
        </w:trPr>
        <w:tc>
          <w:tcPr>
            <w:tcW w:w="973"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07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97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PDR below 1 (%)</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Lowest window PDR</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in the baseline (dBm)</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in the baseline (dBm²)</w:t>
            </w:r>
          </w:p>
        </w:tc>
        <w:tc>
          <w:tcPr>
            <w:tcW w:w="136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LatencyHopRatio, baseline → cooldown (ms per hop)</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 changes (count)</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Deepest hop (count)</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−61.8</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0.158</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 1.3</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−70.6</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 2.4</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−74.4</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0.224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 → 2.1</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0.629</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 → 2.5</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−64.9</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4.9 → 3.4</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−71.6</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6.3 → 4.7</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−65.7</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0.087</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 → 4.8</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−68.2</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1.114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 → 3.3</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value is computed over the one-second windows of the child boards of the run; the baseline is the first 300 s and the cooldown the last 120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PDR below 1 = the share of the windows of the run in which at least one probe of the board was not delivered; lowest window PDR = the lowest value of any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changes = the number of windows in which a board changed its parent; deepest hop = the largest hop (layer − 1) of any board in the run. No run has a hop change.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the share of a board’s probes that reached the root; RSSI_mean and RSSI_var are the mean and the variance of the signal strength of the link to the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one-way delay of a probe divided by its hops (ms per hop).</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site and scenario are defined in Table 6.1.</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49812"/>
            <wp:effectExtent b="0" l="0" r="0" t="0"/>
            <wp:docPr descr="Left: mean PDR of each of the 8 benign runs over time, at 1.00 with three short dips in the linear run at G402 with highload. Right: the lowest window PDR of each board, 1.0 for all but four boards of that run at 0.75." id="2013" name="fig_ben_fig1.png"/>
            <a:graphic>
              <a:graphicData uri="http://schemas.openxmlformats.org/drawingml/2006/picture">
                <pic:pic>
                  <pic:nvPicPr>
                    <pic:cNvPr descr="Left: mean PDR of each of the 8 benign runs over time, at 1.00 with three short dips in the linear run at G402 with highload. Right: the lowest window PDR of each board, 1.0 for all but four boards of that run at 0.75." id="0" name="fig_ben_fig1.png"/>
                    <pic:cNvPicPr preferRelativeResize="0"/>
                  </pic:nvPicPr>
                  <pic:blipFill>
                    <a:blip r:embed="rIdFig13"/>
                    <a:srcRect b="0" l="0" r="0" t="0"/>
                    <a:stretch>
                      <a:fillRect/>
                    </a:stretch>
                  </pic:blipFill>
                  <pic:spPr>
                    <a:xfrm>
                      <a:off x="0" y="0"/>
                      <a:ext cx="5943600" cy="214981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6.13 Delivery in the 8 Benign Runs over Time and the Lowest PDR of Each Board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and its lowest PDR in any window; four of the 54 boards fall below 1, all in the linear run at G402 with highload (to 0.75), and the other 50 stay at 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partial-mesh blackhole run at Yuchengco, whose baseline is unstable (mean PDR 0.931 over 2,513 windows, Table 6.9); without it the mean is 0.9999 and the share of windows below 1 falls from 0.33% to 0.01%. The medians of LatencyHopRatio and the mean RSSI_mean differ by scenario and by kind of run by a few ms per hop and a few dB, which is within the spread between runs described below.</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6.21 Normal Windows of the Benign Runs and of the Attack Runs, by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
        <w:gridCol w:w="1219"/>
        <w:gridCol w:w="813"/>
        <w:gridCol w:w="1016"/>
        <w:gridCol w:w="914"/>
        <w:gridCol w:w="1016"/>
        <w:gridCol w:w="1219"/>
        <w:gridCol w:w="1016"/>
        <w:gridCol w:w="1015"/>
      </w:tblGrid>
      <w:tr>
        <w:trPr>
          <w:cantSplit w:val="1"/>
          <w:trHeight w:val="525" w:hRule="atLeast"/>
          <w:tblHeader w:val="1"/>
        </w:trPr>
        <w:tc>
          <w:tcPr>
            <w:tcW w:w="11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121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of</w:t>
            </w:r>
          </w:p>
        </w:tc>
        <w:tc>
          <w:tcPr>
            <w:tcW w:w="81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91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PDR</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PDR below 1 (%)</w:t>
            </w:r>
          </w:p>
        </w:tc>
        <w:tc>
          <w:tcPr>
            <w:tcW w:w="121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LatencyHopRatio (ms per hop)</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10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Probes per board per second</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11,739</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3.22</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−67.5</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55,229</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0.9967</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4.06</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−72.0</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2,935</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5.78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55,096</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3.66</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−72.1</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7,961</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3.87</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54,860</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0.05</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4.09</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−70.9</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windows = the baseline and the cooldown windows of the child boards; attack runs = the blackhole and the wormhole runs together (24 runs in each scenario), their windows before and after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per board per second = the mean number of probes that a board sent in a one-second window, successful and failed sends together, from the application counters; it gives the probe rate of the scenario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PDR below 1 = the share of the windows in which at least one probe of the board was not delivered.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stationary attack runs include the partial-mesh blackhole run at Yuchengco, whose baseline is unstable (mean PDR 0.931 over 2,513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one-way delay of a probe divided by its hops (ms per hop); RSSI_mean = the mean signal strength of the link to the parent (dBm).</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is defined in Section 4.2.2.5.</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72133"/>
            <wp:effectExtent b="0" l="0" r="0" t="0"/>
            <wp:docPr descr="Three bar charts by scenario comparing benign runs with the normal windows of the attack runs: mean PDR near 1, median LatencyHopRatio between 3 and 6 ms per hop, and probes per board per second of 1, 1 and about 3.9." id="2014" name="fig_ben_fig3.png"/>
            <a:graphic>
              <a:graphicData uri="http://schemas.openxmlformats.org/drawingml/2006/picture">
                <pic:pic>
                  <pic:nvPicPr>
                    <pic:cNvPr descr="Three bar charts by scenario comparing benign runs with the normal windows of the attack runs: mean PDR near 1, median LatencyHopRatio between 3 and 6 ms per hop, and probes per board per second of 1, 1 and about 3.9." id="0" name="fig_ben_fig3.png"/>
                    <pic:cNvPicPr preferRelativeResize="0"/>
                  </pic:nvPicPr>
                  <pic:blipFill>
                    <a:blip r:embed="rIdFig14"/>
                    <a:srcRect b="0" l="0" r="0" t="0"/>
                    <a:stretch>
                      <a:fillRect/>
                    </a:stretch>
                  </pic:blipFill>
                  <pic:spPr>
                    <a:xfrm>
                      <a:off x="0" y="0"/>
                      <a:ext cx="5943600" cy="2172133"/>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6.14 Mean PDR, Median LatencyHopRatio and Probe Rate of the Benign Runs and of the Normal Windows of the Attack Runs, by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because of the one run with an unstable baseline.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read together with the matched comparison that follows.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6.22 Normal Windows of the Benign Runs against the Normal Windows of the Blackhole and the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1"/>
        <w:gridCol w:w="1203"/>
        <w:gridCol w:w="1480"/>
        <w:gridCol w:w="1295"/>
        <w:gridCol w:w="1480"/>
        <w:gridCol w:w="1296"/>
      </w:tblGrid>
      <w:tr>
        <w:trPr>
          <w:cantSplit w:val="1"/>
          <w:trHeight w:val="525" w:hRule="atLeast"/>
          <w:tblHeader w:val="1"/>
        </w:trPr>
        <w:tc>
          <w:tcPr>
            <w:tcW w:w="259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20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 mean</w:t>
            </w:r>
          </w:p>
        </w:tc>
        <w:tc>
          <w:tcPr>
            <w:tcW w:w="148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 normal windows: mean</w:t>
            </w:r>
          </w:p>
        </w:tc>
        <w:tc>
          <w:tcPr>
            <w:tcW w:w="12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against blackhole: d</w:t>
            </w:r>
          </w:p>
        </w:tc>
        <w:tc>
          <w:tcPr>
            <w:tcW w:w="148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 normal windows: mean</w:t>
            </w:r>
          </w:p>
        </w:tc>
        <w:tc>
          <w:tcPr>
            <w:tcW w:w="129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against wormhole: d</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0.9979</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−68.57</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−73.78</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−69.15</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0.393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0.343</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0.413</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3.50</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3.61</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2.67</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11.28</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9.45</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10.33</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windows = baseline and cooldown windows of the child boards. Benign runs: 22,481 windows; blackhole runs: 89,140; wormhole runs: 75,211.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 = Cohen’s d, the benign mean minus the attack-run mean divided by the pooled standard deviation (positive = higher in the benign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cannot be computed because the feature has one value in both groups. RetryRate and HopChangeCount are 0 in every one of these windows and are not listed.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858612"/>
            <wp:effectExtent b="0" l="0" r="0" t="0"/>
            <wp:docPr descr="Five panels comparing benign, blackhole and wormhole runs in their normal windows: RSSI_mean is higher in the benign runs than in the blackhole runs; the other features overlap." id="2015" name="fig_ben_fig2.png"/>
            <a:graphic>
              <a:graphicData uri="http://schemas.openxmlformats.org/drawingml/2006/picture">
                <pic:pic>
                  <pic:nvPicPr>
                    <pic:cNvPr descr="Five panels comparing benign, blackhole and wormhole runs in their normal windows: RSSI_mean is higher in the benign runs than in the blackhole runs; the other features overlap." id="0" name="fig_ben_fig2.png"/>
                    <pic:cNvPicPr preferRelativeResize="0"/>
                  </pic:nvPicPr>
                  <pic:blipFill>
                    <a:blip r:embed="rIdFig15"/>
                    <a:srcRect b="0" l="0" r="0" t="0"/>
                    <a:stretch>
                      <a:fillRect/>
                    </a:stretch>
                  </pic:blipFill>
                  <pic:spPr>
                    <a:xfrm>
                      <a:off x="0" y="0"/>
                      <a:ext cx="5943600" cy="185861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6.15 Normal Windows of the Child Boards: Benign Runs against the Blackhole and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 the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6.23 Baseline of Each Benign Run against the Baseline of the Attack Run of the Same Topology, Site and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2"/>
        <w:gridCol w:w="2549"/>
        <w:gridCol w:w="850"/>
        <w:gridCol w:w="1322"/>
        <w:gridCol w:w="1227"/>
        <w:gridCol w:w="944"/>
        <w:gridCol w:w="1131"/>
      </w:tblGrid>
      <w:tr>
        <w:trPr>
          <w:cantSplit w:val="1"/>
          <w:trHeight w:val="525" w:hRule="atLeast"/>
          <w:tblHeader w:val="1"/>
        </w:trPr>
        <w:tc>
          <w:tcPr>
            <w:tcW w:w="1322"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 run compared</w:t>
            </w:r>
          </w:p>
        </w:tc>
        <w:tc>
          <w:tcPr>
            <w:tcW w:w="254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85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3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difference (benign − attack run)</w:t>
            </w:r>
          </w:p>
        </w:tc>
        <w:tc>
          <w:tcPr>
            <w:tcW w:w="122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absolute difference</w:t>
            </w:r>
          </w:p>
        </w:tc>
        <w:tc>
          <w:tcPr>
            <w:tcW w:w="94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d</w:t>
            </w:r>
          </w:p>
        </w:tc>
        <w:tc>
          <w:tcPr>
            <w:tcW w:w="113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Largest absolute d</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(ratio)</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(dBm)</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6.34</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8.08</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1.29</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(dBm²)</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−0.092</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0.359</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−0.14</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(dB)</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0.62</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(ms per hop)</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0.46</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6.82</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(ratio)</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(dBm)</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7.12</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−0.61</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3.29</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(dBm²)</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−0.027</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0.285</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0.35</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(dB)</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1.79</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1.94</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0.65</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(ms per hop)</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8.03</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benign run is compared with the baseline windows of the blackhole run and of the wormhole run of the same topology, site and scenario; the differences are taken between the benign mean and the attack-run baseline mean, one pair for each of the 8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difference = the average of the 8 signed differences; mean absolute difference = the average of their absolute values; d = Cohen’s d of each pair, summarised by its median and its largest absolute value.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attack runs are separate captures of the same cell, each with its own set-up of the boards.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037662"/>
            <wp:effectExtent b="0" l="0" r="0" t="0"/>
            <wp:docPr descr="Two scatter plots of the baseline RSSI_mean of each benign run against that of the blackhole run (left) and the wormhole run (right) of the same cell. Most points lie far from the diagonal." id="2016" name="fig_ben_fig4.png"/>
            <a:graphic>
              <a:graphicData uri="http://schemas.openxmlformats.org/drawingml/2006/picture">
                <pic:pic>
                  <pic:nvPicPr>
                    <pic:cNvPr descr="Two scatter plots of the baseline RSSI_mean of each benign run against that of the blackhole run (left) and the wormhole run (right) of the same cell. Most points lie far from the diagonal." id="0" name="fig_ben_fig4.png"/>
                    <pic:cNvPicPr preferRelativeResize="0"/>
                  </pic:nvPicPr>
                  <pic:blipFill>
                    <a:blip r:embed="rIdFig16"/>
                    <a:srcRect b="0" l="0" r="0" t="0"/>
                    <a:stretch>
                      <a:fillRect/>
                    </a:stretch>
                  </pic:blipFill>
                  <pic:spPr>
                    <a:xfrm>
                      <a:off x="0" y="0"/>
                      <a:ext cx="5943600" cy="303766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6.16 Baseline RSSI_mean of Each Benign Run against That of the Attack Run of the Same Cell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6.16, each point is one benign run and the panels are its comparison with the blackhole run (left) and the wormhole run (right) of the same topology, site and 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mistake for an attack. The 8 benign runs are used again in the pooled clustering of Section 6.4.7, as a reference group of normal windows.</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6.4.</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Clustering Results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6.4.7).</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6.4.1.</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Setup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silhouette score is kept. The cluster purity and the adjusted Rand index (ARI) are computed afterwards against the label (baseline and cooldown = 0, attack = 1). All results below are means over the three seeds, with k = 2 for the four methods that need k.</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6.24 Feature Sets Used for Clustering</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3925"/>
        <w:gridCol w:w="748"/>
        <w:gridCol w:w="3177"/>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392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Features</w:t>
            </w:r>
          </w:p>
        </w:tc>
        <w:tc>
          <w:tcPr>
            <w:tcW w:w="74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Count</w:t>
            </w:r>
          </w:p>
        </w:tc>
        <w:tc>
          <w:tcPr>
            <w:tcW w:w="31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Purpose</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ParentSwitchRate, HopChangeCount, HopStabilityDuration, RSSI_mean, RSSI_var, RSSI_stability,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features eligible for clustering (Table 6.7); the start of both filters.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RSSI_mean, RSSI_var,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after the low-variance and correlation filters (Section 4.2.4.6).</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without PDR</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Control: REDUCED without the delivery ratio.</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feature set is the group of features given to the clustering algorithms.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names FULL, REDUCED and Without PDR are used in Table 6.25 and in the figures of this section.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Percentages in the text are the share of the 127,372 non-attacker-node windows of the blackhole runs that hold the most common value of the feature.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Low-variance filter = drops a feature when more than 90% of the windows have the same value; correlation filter = drops a feature when |r| &gt; 0.85 with another kept feature; r = the correlation coefficient between two features (−1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Control = a set used to test whether anything other than the delivery ratio separates the windows.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wormhole and pooled analyses. On the pooled windows the low-variance rule would also remove PDR, because 91.5% of them 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907437"/>
            <wp:effectExtent b="0" l="0" r="0" t="0"/>
            <wp:docPr descr="Three k-distance curves that stay flat and rise sharply at the end. A dashed line marks eps at the knee: 0.79 for FULL, 0.73 for REDUCED and 0.56 for REDUCED without PDR." id="2017" name="fig_bh_fig9.png"/>
            <a:graphic>
              <a:graphicData uri="http://schemas.openxmlformats.org/drawingml/2006/picture">
                <pic:pic>
                  <pic:nvPicPr>
                    <pic:cNvPr descr="Three k-distance curves that stay flat and rise sharply at the end. A dashed line marks eps at the knee: 0.79 for FULL, 0.73 for REDUCED and 0.56 for REDUCED without PDR." id="0" name="fig_bh_fig9.png"/>
                    <pic:cNvPicPr preferRelativeResize="0"/>
                  </pic:nvPicPr>
                  <pic:blipFill>
                    <a:blip r:embed="rIdFig17"/>
                    <a:srcRect b="0" l="0" r="0" t="0"/>
                    <a:stretch>
                      <a:fillRect/>
                    </a:stretch>
                  </pic:blipFill>
                  <pic:spPr>
                    <a:xfrm>
                      <a:off x="0" y="0"/>
                      <a:ext cx="5943600" cy="19074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6.17 DBSCAN k-Distance Graphs for the Three Feature Sets (All Non-attacker Nodes,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neighbours within eps is treated as noise. The vertical axis is cut at 3 and the curves rise to 47, 35 and 33.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6.4.2.</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Quality and Agreement with the Label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6.25 Clustering Quality and Agreement with the Label, Means over Seeds 42, 7 and 123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336"/>
        <w:gridCol w:w="934"/>
        <w:gridCol w:w="1028"/>
        <w:gridCol w:w="1121"/>
        <w:gridCol w:w="1028"/>
        <w:gridCol w:w="934"/>
        <w:gridCol w:w="749"/>
      </w:tblGrid>
      <w:tr>
        <w:trPr>
          <w:cantSplit w:val="1"/>
          <w:trHeight w:val="525" w:hRule="atLeast"/>
          <w:tblHeader w:val="1"/>
        </w:trPr>
        <w:tc>
          <w:tcPr>
            <w:tcW w:w="12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Algorithm</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Silhouette (−1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Davies–Bouldin (0 and up)</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all non-attacker nodes (0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all non-attacker nodes (−1 to 1)</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victims only (0 to 1)</w:t>
            </w:r>
          </w:p>
        </w:tc>
        <w:tc>
          <w:tcPr>
            <w:tcW w:w="74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victims only (−1 to 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0.917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0.870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0.478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0.973</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0.917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0.870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0.904</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0.659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9 clusters, 1.3%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0.447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0.992</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0.940</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0.729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0.707</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0.773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0.558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0.172</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0.905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0.790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6 clusters, 2.0%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0.524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0.499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0.476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0.991</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0.929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0.882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0.706</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1.269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0.728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1.938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7 clusters, 1.4%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0.615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0.927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 set: REDUCED = 4 features (PDR, RSSI_mean, RSSI_var, RSSI_Hop_Diff); FULL = 8 features; Without PDR = the 3 REDUCED features other than PDR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Seeds 42, 7 and 123 = the three random starting values; each draws a new sample of 6,000 windows and restarts the algorithm.</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Silhouette = how well each window fits its own cluster compared with the nearest other cluster (higher is better); Davies–Bouldin = the average similarity of each cluster to its most similar cluster (lower is better).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Purity = the share of windows that carry the majority label of their cluster; ARI (adjusted Rand index) = agreement between the clusters and the labels: 1 = exact match, 0 = no better than chance, negative = worse than chance.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two populations are clustered separately: all non-attacker nodes and victims only (Section 6.4.1). Silhouette and Davies–Bouldin are given for all non-attacker nodes.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−0.016 and 0.002, and the projection shows no structure (Section 6.4.5). The blackhole does not show in the signal-strength features. The ARI against k is given in Figure 6.18, the silhouette score in Figure 6.19 and the Davies–Bouldin index in Figure 6.20.</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48881"/>
            <wp:effectExtent b="0" l="0" r="0" t="0"/>
            <wp:docPr descr="Six panels of ARI against k for K-Means, Ward, GMM and spectral clustering, with the DBSCAN value as a dotted line. With PDR the ARI reaches about 0.5 on all non-attacker nodes and up to 1 on victims. Without PDR it stays at 0." id="2018" name="fig_bh_fig7.png"/>
            <a:graphic>
              <a:graphicData uri="http://schemas.openxmlformats.org/drawingml/2006/picture">
                <pic:pic>
                  <pic:nvPicPr>
                    <pic:cNvPr descr="Six panels of ARI against k for K-Means, Ward, GMM and spectral clustering, with the DBSCAN value as a dotted line. With PDR the ARI reaches about 0.5 on all non-attacker nodes and up to 1 on victims. Without PDR it stays at 0." id="0" name="fig_bh_fig7.png"/>
                    <pic:cNvPicPr preferRelativeResize="0"/>
                  </pic:nvPicPr>
                  <pic:blipFill>
                    <a:blip r:embed="rIdFig18"/>
                    <a:srcRect b="0" l="0" r="0" t="0"/>
                    <a:stretch>
                      <a:fillRect/>
                    </a:stretch>
                  </pic:blipFill>
                  <pic:spPr>
                    <a:xfrm>
                      <a:off x="0" y="0"/>
                      <a:ext cx="5943600" cy="534888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6.18 Adjusted Rand Index against the Number of Clusters, by Feature Set and Population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standard deviation over the three seeds. The dotted line is DBSCAN, which chooses its own number of clusters. In the bottom row, all values lie between −0.016 and 0.002 and are drawn on the same scale as the rows above.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55337"/>
            <wp:effectExtent b="0" l="0" r="0" t="0"/>
            <wp:docPr descr="Six panels of the silhouette score against k for four algorithms, with the DBSCAN value as a dotted line." id="2019" name="fig_bh_fig8a.png"/>
            <a:graphic>
              <a:graphicData uri="http://schemas.openxmlformats.org/drawingml/2006/picture">
                <pic:pic>
                  <pic:nvPicPr>
                    <pic:cNvPr descr="Six panels of the silhouette score against k for four algorithms, with the DBSCAN value as a dotted line." id="0" name="fig_bh_fig8a.png"/>
                    <pic:cNvPicPr preferRelativeResize="0"/>
                  </pic:nvPicPr>
                  <pic:blipFill>
                    <a:blip r:embed="rIdFig19"/>
                    <a:srcRect b="0" l="0" r="0" t="0"/>
                    <a:stretch>
                      <a:fillRect/>
                    </a:stretch>
                  </pic:blipFill>
                  <pic:spPr>
                    <a:xfrm>
                      <a:off x="0" y="0"/>
                      <a:ext cx="5943600" cy="53553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6.19 Silhouette Score against the Number of Clusters, by Feature Set and Population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55337"/>
            <wp:effectExtent b="0" l="0" r="0" t="0"/>
            <wp:docPr descr="Six panels of the Davies–Bouldin index against k for four algorithms, with the DBSCAN value as a dotted line." id="2020" name="fig_bh_fig8b.png"/>
            <a:graphic>
              <a:graphicData uri="http://schemas.openxmlformats.org/drawingml/2006/picture">
                <pic:pic>
                  <pic:nvPicPr>
                    <pic:cNvPr descr="Six panels of the Davies–Bouldin index against k for four algorithms, with the DBSCAN value as a dotted line." id="0" name="fig_bh_fig8b.png"/>
                    <pic:cNvPicPr preferRelativeResize="0"/>
                  </pic:nvPicPr>
                  <pic:blipFill>
                    <a:blip r:embed="rIdFig20"/>
                    <a:srcRect b="0" l="0" r="0" t="0"/>
                    <a:stretch>
                      <a:fillRect/>
                    </a:stretch>
                  </pic:blipFill>
                  <pic:spPr>
                    <a:xfrm>
                      <a:off x="0" y="0"/>
                      <a:ext cx="5943600" cy="53553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6.20 Davies–Bouldin Index against the Number of Clusters, by Feature Set and Population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6.20 has the same layout as Figure 6.18. The vertical axis is the Davies–Bouldin index (0 and above, no unit), and a lower value means that the clusters are more compact and further apart.</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6.4.3.</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What Limits the Agreement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 On victims alone the same method scores 0.996. The victims-only figure is therefore reported next to the all-nodes figure.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7 the smaller cluster holds 44 of the 6,000 windows, with a mean RSSI_var of 8.8 against 0.22 in the rest and a low 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301551"/>
            <wp:effectExtent b="0" l="0" r="0" t="0"/>
            <wp:docPr descr="Three stacked-bar panels, one for each feature set, showing the share of victim attack-phase, bystander attack-phase, victim normal and bystander normal windows in each K-Means cluster." id="2021" name="fig_bh_fig12.png"/>
            <a:graphic>
              <a:graphicData uri="http://schemas.openxmlformats.org/drawingml/2006/picture">
                <pic:pic>
                  <pic:nvPicPr>
                    <pic:cNvPr descr="Three stacked-bar panels, one for each feature set, showing the share of victim attack-phase, bystander attack-phase, victim normal and bystander normal windows in each K-Means cluster." id="0" name="fig_bh_fig12.png"/>
                    <pic:cNvPicPr preferRelativeResize="0"/>
                  </pic:nvPicPr>
                  <pic:blipFill>
                    <a:blip r:embed="rIdFig21"/>
                    <a:srcRect b="0" l="0" r="0" t="0"/>
                    <a:stretch>
                      <a:fillRect/>
                    </a:stretch>
                  </pic:blipFill>
                  <pic:spPr>
                    <a:xfrm>
                      <a:off x="0" y="0"/>
                      <a:ext cx="5943600" cy="230155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6.21 Composition of Each K-Means Cluster at k = 3, by Feature Set (All Non-attacker Nodes,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cluster is.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6.26 K-Means Clusters at k = 2 on the REDUCED Set (All Non-attacker Nodes, Seed 42)</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8"/>
        <w:gridCol w:w="2804"/>
        <w:gridCol w:w="2803"/>
      </w:tblGrid>
      <w:tr>
        <w:trPr>
          <w:cantSplit w:val="1"/>
          <w:trHeight w:val="525" w:hRule="atLeast"/>
          <w:tblHeader w:val="1"/>
        </w:trPr>
        <w:tc>
          <w:tcPr>
            <w:tcW w:w="373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Measure (unit)</w:t>
            </w:r>
          </w:p>
        </w:tc>
        <w:tc>
          <w:tcPr>
            <w:tcW w:w="280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 A (no delivery loss)</w:t>
            </w:r>
          </w:p>
        </w:tc>
        <w:tc>
          <w:tcPr>
            <w:tcW w:w="280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 B (delivery lost)</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4,990</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1,010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Attack-phase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15.2</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Baseline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Cooldown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25.4</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from victims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48.2</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PDR (ratio)</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−73.6</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−74.9</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RSSI_var (dBm²)</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0.322</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RSSI_Hop_Diff (dB)</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3.33</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percentages are shares of the windows in the cluster. The three phase rows (attack, baseline and cooldown) add up to 100% in each cluster.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Cluster A is the cluster with a mean PDR of 1 and Cluster B the cluster with a mean PDR of 0; the cluster numbers given by the algorithm carry no meaning.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values are the mean of each feature over the windows of the cluster. Windows from victims = the share of the windows of the cluster that come from victim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k = 2 is the number of clusters; REDUCED = the feature set of Table 6.24; seed 42 = the random starting value that fixes the sample of 6,000 windows and the start of the algorithm.</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(ratio, 0 to 1); RSSI = received signal strength indicator; dBm = decibel-milliwatts; dB = decibels.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6.4.4.</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Robustness across Sites, Topologies and Labelling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 the same pattern: with the delivery ratio, K-Means purity is 0.836 against a majority rate of 0.628, and without it purity equals the majority rate (0.628).</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6.27 K-Means (k = 2) ARI inside Each Site and Topology, All Non-attacker Nodes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7"/>
        <w:gridCol w:w="2056"/>
        <w:gridCol w:w="2336"/>
        <w:gridCol w:w="2336"/>
      </w:tblGrid>
      <w:tr>
        <w:trPr>
          <w:cantSplit w:val="1"/>
          <w:trHeight w:val="525" w:hRule="atLeast"/>
          <w:tblHeader w:val="1"/>
        </w:trPr>
        <w:tc>
          <w:tcPr>
            <w:tcW w:w="26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Subgroup</w:t>
            </w:r>
          </w:p>
        </w:tc>
        <w:tc>
          <w:tcPr>
            <w:tcW w:w="205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Best possible ARI (−1 to 1)</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K-Means ARI (−1 to 1)</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without PDR: K-Means ARI (−1 to 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G402</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0.531</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0.516</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DLSU Library</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0.572</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0.574</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Yuchengco</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0.445</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0.420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Linear</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0.565</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Partial mesh</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0.286</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0.277</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Star</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Tree</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0.279</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0.278</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ARI = adjusted Rand index, the agreement between the clusters and the labels (1 = exact match, 0 = no better than chance).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REDUCED and REDUCED without PDR are the feature sets of Table 6.24. K-Means (k = 2) = groups windows around two centres, each window going to the nearest.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row clusters only the windows of that site or topology (mean over seeds 42, 7 and 123). Site = where the runs were made; topology = the shape in which the boards are linked to the root.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 windows, and between −0.06 and 0.04 in the single runs; no run comes within 0.05 of its best possible value.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6.4.5.</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Projections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the attack windows of the bystanders lie among the normal windows. Figure 6.23 repeats the projection after the delivery ratio is removed: the four kinds of window overlap and no structure is visible. The axes of t-SNE have no units, and only nearness is read from them.</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17084"/>
            <wp:effectExtent b="0" l="0" r="0" t="0"/>
            <wp:docPr descr="Left: PCA of the eight standardised features, with the victim attack windows (red) in the lower part of a narrow column. Right: t-SNE, with the red windows in a separate group at the bottom." id="2022" name="fig_bh_fig10.png"/>
            <a:graphic>
              <a:graphicData uri="http://schemas.openxmlformats.org/drawingml/2006/picture">
                <pic:pic>
                  <pic:nvPicPr>
                    <pic:cNvPr descr="Left: PCA of the eight standardised features, with the victim attack windows (red) in the lower part of a narrow column. Right: t-SNE, with the red windows in a separate group at the bottom." id="0" name="fig_bh_fig10.png"/>
                    <pic:cNvPicPr preferRelativeResize="0"/>
                  </pic:nvPicPr>
                  <pic:blipFill>
                    <a:blip r:embed="rIdFig22"/>
                    <a:srcRect b="0" l="0" r="0" t="0"/>
                    <a:stretch>
                      <a:fillRect/>
                    </a:stretch>
                  </pic:blipFill>
                  <pic:spPr>
                    <a:xfrm>
                      <a:off x="0" y="0"/>
                      <a:ext cx="5943600" cy="261708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6.22 PCA and t-SNE Projections of the FULL Feature Set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15591"/>
            <wp:effectExtent b="0" l="0" r="0" t="0"/>
            <wp:docPr descr="Left: PCA of RSSI_mean, RSSI_var and RSSI_Hop_Diff. Right: t-SNE. The four kinds of window overlap with no visible structure." id="2023" name="fig_bh_fig11.png"/>
            <a:graphic>
              <a:graphicData uri="http://schemas.openxmlformats.org/drawingml/2006/picture">
                <pic:pic>
                  <pic:nvPicPr>
                    <pic:cNvPr descr="Left: PCA of RSSI_mean, RSSI_var and RSSI_Hop_Diff. Right: t-SNE. The four kinds of window overlap with no visible structure." id="0" name="fig_bh_fig11.png"/>
                    <pic:cNvPicPr preferRelativeResize="0"/>
                  </pic:nvPicPr>
                  <pic:blipFill>
                    <a:blip r:embed="rIdFig23"/>
                    <a:srcRect b="0" l="0" r="0" t="0"/>
                    <a:stretch>
                      <a:fillRect/>
                    </a:stretch>
                  </pic:blipFill>
                  <pic:spPr>
                    <a:xfrm>
                      <a:off x="0" y="0"/>
                      <a:ext cx="5943600" cy="261559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6.23 PCA and t-SNE Projections with the Delivery Ratio Removed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6.23 is built in the same way as Figure 6.22, but only RSSI_mean, RSSI_var and RSSI_Hop_Diff are used. In the PCA, PC1 holds 38% of the variance and PC2 holds 32%. The colours are the same as in the previous figure. The four colours lie on top of one another in both pictures, which means that these three features do not separate the attack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6.4.6.</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label is 0.697 on the end B and 0.700 on the end A).</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6.28 Agreement of the Clusters with the Attack Label in the Wormhole Runs (ARI, Means over Seeds 42, 7 and 123)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
        <w:gridCol w:w="934"/>
        <w:gridCol w:w="934"/>
        <w:gridCol w:w="934"/>
        <w:gridCol w:w="934"/>
        <w:gridCol w:w="1028"/>
        <w:gridCol w:w="1684"/>
      </w:tblGrid>
      <w:tr>
        <w:trPr>
          <w:cantSplit w:val="1"/>
          <w:trHeight w:val="525" w:hRule="atLeast"/>
          <w:tblHeader w:val="1"/>
        </w:trPr>
        <w:tc>
          <w:tcPr>
            <w:tcW w:w="289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Population and feature set</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K-Means k = 2</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K-Means k = 3</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Ward k = 2</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GMM k = 2</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Spectral k = 2</w:t>
            </w:r>
          </w:p>
        </w:tc>
        <w:tc>
          <w:tcPr>
            <w:tcW w:w="168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DBSCAN (own k)</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FULL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(2 to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REDUCED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(2 to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without PDR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(4 to 5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cross-layer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 (2 to 6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cross-layer + TunnelIntensity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0.300 (2 to 13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 (5 to 8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 + LatencyHopRatio</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 + TunnelIntensity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0.141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0.827 (9 to 12 clusters)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ARI = adjusted Rand index, the agreement between the clusters and the labels (1 = exact match, 0 = no better than chance, negative = worse than chance). The label is attack against normal.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 RSSI_mean, RSSI_var and RSSI_Hop_Diff; TunnelIntensity = tunnelled messages per second (a diagnostic that the leakage guard keeps out of the model inputs); LatencyHopRatio = the latency per hop of the probes of the node.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DBSCAN chooses its own number of clusters; the range over the three seeds is given in brackets. K-Means = groups windows around k centres; Ward = hierarchical clustering; GMM = Gaussian mixture model; Spectral = clustering on the eigenvectors of a similarity graph.</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of the normal label: 0.700 (non-attacker boards), 0.700 (exit end A), 0.697 (entry end B).</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 interval of −0.008 to 0.009, and between −0.04 and 0.09 in the single runs. This agrees with Table 3.5: the wormhole leaves the other boards as they are, and what the two ends show, the duplicate arrivals of the tunnelled probes, is not one of the features of the cross-layer 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a tunnel feature is given; DBSCAN finds it, and K-Means finds its highload part from k = 3. Figure 6.24 gives the ARI against k for all populations and Figure 6.25 the projections.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6.29 K-Means Clusters of the Entry End B with TunnelIntensity (Seed 42)</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
        <w:gridCol w:w="1121"/>
        <w:gridCol w:w="1215"/>
        <w:gridCol w:w="1402"/>
        <w:gridCol w:w="1495"/>
        <w:gridCol w:w="1589"/>
        <w:gridCol w:w="1775"/>
      </w:tblGrid>
      <w:tr>
        <w:trPr>
          <w:cantSplit w:val="1"/>
          <w:trHeight w:val="525" w:hRule="atLeast"/>
          <w:tblHeader w:val="1"/>
        </w:trPr>
        <w:tc>
          <w:tcPr>
            <w:tcW w:w="74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windows (%)</w:t>
            </w:r>
          </w:p>
        </w:tc>
        <w:tc>
          <w:tcPr>
            <w:tcW w:w="14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158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RSSI_Hop_Diff (dB)</w:t>
            </w:r>
          </w:p>
        </w:tc>
        <w:tc>
          <w:tcPr>
            <w:tcW w:w="177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TunnelIntensity (messages per second)</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4,523</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30.4</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−67.6</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1,477</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17.3</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4,139</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24.0</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−67.7</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1,321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24.1</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−47.5</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17.3</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4.04</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B = the deeper end of the tunnel, which tunnels its own probes; features = RSSI_mean, RSSI_var, RSSI_Hop_Diff and TunnelIntensity, standardised.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windows = the share of the windows of the cluster that lie in the attack phase; the rest are baseline and cooldown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Cluster numbers are the labels given by the algorithm and carry no meaning. Seed 42 = the random starting value that fixes the sample of 6,000 windows.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 = received signal strength indicator; dBm = decibel-milliwatts; dB = decibels. TunnelIntensity = tunnelled messages per second (a diagnostic that the leakage guard keeps out of the model inputs).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076500"/>
            <wp:effectExtent b="0" l="0" r="0" t="0"/>
            <wp:docPr descr="Eight panels of ARI against k for the wormhole runs. Without a tunnel feature all values lie at 0. With TunnelIntensity the ARI of the entry end B reaches about 0.14 for K-Means and Ward and 0.83 for DBSCAN, and that of the exit end A reaches 0.2 to 0.3." id="2024" name="fig_wh_cl_fig1.png"/>
            <a:graphic>
              <a:graphicData uri="http://schemas.openxmlformats.org/drawingml/2006/picture">
                <pic:pic>
                  <pic:nvPicPr>
                    <pic:cNvPr descr="Eight panels of ARI against k for the wormhole runs. Without a tunnel feature all values lie at 0. With TunnelIntensity the ARI of the entry end B reaches about 0.14 for K-Means and Ward and 0.83 for DBSCAN, and that of the exit end A reaches 0.2 to 0.3." id="0" name="fig_wh_cl_fig1.png"/>
                    <pic:cNvPicPr preferRelativeResize="0"/>
                  </pic:nvPicPr>
                  <pic:blipFill>
                    <a:blip r:embed="rIdFig24"/>
                    <a:srcRect b="0" l="0" r="0" t="0"/>
                    <a:stretch>
                      <a:fillRect/>
                    </a:stretch>
                  </pic:blipFill>
                  <pic:spPr>
                    <a:xfrm>
                      <a:off x="0" y="0"/>
                      <a:ext cx="5943600" cy="4076500"/>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6.24 Adjusted Rand Index against the Number of Clusters in the Wormhole Runs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the dotted line is DBSCAN. The vertical scale is wider in the two panels that include TunnelIntensity, so that the DBSCAN value of the entry end B (about 0.83) can be drawn.</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559265"/>
            <wp:effectExtent b="0" l="0" r="0" t="0"/>
            <wp:docPr descr="Six projection panels coloured by phase. For the non-attacker boards and for the entry end B with cross-layer features the phases overlap. With TunnelIntensity the attack windows of the entry end B form separate groups." id="2025" name="fig_wh_cl_fig2.png"/>
            <a:graphic>
              <a:graphicData uri="http://schemas.openxmlformats.org/drawingml/2006/picture">
                <pic:pic>
                  <pic:nvPicPr>
                    <pic:cNvPr descr="Six projection panels coloured by phase. For the non-attacker boards and for the entry end B with cross-layer features the phases overlap. With TunnelIntensity the attack windows of the entry end B form separate groups." id="0" name="fig_wh_cl_fig2.png"/>
                    <pic:cNvPicPr preferRelativeResize="0"/>
                  </pic:nvPicPr>
                  <pic:blipFill>
                    <a:blip r:embed="rIdFig25"/>
                    <a:srcRect b="0" l="0" r="0" t="0"/>
                    <a:stretch>
                      <a:fillRect/>
                    </a:stretch>
                  </pic:blipFill>
                  <pic:spPr>
                    <a:xfrm>
                      <a:off x="0" y="0"/>
                      <a:ext cx="5943600" cy="3559265"/>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6.25 PCA and t-SNE Projections of the Wormhole Runs, Coloured by Phase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TunnelIntensity is 0 in the normal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6.4.7.</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Pooled Runs with Three Labels, with and without the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last analysis pools the non-attacker boards of all 80 runs (257,258 windows with every feature of the FULL set) and asks whether three kinds of window separate: 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6.30 Groups of Windows in the Pooled Clustering of the 80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8"/>
        <w:gridCol w:w="1869"/>
        <w:gridCol w:w="1869"/>
        <w:gridCol w:w="1869"/>
      </w:tblGrid>
      <w:tr>
        <w:trPr>
          <w:cantSplit w:val="1"/>
          <w:trHeight w:val="525" w:hRule="atLeast"/>
          <w:tblHeader w:val="1"/>
        </w:trPr>
        <w:tc>
          <w:tcPr>
            <w:tcW w:w="373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windows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Label</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Share of the windows (%)</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benign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22,481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blackhole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89,140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wormhole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75,211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29.2</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victim</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bystander</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16,499</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attack · other board</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32,194</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12.5</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Only the non-attacker boards are pooled; the blackhole attacker and the two wormhole ends are not included. The windows are those that have every feature of the FULL set.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Label 0 = normal (186,832 windows), 1 = blackhole attack (38,232) and 2 = wormhole attack (32,194).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cluster is a small set of windows with extreme RSSI variance, and 0.320 for Ward on the 80 runs; DBSCAN reaches 0.312 and 0.305. On the FULL set, K-Means with k = 2 again isolates a few extreme windows (ARI −0.004) and recovers the victims at k = 3 (0.325). Without the delivery ratio, no algorithm and no k separates anything: the ARI lies between −0.023 and 0.005 with and without the benign runs. The benign runs do not change the conclusion: the ARI differs by 0.017 between the two populations for K-Means at k = 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6.31 Clustering Quality and Agreement with the Three Labels in the Pooled Runs, Means over Seeds 42, 7 and 123 (k = 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8"/>
        <w:gridCol w:w="2617"/>
        <w:gridCol w:w="1028"/>
        <w:gridCol w:w="1028"/>
        <w:gridCol w:w="1028"/>
        <w:gridCol w:w="1215"/>
        <w:gridCol w:w="1121"/>
      </w:tblGrid>
      <w:tr>
        <w:trPr>
          <w:cantSplit w:val="1"/>
          <w:trHeight w:val="525" w:hRule="atLeast"/>
          <w:tblHeader w:val="1"/>
        </w:trPr>
        <w:tc>
          <w:tcPr>
            <w:tcW w:w="130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Algorithm</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Silhouette, 80 runs (−1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80 runs (0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80 runs (−1 to 1)</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72 attack runs (0 to 1)</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72 attack runs (−1 to 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0.269</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0.405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0.778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0.235</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6 clusters, 1.6%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0.305</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0.115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0.588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0.307</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0.742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0.166</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(2 to 5 clusters, 2.1%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0.536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0.296</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0.340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0.424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(4 to 5 clusters, 1.4%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0.663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80 runs = the 36 blackhole, 36 wormhole and 8 benign runs; 72 attack runs = the blackhole and wormhole runs without the benign runs. The windows are those of the non-attacker boards (Table 6.30).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 sets are those of Table 6.24. k = 3 for K-Means, Ward, GMM and Spectral; DBSCAN chooses its own number of clusters, given in brackets (range over the three seeds) with the share of windows left as noise for the 80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label has three values: normal, blackhole attack and wormhole attack. Majority rate: 0.730 (80 runs) and 0.694 (72 attack runs); best possible ARI: 0.334 and 0.317.</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Silhouette = how well each window fits its own cluster compared with the nearest other cluster (higher is better); purity = the share of windows that carry the majority label of their cluster; ARI = adjusted Rand index (1 = exact match, 0 = no better than chance).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Ward = hierarchical clustering; GMM = Gaussian mixture model; DBSCAN = groups windows in dense regions and leaves isolated windows as noise; Spectral = clustering on the eigenvectors of a similarity graph.</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996641"/>
            <wp:effectExtent b="0" l="0" r="0" t="0"/>
            <wp:docPr descr="Six panels of the ARI against the three labels for k from 2 to 8, for the 80 runs and the 72 attack runs. With PDR the ARI peaks near the best possible value (0.33 and 0.32); without PDR it stays at 0." id="2026" name="fig_cl3_fig1.png"/>
            <a:graphic>
              <a:graphicData uri="http://schemas.openxmlformats.org/drawingml/2006/picture">
                <pic:pic>
                  <pic:nvPicPr>
                    <pic:cNvPr descr="Six panels of the ARI against the three labels for k from 2 to 8, for the 80 runs and the 72 attack runs. With PDR the ARI peaks near the best possible value (0.33 and 0.32); without PDR it stays at 0." id="0" name="fig_cl3_fig1.png"/>
                    <pic:cNvPicPr preferRelativeResize="0"/>
                  </pic:nvPicPr>
                  <pic:blipFill>
                    <a:blip r:embed="rIdFig26"/>
                    <a:srcRect b="0" l="0" r="0" t="0"/>
                    <a:stretch>
                      <a:fillRect/>
                    </a:stretch>
                  </pic:blipFill>
                  <pic:spPr>
                    <a:xfrm>
                      <a:off x="0" y="0"/>
                      <a:ext cx="5943600" cy="499664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6.26 Adjusted Rand Index against the Three Labels, by Feature Set and Population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The cluster is separated by PDR alone (a mean of 0.000 against 1.000, Figure 6.29); the other three features are about the same in the two clusters. Without PDR, the clusters split the windows by signal level (a mean RSSI_mean of −77.2 and −63.9 dBm in the two clusters of Figure 6.27) and each holds all six kinds of window.</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101217"/>
            <wp:effectExtent b="0" l="0" r="0" t="0"/>
            <wp:docPr descr="Heat maps of the composition and the feature means of the two K-Means clusters at k = 2 on the pooled 80 runs, for the REDUCED set and for the REDUCED set without PDR." id="2027" name="fig_cl3_fig2a.png"/>
            <a:graphic>
              <a:graphicData uri="http://schemas.openxmlformats.org/drawingml/2006/picture">
                <pic:pic>
                  <pic:nvPicPr>
                    <pic:cNvPr descr="Heat maps of the composition and the feature means of the two K-Means clusters at k = 2 on the pooled 80 runs, for the REDUCED set and for the REDUCED set without PDR." id="0" name="fig_cl3_fig2a.png"/>
                    <pic:cNvPicPr preferRelativeResize="0"/>
                  </pic:nvPicPr>
                  <pic:blipFill>
                    <a:blip r:embed="rIdFig27"/>
                    <a:srcRect b="0" l="0" r="0" t="0"/>
                    <a:stretch>
                      <a:fillRect/>
                    </a:stretch>
                  </pic:blipFill>
                  <pic:spPr>
                    <a:xfrm>
                      <a:off x="0" y="0"/>
                      <a:ext cx="5943600" cy="41012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6.27 Composition and Feature Means of the K-Means Clusters at k = 2 in the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it is defined by a PDR of 0. Without PDR (bottom), both clusters hold every kind of window.</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101217"/>
            <wp:effectExtent b="0" l="0" r="0" t="0"/>
            <wp:docPr descr="The same heat maps at k = 3. The victim attack windows form one cluster in the REDUCED set, and a small cluster of 38 windows has an extreme RSSI variance. Without PDR every cluster holds all kinds of window." id="2028" name="fig_cl3_fig2b.png"/>
            <a:graphic>
              <a:graphicData uri="http://schemas.openxmlformats.org/drawingml/2006/picture">
                <pic:pic>
                  <pic:nvPicPr>
                    <pic:cNvPr descr="The same heat maps at k = 3. The victim attack windows form one cluster in the REDUCED set, and a small cluster of 38 windows has an extreme RSSI variance. Without PDR every cluster holds all kinds of window." id="0" name="fig_cl3_fig2b.png"/>
                    <pic:cNvPicPr preferRelativeResize="0"/>
                  </pic:nvPicPr>
                  <pic:blipFill>
                    <a:blip r:embed="rIdFig28"/>
                    <a:srcRect b="0" l="0" r="0" t="0"/>
                    <a:stretch>
                      <a:fillRect/>
                    </a:stretch>
                  </pic:blipFill>
                  <pic:spPr>
                    <a:xfrm>
                      <a:off x="0" y="0"/>
                      <a:ext cx="5943600" cy="41012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6.28 Composition and Feature Means of the K-Means Clusters at k = 3 in the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33517"/>
            <wp:effectExtent b="0" l="0" r="0" t="0"/>
            <wp:docPr descr="Four box-plot panels (PDR, RSSI_mean, RSSI_var, RSSI_Hop_Diff) for each of the three K-Means clusters at k = 3. PDR is 0 in one cluster and 1 in the other two; the RSSI_var of the third cluster is far above the others." id="2029" name="fig_cl3_fig3.png"/>
            <a:graphic>
              <a:graphicData uri="http://schemas.openxmlformats.org/drawingml/2006/picture">
                <pic:pic>
                  <pic:nvPicPr>
                    <pic:cNvPr descr="Four box-plot panels (PDR, RSSI_mean, RSSI_var, RSSI_Hop_Diff) for each of the three K-Means clusters at k = 3. PDR is 0 in one cluster and 1 in the other two; the RSSI_var of the third cluster is far above the others." id="0" name="fig_cl3_fig3.png"/>
                    <pic:cNvPicPr preferRelativeResize="0"/>
                  </pic:nvPicPr>
                  <pic:blipFill>
                    <a:blip r:embed="rIdFig29"/>
                    <a:srcRect b="0" l="0" r="0" t="0"/>
                    <a:stretch>
                      <a:fillRect/>
                    </a:stretch>
                  </pic:blipFill>
                  <pic:spPr>
                    <a:xfrm>
                      <a:off x="0" y="0"/>
                      <a:ext cx="5943600" cy="21335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6.29 Feature Values inside Each K-Means Cluster at k = 3 (REDUCED Set,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6.29, each panel is one feature and each box is one cluster (C0, C1, C2, with the number of windows). The box spans the middle half of the windows with the median as a line, and the whiskers reach 1.5 times that range. PDR separates C0 (0) from the other two (1); RSSI_mean and RSSI_Hop_Diff overlap in all three; RSSI_var is far higher in C2, the small cluster of extreme windows.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6.32 Windows of Each Group that Fall in the Cluster of the Victims (K-Means, k = 2, REDUCED Set, Fitted on a Sample of 6,000 Windows)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1121"/>
        <w:gridCol w:w="1402"/>
        <w:gridCol w:w="1308"/>
        <w:gridCol w:w="1402"/>
        <w:gridCol w:w="1308"/>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windows</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80 runs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80 runs (%)</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72 attack runs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72 attack runs (%)</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benign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22,481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blackhole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89,140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0.21</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wormhole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75,211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victim</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bystander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16,499</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attack · other board</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32,194</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model is fitted on a sample of 6,000 windows (seed 42) and applied to every window of the group; the victim cluster is the cluster with the lower mean PDR (0.000 in both fits). The groups are those of Table 6.30.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 the 72-run fit the benign runs are not part of the fit; the benign windows are not scored there (–).</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REDUCED = PDR, RSSI_mean, RSSI_var and RSSI_Hop_Diff (Table 6.24).</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28144"/>
            <wp:effectExtent b="0" l="0" r="0" t="0"/>
            <wp:docPr descr="PCA and t-SNE of 6,000 pooled windows with the eight FULL features, coloured by group. The victim attack windows (red) form their own group; the wormhole windows lie among the normal windows." id="2030" name="fig_cl3_fig4.png"/>
            <a:graphic>
              <a:graphicData uri="http://schemas.openxmlformats.org/drawingml/2006/picture">
                <pic:pic>
                  <pic:nvPicPr>
                    <pic:cNvPr descr="PCA and t-SNE of 6,000 pooled windows with the eight FULL features, coloured by group. The victim attack windows (red) form their own group; the wormhole windows lie among the normal windows." id="0" name="fig_cl3_fig4.png"/>
                    <pic:cNvPicPr preferRelativeResize="0"/>
                  </pic:nvPicPr>
                  <pic:blipFill>
                    <a:blip r:embed="rIdFig30"/>
                    <a:srcRect b="0" l="0" r="0" t="0"/>
                    <a:stretch>
                      <a:fillRect/>
                    </a:stretch>
                  </pic:blipFill>
                  <pic:spPr>
                    <a:xfrm>
                      <a:off x="0" y="0"/>
                      <a:ext cx="5943600" cy="262814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6.30 PCA and t-SNE Projections of the Pooled Windows of the 80 Runs, FULL 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other five groups overlap.</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28144"/>
            <wp:effectExtent b="0" l="0" r="0" t="0"/>
            <wp:docPr descr="PCA and t-SNE of the same windows without the delivery ratio. All six groups overlap and no structure is visible." id="2031" name="fig_cl3_fig5.png"/>
            <a:graphic>
              <a:graphicData uri="http://schemas.openxmlformats.org/drawingml/2006/picture">
                <pic:pic>
                  <pic:nvPicPr>
                    <pic:cNvPr descr="PCA and t-SNE of the same windows without the delivery ratio. All six groups overlap and no structure is visible." id="0" name="fig_cl3_fig5.png"/>
                    <pic:cNvPicPr preferRelativeResize="0"/>
                  </pic:nvPicPr>
                  <pic:blipFill>
                    <a:blip r:embed="rIdFig31"/>
                    <a:srcRect b="0" l="0" r="0" t="0"/>
                    <a:stretch>
                      <a:fillRect/>
                    </a:stretch>
                  </pic:blipFill>
                  <pic:spPr>
                    <a:xfrm>
                      <a:off x="0" y="0"/>
                      <a:ext cx="5943600" cy="262814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6.31 PCA and t-SNE Projections of the Pooled Windows of the 80 Runs, without PDR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6.31 is built in the same way as Figure 6.30, with RSSI_mean, RSSI_var and RSSI_Hop_Diff only. The six groups overlap in both projections, and the victim windows are no longer apart.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serve in this section as the control. They contribute 22,481 windows, all normal, and they are spread over the clusters of the other normal windows (9% of 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6.5.</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Discussion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6.5.1.</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In Relation to the Research Objectives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(Table 6.9), and the verifier confirmed all 36 blackhole runs (31 good, 4 with minor gaps and 1 undetermined). In every wormhole run the root received the probes of the entry end twice during the attack (12,448 of 12,465 probes over the 36 runs, 99.86%) and never in the baseline, the three checks of the verifier passed in all 36 runs, and all 36 are graded good (Table 6.11). The 8 benign runs show the testbed without an 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the nine partial-mesh runs of each attack behave as plain trees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TunnelLatency and the duplicate arrivals.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effect that the verifier measured. It is not independent evidence that the cross-layer features detect the blackhole.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 21,733 victim attack windows in the victim cluster, 3 of the 32,194 wormhole attack windows of the other boards, and none of the 22,481 windows of the benign runs, so the benign runs raise no alarm in the sense of this model (Table 6.32).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6.33 What Each Kind of Run Leaves in the Data</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
        <w:gridCol w:w="2897"/>
        <w:gridCol w:w="2617"/>
        <w:gridCol w:w="2710"/>
      </w:tblGrid>
      <w:tr>
        <w:trPr>
          <w:cantSplit w:val="1"/>
          <w:trHeight w:val="525" w:hRule="atLeast"/>
          <w:tblHeader w:val="1"/>
        </w:trPr>
        <w:tc>
          <w:tcPr>
            <w:tcW w:w="11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 of run</w:t>
            </w:r>
          </w:p>
        </w:tc>
        <w:tc>
          <w:tcPr>
            <w:tcW w:w="289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Direct record</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Cross-layer features that change</w:t>
            </w:r>
          </w:p>
        </w:tc>
        <w:tc>
          <w:tcPr>
            <w:tcW w:w="271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Separation by clustering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 ratio of the attacker 0.000 to 0.007 in the attack, against 1.000 to 1.004 before; PDR of the victims 0.998 → 0.000.</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of the victims only (d = −29.7); every other feature has |d| below 0.1.</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ARI 0.514 on all non-attacker nodes (best possible 0.515) and 0.996 on the victims; between −0.016 and 0.002 without PDR.</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the entry end reach the root twice (99.86% in the attack, none in the baseline); TunnelIntensity 0 → 1.92 messages per second.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None: |d| of at most 0.07; hop and parent unchanged in all 36 runs; PDR of the other boards 0.9999 → 0.9999.</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ARI between −0.012 and 0.009 without a tunnel feature; DBSCAN 0.827 on the entry end with TunnelIntensity.</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 attack (benign)</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signature passed in 21 of 21 checks evaluated; PDR 0.9994 to 1.0000.</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Cooldown within 0.5 baseline standard deviations of the baseline in 24 of 24 comparisons.</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22,481 benign windows fall in the victim cluster.</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Direct record = the measurement that confirms the attack in the verifier (Sections 6.2.1, 6.2.2 and 6.2.6).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features that change = the features of the cross-layer set (Table 6.7) whose mean shifts between the baseline and the attack; d = Cohen’s d (Section 6.3).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Separation by clustering = the ARI of K-Means with k = 2 on the REDUCED set (Section 6.4); ARI = adjusted Rand index (1 = exact match, 0 = no better than chance); best possible = the ARI of a partition that puts exactly the victim attack windows in one group.</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DBSCAN = a clustering method that groups windows in dense regions and leaves isolated windows as noise; TunnelIntensity = tunnelled messages per second, which the leakage guard keeps out of the model inputs.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This is a result about the emulated attacks and about the feature set, and not a statement that cross-layer detection fails against attacks that act on the routing (Section 6.5.3).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6.5.2.</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In Relation to the Published Studies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6.34 Measured Values Compared with Published Studies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
        <w:gridCol w:w="1962"/>
        <w:gridCol w:w="1589"/>
        <w:gridCol w:w="1962"/>
        <w:gridCol w:w="2243"/>
      </w:tblGrid>
      <w:tr>
        <w:trPr>
          <w:cantSplit w:val="1"/>
          <w:trHeight w:val="525" w:hRule="atLeast"/>
          <w:tblHeader w:val="1"/>
        </w:trPr>
        <w:tc>
          <w:tcPr>
            <w:tcW w:w="158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This study</w:t>
            </w:r>
          </w:p>
        </w:tc>
        <w:tc>
          <w:tcPr>
            <w:tcW w:w="158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Published value</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Study, protocol and device</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Reason for the difference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PDR in the baseline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0.998 (victims), 0.996 (bystanders); 0.9994 to 1.0000 in the benign runs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More than 0.97 for every node except one outdoor node [22]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Khan et al. [22]: ESP-MESH on ESP32 boards, 7 sensor nodes and a root.</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Same protocol and device family; the counting differs, so the two are not claimed equal.</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PDR in the attack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in the victims of all 36 runs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 loss of 60% to 75%, which is a delivery of 25% to 40% [70]</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Airehrour et al. [70]: RPL (MRHOF), 14 AS-XM1000 (Telos-B) motes in a laboratory.</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Loss there depends on which motes choose the attacker as parent; here the attacker is on the path of its victims.</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ParentSwitchRate (parent changes per 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 → 0.00009 (victims, d = 0.01)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 to 246 rank changes per mote [70]</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Airehrour et al. [70]: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Different metric and mechanism; routing is untouched here (D-20).</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RetryRate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0.0004 (victims)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published value for this attack in the studies compared here</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applicable.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ESP-IDF gives no MAC retry count (D-15).</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hop count</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Constant in the attack in 36 of 36 runs; no window with a hop change</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Route of 4 hops becomes 3 hops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ZigBee (XBee) chain, wormhole tunnel between two Raspberry Pi nodes.</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[71] the tunnel is a shorter route that ZigBee chooses; here it is an application-layer relay and the mesh keeps its routes (D-20).</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delay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of the entry end 12.0 → 11.2 ms per hop (d = −0.01); spread between the two copies of a probe: median 3.9 ms, 90th percentile 12.1 ms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Delay of 80 to 100 ms rises to 120 to 200 ms, about 40% more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Different measure: [71] gives the delay of the route, here the delay per hop of the entry end and the spread between two copies.</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delivery of the other boards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 (non-attacker boards)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 loss increased after the attack, without a value in the text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Only the probes of the entry end are tunnelled here, and the emulation drops none on purpose.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duplicate arrivals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the entry end at the root twice: 99.86% in the attack, none in the baseline</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Two source-routing packets per data packet [72]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Ramírez Gómez et al. [72]: ZigBee (XBee S2C) with source routing, one coordinator and two routers.</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Same kind of evidence at a different layer: a duplicated routing packet there, a duplicated data probe at the root here.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RSSI_var, RSSI_Hop_Diff and the other features of Tables 6.18 and 6.19</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 below 0.1 in both attacks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comparable value in [70], [22], [71] or [72]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applicable.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published value to compare with.</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This study: 8 ESP32 boards running ESP-WIFI-MESH, with both attacks emulated at the application layer (D-20), measured in one-second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Published value = the value reported by the cited study. For [71], the delay and hop count are those of its description of the testbed; its abstract gives the rise in delay as 40% and the share of false readings as over 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 = Cohen’s d (Section 6.3). Victims and bystanders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MRHOF = minimum rank with hysteresis objective function of RPL; RPL = routing protocol for low-power and lossy networks.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Mote = a small wireless sensor node; rank = the value that an RPL mote computes for its distance from the sink, so a rank change means that the mote moved in the routing tree; sink = the node that collects the data.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Packet loss = the share of packets that do not arrive; loss = 1 −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ZigBee = a low-power wireless standard for sensor networks; XBee = a ZigBee radio module; source routing = the sender writes the route into the packet.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 LatencyHopRatio = the one-way delay of a probe divided by the number of hops (ms per hop).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baseline PDR, Khan et al. [22] used ESP-MESH on ESP32 boards, with 7 sensor nodes and a root, and one 64-byte package per node every minute (open-area test) or every 2 min (campus test) for 5 days. The protocol and the device family are the same, and the values agree in size. 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and so does the mechanism. In [70] the attack acts inside the routing protocol and ranks change, whereas here forwarding is suppressed without touching routing (D-20), so the tree stays as it was.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measures the delivery and the timing of probes and not the integrity of sensor readings. The paper marks a measurement as anomalous when it lies more than three standard deviations from the mean (the 3-sigma rule), and the verifier of this study applies the same rule to the signature features of each run (Section 6.2).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neighbour tables) concern the routing and the neighbour tables, which the firmware of this study does not log (Section 6.2.4), so they cannot be tested on this dataset.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update Chapter 4 from the final results. Table 4.23 and Section 4.2.7.6 say that Khan et al. [22] report delivery above 97%, but their campus result excludes node H, so the sentence has to add that exception. Tables 4.22, 4.23 and 4.26 to 4.30 need the final values of the 80 runs. Delete this note when done.]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6.5.3.</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What an Emulation Can and Cannot Show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parent choices and its radio links are left as they were. Of the indicators of Table 3.5, the three that belong to the traffic 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latency anomalies and RSSI–hop inconsistencies. The first is observed. The second is not, which is what an emulation that leaves the radio and the routing alone implies.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cross-layer features add anything to such a detector is open, and a dataset of attacks that act on the routing is needed to answer it (Section 6.6).</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sz w:val="22"/>
          <w:szCs w:val="22"/>
          <w:highlight w:val="yellow"/>
          <w:rtl w:val="0"/>
        </w:rPr>
        <w:t xml:space="preserve">6.5.4.</w:t>
      </w:r>
      <w:r w:rsidDel="00000000" w:rsidR="00000000" w:rsidRPr="00000000">
        <w:rPr>
          <w:rFonts w:ascii="Times New Roman" w:cs="Times New Roman" w:eastAsia="Times New Roman" w:hAnsi="Times New Roman"/>
          <w:b w:val="0"/>
          <w:bCs w:val="0"/>
          <w:sz w:val="22"/>
          <w:szCs w:val="22"/>
          <w:rtl w:val="0"/>
        </w:rPr>
        <w:t xml:space="preserve">      </w:t>
        <w:tab/>
      </w:r>
      <w:r w:rsidDel="00000000" w:rsidR="00000000" w:rsidRPr="00000000">
        <w:rPr>
          <w:rFonts w:ascii="Times New Roman" w:cs="Times New Roman" w:eastAsia="Times New Roman" w:hAnsi="Times New Roman"/>
          <w:sz w:val="22"/>
          <w:szCs w:val="22"/>
          <w:highlight w:val="yellow"/>
          <w:rtl w:val="0"/>
        </w:rPr>
        <w:t xml:space="preserve">Limits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sample and the starting points of the algorithms and not the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The effect sizes of Tables 6.18 and 6.19 treat windows as independent and are therefore read as sizes of a shift and not as significance tests.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cell and with repeats. The burst and highload scenarios add controlled variation in traffic, so that traffic volume alone cannot indicate an attack, but they are not a model of campus traffic.</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measurements are limited by the boards. The routing table is not logged, the boards cannot count MAC retransmissions (D-15), and the RetryRate of the entry end holds the frames sent through the tunnel, so it records the attack by construction and is 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feature that responds to the blackhole (Section 6.4.1); a different rule would give different sets.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Finally, the results hold for a network of 8 ESP32 boards at three sites. They are not claimed for larger meshes, for other devices or for traffic other than the three scenarios. In this chapter, normal means baseline and cooldown.</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add [80] Arp, D., Quiring, E., Pendlebury, F., Warnecke, A., Pierazzi, F., Wressnegger, C., Cavallaro, L., &amp; Rieck, K. (2022). Dos and don’ts of machine learning in computer security. In 31st USENIX Security Symposium (USENIX Security 22). USENIX Association. to Appendix A, because Section 6.2.3 cites it.]</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6.6.</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Future Work</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records the 802.11 retry rate in every run would also close the gap left by the boards, which cannot count MAC retransmissions.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6.7.</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highlight w:val="yellow"/>
          <w:rtl w:val="0"/>
        </w:rPr>
        <w:t xml:space="preserve">Conclusion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dataset, with the limits of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sectPr>
      <w:pgSz w:h="16838" w:w="11906" w:orient="portrait"/>
      <w:pgMar w:bottom="2433.6" w:top="1080" w:left="806.4000000000001" w:right="806.4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Victor Reinante" w:id="1" w:date="2026-10-23T05:20:17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2" w:date="2026-10-23T05:22:18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3" w:date="2026-10-23T05:22:18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4" w:date="2026-10-23T05:22:18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5" w:date="2026-10-23T05:22:18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6" w:date="2026-10-23T05:22:18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7" w:date="2026-10-23T05:22:18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8" w:date="2026-10-23T05:22:18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9" w:date="2026-10-23T05:22:18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2" w:date="2026-10-23T05:20:09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0" w:date="2026-10-23T04:48:54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w:t>
      </w:r>
    </w:p>
  </w:comment>
  <w:comment w:author="Christian Victor Reinante" w:id="5" w:date="2026-10-23T05:22:02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6" w:date="2026-10-23T05:22:02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7" w:date="2026-10-23T05:22:02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8" w:date="2026-10-23T05:22:02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9" w:date="2026-10-23T05:22:02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0" w:date="2026-10-23T05:22:02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11" w:date="2026-10-23T05:22:02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 w:author="Christian Victor Reinante" w:id="4" w:date="2026-10-23T05:23:12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for all the ones that need legend</w:t>
      </w:r>
    </w:p>
  </w:comment>
  <w:comment w:author="Christian Victor Reinante" w:id="3" w:date="2026-10-23T05:19:56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narration for the changes, but more in depth than the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Fig01" Type="http://schemas.openxmlformats.org/officeDocument/2006/relationships/image" Target="media/fig_bh_fig1.png"/><Relationship Id="rIdFig02" Type="http://schemas.openxmlformats.org/officeDocument/2006/relationships/image" Target="media/fig_bh_fig2.png"/><Relationship Id="rIdFig03" Type="http://schemas.openxmlformats.org/officeDocument/2006/relationships/image" Target="media/fig_bh_fig3.png"/><Relationship Id="rIdFig04" Type="http://schemas.openxmlformats.org/officeDocument/2006/relationships/image" Target="media/fig_wh_fig1.png"/><Relationship Id="rIdFig05" Type="http://schemas.openxmlformats.org/officeDocument/2006/relationships/image" Target="media/fig_wh_fig2.png"/><Relationship Id="rIdFig06" Type="http://schemas.openxmlformats.org/officeDocument/2006/relationships/image" Target="media/fig_wh_fig3.png"/><Relationship Id="rIdFig07" Type="http://schemas.openxmlformats.org/officeDocument/2006/relationships/image" Target="media/fig_bh_fig6.png"/><Relationship Id="rIdFig08" Type="http://schemas.openxmlformats.org/officeDocument/2006/relationships/image" Target="media/fig_wh_fig6.png"/><Relationship Id="rIdFig09" Type="http://schemas.openxmlformats.org/officeDocument/2006/relationships/image" Target="media/fig_bh_fig4.png"/><Relationship Id="rIdFig10" Type="http://schemas.openxmlformats.org/officeDocument/2006/relationships/image" Target="media/fig_bh_fig5.png"/><Relationship Id="rIdFig11" Type="http://schemas.openxmlformats.org/officeDocument/2006/relationships/image" Target="media/fig_wh_fig4.png"/><Relationship Id="rIdFig12" Type="http://schemas.openxmlformats.org/officeDocument/2006/relationships/image" Target="media/fig_wh_fig5.png"/><Relationship Id="rIdFig13" Type="http://schemas.openxmlformats.org/officeDocument/2006/relationships/image" Target="media/fig_ben_fig1.png"/><Relationship Id="rIdFig14" Type="http://schemas.openxmlformats.org/officeDocument/2006/relationships/image" Target="media/fig_ben_fig3.png"/><Relationship Id="rIdFig15" Type="http://schemas.openxmlformats.org/officeDocument/2006/relationships/image" Target="media/fig_ben_fig2.png"/><Relationship Id="rIdFig16" Type="http://schemas.openxmlformats.org/officeDocument/2006/relationships/image" Target="media/fig_ben_fig4.png"/><Relationship Id="rIdFig17" Type="http://schemas.openxmlformats.org/officeDocument/2006/relationships/image" Target="media/fig_bh_fig9.png"/><Relationship Id="rIdFig18" Type="http://schemas.openxmlformats.org/officeDocument/2006/relationships/image" Target="media/fig_bh_fig7.png"/><Relationship Id="rIdFig19" Type="http://schemas.openxmlformats.org/officeDocument/2006/relationships/image" Target="media/fig_bh_fig8a.png"/><Relationship Id="rIdFig20" Type="http://schemas.openxmlformats.org/officeDocument/2006/relationships/image" Target="media/fig_bh_fig8b.png"/><Relationship Id="rIdFig21" Type="http://schemas.openxmlformats.org/officeDocument/2006/relationships/image" Target="media/fig_bh_fig12.png"/><Relationship Id="rIdFig22" Type="http://schemas.openxmlformats.org/officeDocument/2006/relationships/image" Target="media/fig_bh_fig10.png"/><Relationship Id="rIdFig23" Type="http://schemas.openxmlformats.org/officeDocument/2006/relationships/image" Target="media/fig_bh_fig11.png"/><Relationship Id="rIdFig24" Type="http://schemas.openxmlformats.org/officeDocument/2006/relationships/image" Target="media/fig_wh_cl_fig1.png"/><Relationship Id="rIdFig25" Type="http://schemas.openxmlformats.org/officeDocument/2006/relationships/image" Target="media/fig_wh_cl_fig2.png"/><Relationship Id="rIdFig26" Type="http://schemas.openxmlformats.org/officeDocument/2006/relationships/image" Target="media/fig_cl3_fig1.png"/><Relationship Id="rIdFig27" Type="http://schemas.openxmlformats.org/officeDocument/2006/relationships/image" Target="media/fig_cl3_fig2a.png"/><Relationship Id="rIdFig28" Type="http://schemas.openxmlformats.org/officeDocument/2006/relationships/image" Target="media/fig_cl3_fig2b.png"/><Relationship Id="rIdFig29" Type="http://schemas.openxmlformats.org/officeDocument/2006/relationships/image" Target="media/fig_cl3_fig3.png"/><Relationship Id="rIdFig30" Type="http://schemas.openxmlformats.org/officeDocument/2006/relationships/image" Target="media/fig_cl3_fig4.png"/><Relationship Id="rIdFig31" Type="http://schemas.openxmlformats.org/officeDocument/2006/relationships/image" Target="media/fig_cl3_fig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