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A0111" w14:textId="77777777" w:rsidR="00DD3F1F" w:rsidRPr="009F4034" w:rsidRDefault="00000000">
      <w:pPr>
        <w:pStyle w:val="Heading1"/>
        <w:rPr>
          <w:color w:val="000000" w:themeColor="text1"/>
        </w:rPr>
      </w:pPr>
      <w:bookmarkStart w:id="0" w:name="uiux-specification-wireframes"/>
      <w:r w:rsidRPr="009F4034">
        <w:rPr>
          <w:color w:val="000000" w:themeColor="text1"/>
        </w:rPr>
        <w:t>UI/UX Specification &amp; Wireframes</w:t>
      </w:r>
    </w:p>
    <w:p w14:paraId="0D310F5C" w14:textId="77777777" w:rsidR="009F4034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COE 454 — Week 2 Deliverable 4 </w:t>
      </w:r>
    </w:p>
    <w:p w14:paraId="49C798D4" w14:textId="04F3848F" w:rsidR="00DD3F1F" w:rsidRDefault="00000000">
      <w:pPr>
        <w:pStyle w:val="FirstParagraph"/>
      </w:pPr>
      <w:r>
        <w:rPr>
          <w:b/>
          <w:bCs/>
        </w:rPr>
        <w:t>Owner:</w:t>
      </w:r>
      <w:r>
        <w:t xml:space="preserve"> UX / Design Lead</w:t>
      </w:r>
    </w:p>
    <w:p w14:paraId="273B5750" w14:textId="77777777" w:rsidR="009F4034" w:rsidRPr="009F4034" w:rsidRDefault="009F4034" w:rsidP="009F4034">
      <w:pPr>
        <w:pStyle w:val="BodyText"/>
      </w:pPr>
    </w:p>
    <w:p w14:paraId="4DC7BE92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1" w:name="design-principles"/>
      <w:r w:rsidRPr="009F4034">
        <w:rPr>
          <w:color w:val="000000" w:themeColor="text1"/>
          <w:u w:val="single"/>
        </w:rPr>
        <w:t>Design principles</w:t>
      </w:r>
    </w:p>
    <w:p w14:paraId="02E6C886" w14:textId="77777777" w:rsidR="00DD3F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Keyboard + scanner first.</w:t>
      </w:r>
      <w:r>
        <w:t xml:space="preserve"> Akosua’s hands stay on the scanner and keypad; the mouse is optional on every POS action.</w:t>
      </w:r>
    </w:p>
    <w:p w14:paraId="284182CD" w14:textId="77777777" w:rsidR="009F4034" w:rsidRDefault="009F4034" w:rsidP="009F4034">
      <w:pPr>
        <w:pStyle w:val="Compact"/>
        <w:ind w:left="720"/>
      </w:pPr>
    </w:p>
    <w:p w14:paraId="6AA77C37" w14:textId="77777777" w:rsidR="00DD3F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Big targets, high contrast.</w:t>
      </w:r>
      <w:r>
        <w:t xml:space="preserve"> Till screens are old and viewed at arm’s length; minimum 16 px body text, 44 px touch targets (owner will use a phone).</w:t>
      </w:r>
    </w:p>
    <w:p w14:paraId="5E7D234C" w14:textId="77777777" w:rsidR="009F4034" w:rsidRDefault="009F4034" w:rsidP="009F4034">
      <w:pPr>
        <w:pStyle w:val="Compact"/>
      </w:pPr>
    </w:p>
    <w:p w14:paraId="36554B63" w14:textId="77777777" w:rsidR="00DD3F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Status always visible.</w:t>
      </w:r>
      <w:r>
        <w:t xml:space="preserve"> Online/offline state, unsynced sale count, and logged-in user are permanently in the top bar — trust in the offline mode depends on it.</w:t>
      </w:r>
    </w:p>
    <w:p w14:paraId="52929C54" w14:textId="77777777" w:rsidR="009F4034" w:rsidRDefault="009F4034" w:rsidP="009F4034">
      <w:pPr>
        <w:pStyle w:val="Compact"/>
      </w:pPr>
    </w:p>
    <w:p w14:paraId="0139D3AF" w14:textId="77777777" w:rsidR="00DD3F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Nothing destructive is one click.</w:t>
      </w:r>
      <w:r>
        <w:t xml:space="preserve"> Voids, refunds, adjustments always confirm and always name the approver.</w:t>
      </w:r>
    </w:p>
    <w:p w14:paraId="7F24397B" w14:textId="77777777" w:rsidR="009F4034" w:rsidRDefault="009F4034" w:rsidP="009F4034">
      <w:pPr>
        <w:pStyle w:val="Compact"/>
      </w:pPr>
    </w:p>
    <w:p w14:paraId="227A9553" w14:textId="0804E74B" w:rsidR="00DD3F1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3G-friendly.</w:t>
      </w:r>
      <w:r>
        <w:t xml:space="preserve"> Route-level code splitting; catalogue cached locally; no images on hot paths; every list paginated/</w:t>
      </w:r>
      <w:r w:rsidR="009F4034">
        <w:t>virtualized</w:t>
      </w:r>
      <w:r>
        <w:t>.</w:t>
      </w:r>
    </w:p>
    <w:p w14:paraId="052D10E0" w14:textId="77777777" w:rsidR="009F4034" w:rsidRDefault="009F4034" w:rsidP="009F4034">
      <w:pPr>
        <w:pStyle w:val="ListParagraph"/>
      </w:pPr>
    </w:p>
    <w:p w14:paraId="25CA52A4" w14:textId="77777777" w:rsidR="009F4034" w:rsidRDefault="009F4034" w:rsidP="009F4034">
      <w:pPr>
        <w:pStyle w:val="Compact"/>
        <w:ind w:left="720"/>
      </w:pPr>
    </w:p>
    <w:p w14:paraId="53BF6632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2" w:name="color-theme"/>
      <w:bookmarkEnd w:id="1"/>
      <w:r w:rsidRPr="009F4034">
        <w:rPr>
          <w:color w:val="000000" w:themeColor="text1"/>
          <w:u w:val="single"/>
        </w:rPr>
        <w:t>Color &amp; theme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D3F1F" w14:paraId="3E958546" w14:textId="77777777" w:rsidTr="00DD3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0C077B9" w14:textId="77777777" w:rsidR="00DD3F1F" w:rsidRDefault="00000000">
            <w:pPr>
              <w:pStyle w:val="Compact"/>
            </w:pPr>
            <w:r>
              <w:t>Token</w:t>
            </w:r>
          </w:p>
        </w:tc>
        <w:tc>
          <w:tcPr>
            <w:tcW w:w="1980" w:type="dxa"/>
          </w:tcPr>
          <w:p w14:paraId="22BDD77D" w14:textId="77777777" w:rsidR="00DD3F1F" w:rsidRDefault="00000000">
            <w:pPr>
              <w:pStyle w:val="Compact"/>
            </w:pPr>
            <w:r>
              <w:t>Light</w:t>
            </w:r>
          </w:p>
        </w:tc>
        <w:tc>
          <w:tcPr>
            <w:tcW w:w="1980" w:type="dxa"/>
          </w:tcPr>
          <w:p w14:paraId="6800A3CF" w14:textId="77777777" w:rsidR="00DD3F1F" w:rsidRDefault="00000000">
            <w:pPr>
              <w:pStyle w:val="Compact"/>
            </w:pPr>
            <w:r>
              <w:t>Dark</w:t>
            </w:r>
          </w:p>
        </w:tc>
        <w:tc>
          <w:tcPr>
            <w:tcW w:w="1980" w:type="dxa"/>
          </w:tcPr>
          <w:p w14:paraId="7B992E63" w14:textId="77777777" w:rsidR="00DD3F1F" w:rsidRDefault="00000000">
            <w:pPr>
              <w:pStyle w:val="Compact"/>
            </w:pPr>
            <w:r>
              <w:t>Use</w:t>
            </w:r>
          </w:p>
        </w:tc>
      </w:tr>
      <w:tr w:rsidR="00DD3F1F" w14:paraId="52D918CA" w14:textId="77777777">
        <w:tc>
          <w:tcPr>
            <w:tcW w:w="1980" w:type="dxa"/>
          </w:tcPr>
          <w:p w14:paraId="0926AB45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--bg</w:t>
            </w:r>
          </w:p>
        </w:tc>
        <w:tc>
          <w:tcPr>
            <w:tcW w:w="1980" w:type="dxa"/>
          </w:tcPr>
          <w:p w14:paraId="2B852B91" w14:textId="77777777" w:rsidR="00DD3F1F" w:rsidRDefault="00000000">
            <w:pPr>
              <w:pStyle w:val="Compact"/>
            </w:pPr>
            <w:r>
              <w:t>#F8FAFC</w:t>
            </w:r>
          </w:p>
        </w:tc>
        <w:tc>
          <w:tcPr>
            <w:tcW w:w="1980" w:type="dxa"/>
          </w:tcPr>
          <w:p w14:paraId="2EE527AD" w14:textId="77777777" w:rsidR="00DD3F1F" w:rsidRDefault="00000000">
            <w:pPr>
              <w:pStyle w:val="Compact"/>
            </w:pPr>
            <w:r>
              <w:t>#0F172A</w:t>
            </w:r>
          </w:p>
        </w:tc>
        <w:tc>
          <w:tcPr>
            <w:tcW w:w="1980" w:type="dxa"/>
          </w:tcPr>
          <w:p w14:paraId="282FF50F" w14:textId="77777777" w:rsidR="00DD3F1F" w:rsidRDefault="00000000">
            <w:pPr>
              <w:pStyle w:val="Compact"/>
            </w:pPr>
            <w:r>
              <w:t>App background</w:t>
            </w:r>
          </w:p>
        </w:tc>
      </w:tr>
      <w:tr w:rsidR="00DD3F1F" w14:paraId="6E3CD346" w14:textId="77777777">
        <w:tc>
          <w:tcPr>
            <w:tcW w:w="1980" w:type="dxa"/>
          </w:tcPr>
          <w:p w14:paraId="6D98DD24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--surface</w:t>
            </w:r>
          </w:p>
        </w:tc>
        <w:tc>
          <w:tcPr>
            <w:tcW w:w="1980" w:type="dxa"/>
          </w:tcPr>
          <w:p w14:paraId="1C688D2A" w14:textId="77777777" w:rsidR="00DD3F1F" w:rsidRDefault="00000000">
            <w:pPr>
              <w:pStyle w:val="Compact"/>
            </w:pPr>
            <w:r>
              <w:t>#FFFFFF</w:t>
            </w:r>
          </w:p>
        </w:tc>
        <w:tc>
          <w:tcPr>
            <w:tcW w:w="1980" w:type="dxa"/>
          </w:tcPr>
          <w:p w14:paraId="71FC4B10" w14:textId="77777777" w:rsidR="00DD3F1F" w:rsidRDefault="00000000">
            <w:pPr>
              <w:pStyle w:val="Compact"/>
            </w:pPr>
            <w:r>
              <w:t>#1E293B</w:t>
            </w:r>
          </w:p>
        </w:tc>
        <w:tc>
          <w:tcPr>
            <w:tcW w:w="1980" w:type="dxa"/>
          </w:tcPr>
          <w:p w14:paraId="76D8979A" w14:textId="77777777" w:rsidR="00DD3F1F" w:rsidRDefault="00000000">
            <w:pPr>
              <w:pStyle w:val="Compact"/>
            </w:pPr>
            <w:r>
              <w:t>Cards, tables</w:t>
            </w:r>
          </w:p>
        </w:tc>
      </w:tr>
      <w:tr w:rsidR="00DD3F1F" w14:paraId="328D3190" w14:textId="77777777">
        <w:tc>
          <w:tcPr>
            <w:tcW w:w="1980" w:type="dxa"/>
          </w:tcPr>
          <w:p w14:paraId="2E8206A9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--primary</w:t>
            </w:r>
          </w:p>
        </w:tc>
        <w:tc>
          <w:tcPr>
            <w:tcW w:w="1980" w:type="dxa"/>
          </w:tcPr>
          <w:p w14:paraId="4D466054" w14:textId="77777777" w:rsidR="00DD3F1F" w:rsidRDefault="00000000">
            <w:pPr>
              <w:pStyle w:val="Compact"/>
            </w:pPr>
            <w:r>
              <w:t>#0D9488 (teal-600)</w:t>
            </w:r>
          </w:p>
        </w:tc>
        <w:tc>
          <w:tcPr>
            <w:tcW w:w="1980" w:type="dxa"/>
          </w:tcPr>
          <w:p w14:paraId="1FEA55AD" w14:textId="77777777" w:rsidR="00DD3F1F" w:rsidRDefault="00000000">
            <w:pPr>
              <w:pStyle w:val="Compact"/>
            </w:pPr>
            <w:r>
              <w:t>#2DD4BF</w:t>
            </w:r>
          </w:p>
        </w:tc>
        <w:tc>
          <w:tcPr>
            <w:tcW w:w="1980" w:type="dxa"/>
          </w:tcPr>
          <w:p w14:paraId="7BE59B8C" w14:textId="77777777" w:rsidR="00DD3F1F" w:rsidRDefault="00000000">
            <w:pPr>
              <w:pStyle w:val="Compact"/>
            </w:pPr>
            <w:r>
              <w:t>Actions, highlights — pharmacy-green family, distinct from QB blue</w:t>
            </w:r>
          </w:p>
        </w:tc>
      </w:tr>
      <w:tr w:rsidR="00DD3F1F" w14:paraId="58CDCF69" w14:textId="77777777">
        <w:tc>
          <w:tcPr>
            <w:tcW w:w="1980" w:type="dxa"/>
          </w:tcPr>
          <w:p w14:paraId="6DB323C5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--warn</w:t>
            </w:r>
          </w:p>
        </w:tc>
        <w:tc>
          <w:tcPr>
            <w:tcW w:w="1980" w:type="dxa"/>
          </w:tcPr>
          <w:p w14:paraId="0C704131" w14:textId="77777777" w:rsidR="00DD3F1F" w:rsidRDefault="00000000">
            <w:pPr>
              <w:pStyle w:val="Compact"/>
            </w:pPr>
            <w:r>
              <w:t>#D97706</w:t>
            </w:r>
          </w:p>
        </w:tc>
        <w:tc>
          <w:tcPr>
            <w:tcW w:w="1980" w:type="dxa"/>
          </w:tcPr>
          <w:p w14:paraId="4981BB9C" w14:textId="77777777" w:rsidR="00DD3F1F" w:rsidRDefault="00000000">
            <w:pPr>
              <w:pStyle w:val="Compact"/>
            </w:pPr>
            <w:r>
              <w:t>#FBBF24</w:t>
            </w:r>
          </w:p>
        </w:tc>
        <w:tc>
          <w:tcPr>
            <w:tcW w:w="1980" w:type="dxa"/>
          </w:tcPr>
          <w:p w14:paraId="11071C1A" w14:textId="77777777" w:rsidR="00DD3F1F" w:rsidRDefault="00000000">
            <w:pPr>
              <w:pStyle w:val="Compact"/>
            </w:pPr>
            <w:r>
              <w:t>Low stock, expiring ≤90 d</w:t>
            </w:r>
          </w:p>
        </w:tc>
      </w:tr>
      <w:tr w:rsidR="00DD3F1F" w14:paraId="0CCD2A65" w14:textId="77777777">
        <w:tc>
          <w:tcPr>
            <w:tcW w:w="1980" w:type="dxa"/>
          </w:tcPr>
          <w:p w14:paraId="6A9AD14C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--danger</w:t>
            </w:r>
          </w:p>
        </w:tc>
        <w:tc>
          <w:tcPr>
            <w:tcW w:w="1980" w:type="dxa"/>
          </w:tcPr>
          <w:p w14:paraId="505C4EDD" w14:textId="77777777" w:rsidR="00DD3F1F" w:rsidRDefault="00000000">
            <w:pPr>
              <w:pStyle w:val="Compact"/>
            </w:pPr>
            <w:r>
              <w:t>#DC2626</w:t>
            </w:r>
          </w:p>
        </w:tc>
        <w:tc>
          <w:tcPr>
            <w:tcW w:w="1980" w:type="dxa"/>
          </w:tcPr>
          <w:p w14:paraId="004A509A" w14:textId="77777777" w:rsidR="00DD3F1F" w:rsidRDefault="00000000">
            <w:pPr>
              <w:pStyle w:val="Compact"/>
            </w:pPr>
            <w:r>
              <w:t>#F87171</w:t>
            </w:r>
          </w:p>
        </w:tc>
        <w:tc>
          <w:tcPr>
            <w:tcW w:w="1980" w:type="dxa"/>
          </w:tcPr>
          <w:p w14:paraId="3E02CF08" w14:textId="77777777" w:rsidR="00DD3F1F" w:rsidRDefault="00000000">
            <w:pPr>
              <w:pStyle w:val="Compact"/>
            </w:pPr>
            <w:r>
              <w:t>Expired, errors, voids</w:t>
            </w:r>
          </w:p>
        </w:tc>
      </w:tr>
      <w:tr w:rsidR="00DD3F1F" w14:paraId="23CE274A" w14:textId="77777777">
        <w:tc>
          <w:tcPr>
            <w:tcW w:w="1980" w:type="dxa"/>
          </w:tcPr>
          <w:p w14:paraId="35E0274E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--ok</w:t>
            </w:r>
          </w:p>
        </w:tc>
        <w:tc>
          <w:tcPr>
            <w:tcW w:w="1980" w:type="dxa"/>
          </w:tcPr>
          <w:p w14:paraId="7350A12B" w14:textId="77777777" w:rsidR="00DD3F1F" w:rsidRDefault="00000000">
            <w:pPr>
              <w:pStyle w:val="Compact"/>
            </w:pPr>
            <w:r>
              <w:t>#16A34A</w:t>
            </w:r>
          </w:p>
        </w:tc>
        <w:tc>
          <w:tcPr>
            <w:tcW w:w="1980" w:type="dxa"/>
          </w:tcPr>
          <w:p w14:paraId="7743D38C" w14:textId="77777777" w:rsidR="00DD3F1F" w:rsidRDefault="00000000">
            <w:pPr>
              <w:pStyle w:val="Compact"/>
            </w:pPr>
            <w:r>
              <w:t>#4ADE80</w:t>
            </w:r>
          </w:p>
        </w:tc>
        <w:tc>
          <w:tcPr>
            <w:tcW w:w="1980" w:type="dxa"/>
          </w:tcPr>
          <w:p w14:paraId="0017957A" w14:textId="77777777" w:rsidR="00DD3F1F" w:rsidRDefault="00000000">
            <w:pPr>
              <w:pStyle w:val="Compact"/>
            </w:pPr>
            <w:r>
              <w:t>Synced, in stock</w:t>
            </w:r>
          </w:p>
        </w:tc>
      </w:tr>
    </w:tbl>
    <w:p w14:paraId="36C5FDAE" w14:textId="77777777" w:rsidR="00DD3F1F" w:rsidRDefault="00000000">
      <w:pPr>
        <w:pStyle w:val="BodyText"/>
      </w:pPr>
      <w:r>
        <w:lastRenderedPageBreak/>
        <w:t>Dark mode ships at MVP (system preference + manual toggle) — the till runs at night. All pairs meet WCAG AA (≥4.5:1 body text).</w:t>
      </w:r>
    </w:p>
    <w:p w14:paraId="64A1BB60" w14:textId="77777777" w:rsidR="00DD3F1F" w:rsidRDefault="00000000">
      <w:pPr>
        <w:pStyle w:val="Heading2"/>
        <w:rPr>
          <w:color w:val="000000" w:themeColor="text1"/>
          <w:u w:val="single"/>
        </w:rPr>
      </w:pPr>
      <w:bookmarkStart w:id="3" w:name="keyboard-shortcuts-pos"/>
      <w:bookmarkEnd w:id="2"/>
      <w:r w:rsidRPr="009F4034">
        <w:rPr>
          <w:color w:val="000000" w:themeColor="text1"/>
          <w:u w:val="single"/>
        </w:rPr>
        <w:t>Keyboard shortcuts (POS)</w:t>
      </w:r>
    </w:p>
    <w:p w14:paraId="18F8A168" w14:textId="77777777" w:rsidR="009F4034" w:rsidRPr="009F4034" w:rsidRDefault="009F4034" w:rsidP="009F4034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0"/>
        <w:gridCol w:w="3644"/>
      </w:tblGrid>
      <w:tr w:rsidR="00DD3F1F" w14:paraId="2F2809AC" w14:textId="77777777" w:rsidTr="00DD3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9E3070" w14:textId="77777777" w:rsidR="00DD3F1F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6EB4F501" w14:textId="77777777" w:rsidR="00DD3F1F" w:rsidRDefault="00000000">
            <w:pPr>
              <w:pStyle w:val="Compact"/>
            </w:pPr>
            <w:r>
              <w:t>Action</w:t>
            </w:r>
          </w:p>
        </w:tc>
      </w:tr>
      <w:tr w:rsidR="00DD3F1F" w14:paraId="65714887" w14:textId="77777777">
        <w:tc>
          <w:tcPr>
            <w:tcW w:w="0" w:type="auto"/>
          </w:tcPr>
          <w:p w14:paraId="2E07CAF3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 or scan</w:t>
            </w:r>
          </w:p>
        </w:tc>
        <w:tc>
          <w:tcPr>
            <w:tcW w:w="0" w:type="auto"/>
          </w:tcPr>
          <w:p w14:paraId="7C01A058" w14:textId="77777777" w:rsidR="00DD3F1F" w:rsidRDefault="00000000">
            <w:pPr>
              <w:pStyle w:val="Compact"/>
            </w:pPr>
            <w:r>
              <w:t>Focus search / add scanned item</w:t>
            </w:r>
          </w:p>
        </w:tc>
      </w:tr>
      <w:tr w:rsidR="00DD3F1F" w14:paraId="1A28A1AC" w14:textId="77777777">
        <w:tc>
          <w:tcPr>
            <w:tcW w:w="0" w:type="auto"/>
          </w:tcPr>
          <w:p w14:paraId="45F846EC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F2</w:t>
            </w:r>
          </w:p>
        </w:tc>
        <w:tc>
          <w:tcPr>
            <w:tcW w:w="0" w:type="auto"/>
          </w:tcPr>
          <w:p w14:paraId="60C5AA71" w14:textId="77777777" w:rsidR="00DD3F1F" w:rsidRDefault="00000000">
            <w:pPr>
              <w:pStyle w:val="Compact"/>
            </w:pPr>
            <w:r>
              <w:t>New sale</w:t>
            </w:r>
          </w:p>
        </w:tc>
      </w:tr>
      <w:tr w:rsidR="00DD3F1F" w14:paraId="1A054FB2" w14:textId="77777777">
        <w:tc>
          <w:tcPr>
            <w:tcW w:w="0" w:type="auto"/>
          </w:tcPr>
          <w:p w14:paraId="23CEF730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F4</w:t>
            </w:r>
          </w:p>
        </w:tc>
        <w:tc>
          <w:tcPr>
            <w:tcW w:w="0" w:type="auto"/>
          </w:tcPr>
          <w:p w14:paraId="55EDACA6" w14:textId="77777777" w:rsidR="00DD3F1F" w:rsidRDefault="00000000">
            <w:pPr>
              <w:pStyle w:val="Compact"/>
            </w:pPr>
            <w:r>
              <w:t>Payment (tender)</w:t>
            </w:r>
          </w:p>
        </w:tc>
      </w:tr>
      <w:tr w:rsidR="00DD3F1F" w14:paraId="2BBA0778" w14:textId="77777777">
        <w:tc>
          <w:tcPr>
            <w:tcW w:w="0" w:type="auto"/>
          </w:tcPr>
          <w:p w14:paraId="58CF2F03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F6</w:t>
            </w:r>
          </w:p>
        </w:tc>
        <w:tc>
          <w:tcPr>
            <w:tcW w:w="0" w:type="auto"/>
          </w:tcPr>
          <w:p w14:paraId="1F4B6DA5" w14:textId="77777777" w:rsidR="00DD3F1F" w:rsidRDefault="00000000">
            <w:pPr>
              <w:pStyle w:val="Compact"/>
            </w:pPr>
            <w:r>
              <w:t>Quantity of selected line</w:t>
            </w:r>
          </w:p>
        </w:tc>
      </w:tr>
      <w:tr w:rsidR="00DD3F1F" w14:paraId="02305688" w14:textId="77777777">
        <w:tc>
          <w:tcPr>
            <w:tcW w:w="0" w:type="auto"/>
          </w:tcPr>
          <w:p w14:paraId="1ABD46BC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F8</w:t>
            </w:r>
          </w:p>
        </w:tc>
        <w:tc>
          <w:tcPr>
            <w:tcW w:w="0" w:type="auto"/>
          </w:tcPr>
          <w:p w14:paraId="6A4F605A" w14:textId="77777777" w:rsidR="00DD3F1F" w:rsidRDefault="00000000">
            <w:pPr>
              <w:pStyle w:val="Compact"/>
            </w:pPr>
            <w:r>
              <w:t>Line discount (role-gated)</w:t>
            </w:r>
          </w:p>
        </w:tc>
      </w:tr>
      <w:tr w:rsidR="00DD3F1F" w14:paraId="6AEE31DC" w14:textId="77777777">
        <w:tc>
          <w:tcPr>
            <w:tcW w:w="0" w:type="auto"/>
          </w:tcPr>
          <w:p w14:paraId="13746039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Del</w:t>
            </w:r>
          </w:p>
        </w:tc>
        <w:tc>
          <w:tcPr>
            <w:tcW w:w="0" w:type="auto"/>
          </w:tcPr>
          <w:p w14:paraId="729C22C1" w14:textId="77777777" w:rsidR="00DD3F1F" w:rsidRDefault="00000000">
            <w:pPr>
              <w:pStyle w:val="Compact"/>
            </w:pPr>
            <w:r>
              <w:t>Remove selected line</w:t>
            </w:r>
          </w:p>
        </w:tc>
      </w:tr>
      <w:tr w:rsidR="00DD3F1F" w14:paraId="50283BB2" w14:textId="77777777">
        <w:tc>
          <w:tcPr>
            <w:tcW w:w="0" w:type="auto"/>
          </w:tcPr>
          <w:p w14:paraId="4EFBA667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F9</w:t>
            </w:r>
          </w:p>
        </w:tc>
        <w:tc>
          <w:tcPr>
            <w:tcW w:w="0" w:type="auto"/>
          </w:tcPr>
          <w:p w14:paraId="272BA366" w14:textId="77777777" w:rsidR="00DD3F1F" w:rsidRDefault="00000000">
            <w:pPr>
              <w:pStyle w:val="Compact"/>
            </w:pPr>
            <w:r>
              <w:t>Hold / recall sale</w:t>
            </w:r>
          </w:p>
        </w:tc>
      </w:tr>
      <w:tr w:rsidR="00DD3F1F" w14:paraId="0FCEA35C" w14:textId="77777777">
        <w:tc>
          <w:tcPr>
            <w:tcW w:w="0" w:type="auto"/>
          </w:tcPr>
          <w:p w14:paraId="32870BFC" w14:textId="77777777" w:rsidR="00DD3F1F" w:rsidRDefault="00000000">
            <w:pPr>
              <w:pStyle w:val="Compact"/>
            </w:pPr>
            <w:r>
              <w:rPr>
                <w:rStyle w:val="VerbatimChar"/>
              </w:rPr>
              <w:t>Esc</w:t>
            </w:r>
          </w:p>
        </w:tc>
        <w:tc>
          <w:tcPr>
            <w:tcW w:w="0" w:type="auto"/>
          </w:tcPr>
          <w:p w14:paraId="38CBB885" w14:textId="77777777" w:rsidR="00DD3F1F" w:rsidRDefault="00000000">
            <w:pPr>
              <w:pStyle w:val="Compact"/>
            </w:pPr>
            <w:r>
              <w:t>Cancel dialog</w:t>
            </w:r>
          </w:p>
          <w:p w14:paraId="01E380BE" w14:textId="77777777" w:rsidR="009F4034" w:rsidRDefault="009F4034">
            <w:pPr>
              <w:pStyle w:val="Compact"/>
            </w:pPr>
          </w:p>
        </w:tc>
      </w:tr>
    </w:tbl>
    <w:p w14:paraId="055DCBF5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4" w:name="screen-inventory"/>
      <w:bookmarkEnd w:id="3"/>
      <w:r w:rsidRPr="009F4034">
        <w:rPr>
          <w:color w:val="000000" w:themeColor="text1"/>
          <w:u w:val="single"/>
        </w:rPr>
        <w:t>Screen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4408"/>
        <w:gridCol w:w="2338"/>
        <w:gridCol w:w="949"/>
      </w:tblGrid>
      <w:tr w:rsidR="00DD3F1F" w14:paraId="7AEEFE12" w14:textId="77777777" w:rsidTr="00DD3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661DB6" w14:textId="77777777" w:rsidR="00DD3F1F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A8ED9A9" w14:textId="77777777" w:rsidR="00DD3F1F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</w:tcPr>
          <w:p w14:paraId="1540FCB1" w14:textId="77777777" w:rsidR="00DD3F1F" w:rsidRDefault="00000000">
            <w:pPr>
              <w:pStyle w:val="Compact"/>
            </w:pPr>
            <w:r>
              <w:t>Primary persona</w:t>
            </w:r>
          </w:p>
        </w:tc>
        <w:tc>
          <w:tcPr>
            <w:tcW w:w="0" w:type="auto"/>
          </w:tcPr>
          <w:p w14:paraId="792AD309" w14:textId="77777777" w:rsidR="00DD3F1F" w:rsidRDefault="00000000">
            <w:pPr>
              <w:pStyle w:val="Compact"/>
            </w:pPr>
            <w:r>
              <w:t>Priority</w:t>
            </w:r>
          </w:p>
        </w:tc>
      </w:tr>
      <w:tr w:rsidR="00DD3F1F" w14:paraId="395B0B97" w14:textId="77777777">
        <w:tc>
          <w:tcPr>
            <w:tcW w:w="0" w:type="auto"/>
          </w:tcPr>
          <w:p w14:paraId="3D95F7D8" w14:textId="77777777" w:rsidR="00DD3F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51E453" w14:textId="77777777" w:rsidR="00DD3F1F" w:rsidRDefault="00000000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09B1093D" w14:textId="77777777" w:rsidR="00DD3F1F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67BC2EC4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42C2E98B" w14:textId="77777777">
        <w:tc>
          <w:tcPr>
            <w:tcW w:w="0" w:type="auto"/>
          </w:tcPr>
          <w:p w14:paraId="74D87964" w14:textId="77777777" w:rsidR="00DD3F1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FB5F3DB" w14:textId="77777777" w:rsidR="00DD3F1F" w:rsidRDefault="00000000">
            <w:pPr>
              <w:pStyle w:val="Compact"/>
            </w:pPr>
            <w:r>
              <w:t>★ POS / Make a Sale</w:t>
            </w:r>
          </w:p>
        </w:tc>
        <w:tc>
          <w:tcPr>
            <w:tcW w:w="0" w:type="auto"/>
          </w:tcPr>
          <w:p w14:paraId="7258DC11" w14:textId="77777777" w:rsidR="00DD3F1F" w:rsidRDefault="00000000">
            <w:pPr>
              <w:pStyle w:val="Compact"/>
            </w:pPr>
            <w:r>
              <w:t>Akosua (Cashier)</w:t>
            </w:r>
          </w:p>
        </w:tc>
        <w:tc>
          <w:tcPr>
            <w:tcW w:w="0" w:type="auto"/>
          </w:tcPr>
          <w:p w14:paraId="55FF6B44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56CA3EC3" w14:textId="77777777">
        <w:tc>
          <w:tcPr>
            <w:tcW w:w="0" w:type="auto"/>
          </w:tcPr>
          <w:p w14:paraId="4A864B2B" w14:textId="77777777" w:rsidR="00DD3F1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FE8A03" w14:textId="77777777" w:rsidR="00DD3F1F" w:rsidRDefault="00000000">
            <w:pPr>
              <w:pStyle w:val="Compact"/>
            </w:pPr>
            <w:r>
              <w:t>Payment dialog</w:t>
            </w:r>
          </w:p>
        </w:tc>
        <w:tc>
          <w:tcPr>
            <w:tcW w:w="0" w:type="auto"/>
          </w:tcPr>
          <w:p w14:paraId="6C016350" w14:textId="77777777" w:rsidR="00DD3F1F" w:rsidRDefault="00000000">
            <w:pPr>
              <w:pStyle w:val="Compact"/>
            </w:pPr>
            <w:r>
              <w:t>Akosua</w:t>
            </w:r>
          </w:p>
        </w:tc>
        <w:tc>
          <w:tcPr>
            <w:tcW w:w="0" w:type="auto"/>
          </w:tcPr>
          <w:p w14:paraId="0C4BE62F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123248C2" w14:textId="77777777">
        <w:tc>
          <w:tcPr>
            <w:tcW w:w="0" w:type="auto"/>
          </w:tcPr>
          <w:p w14:paraId="27D6A6B1" w14:textId="77777777" w:rsidR="00DD3F1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0C5A4B2" w14:textId="77777777" w:rsidR="00DD3F1F" w:rsidRDefault="00000000">
            <w:pPr>
              <w:pStyle w:val="Compact"/>
            </w:pPr>
            <w:r>
              <w:t>★ Dashboard</w:t>
            </w:r>
          </w:p>
        </w:tc>
        <w:tc>
          <w:tcPr>
            <w:tcW w:w="0" w:type="auto"/>
          </w:tcPr>
          <w:p w14:paraId="694C3D0B" w14:textId="77777777" w:rsidR="00DD3F1F" w:rsidRDefault="00000000">
            <w:pPr>
              <w:pStyle w:val="Compact"/>
            </w:pPr>
            <w:r>
              <w:t>Mr. Boateng (Owner)</w:t>
            </w:r>
          </w:p>
        </w:tc>
        <w:tc>
          <w:tcPr>
            <w:tcW w:w="0" w:type="auto"/>
          </w:tcPr>
          <w:p w14:paraId="2CCEBCEB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0E168E8B" w14:textId="77777777">
        <w:tc>
          <w:tcPr>
            <w:tcW w:w="0" w:type="auto"/>
          </w:tcPr>
          <w:p w14:paraId="2E1DF599" w14:textId="77777777" w:rsidR="00DD3F1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E63AE1F" w14:textId="77777777" w:rsidR="00DD3F1F" w:rsidRDefault="00000000">
            <w:pPr>
              <w:pStyle w:val="Compact"/>
            </w:pPr>
            <w:r>
              <w:t>Products list + product form</w:t>
            </w:r>
          </w:p>
        </w:tc>
        <w:tc>
          <w:tcPr>
            <w:tcW w:w="0" w:type="auto"/>
          </w:tcPr>
          <w:p w14:paraId="611BB64C" w14:textId="77777777" w:rsidR="00DD3F1F" w:rsidRDefault="00000000">
            <w:pPr>
              <w:pStyle w:val="Compact"/>
            </w:pPr>
            <w:r>
              <w:t>Inventory Officer</w:t>
            </w:r>
          </w:p>
        </w:tc>
        <w:tc>
          <w:tcPr>
            <w:tcW w:w="0" w:type="auto"/>
          </w:tcPr>
          <w:p w14:paraId="7F2D760B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4CB4B4AD" w14:textId="77777777">
        <w:tc>
          <w:tcPr>
            <w:tcW w:w="0" w:type="auto"/>
          </w:tcPr>
          <w:p w14:paraId="1267186E" w14:textId="77777777" w:rsidR="00DD3F1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820F4B4" w14:textId="77777777" w:rsidR="00DD3F1F" w:rsidRDefault="00000000">
            <w:pPr>
              <w:pStyle w:val="Compact"/>
            </w:pPr>
            <w:r>
              <w:t>Batches / expiry view</w:t>
            </w:r>
          </w:p>
        </w:tc>
        <w:tc>
          <w:tcPr>
            <w:tcW w:w="0" w:type="auto"/>
          </w:tcPr>
          <w:p w14:paraId="43584E78" w14:textId="77777777" w:rsidR="00DD3F1F" w:rsidRDefault="00000000">
            <w:pPr>
              <w:pStyle w:val="Compact"/>
            </w:pPr>
            <w:r>
              <w:t>Adjoa (Pharmacist)</w:t>
            </w:r>
          </w:p>
        </w:tc>
        <w:tc>
          <w:tcPr>
            <w:tcW w:w="0" w:type="auto"/>
          </w:tcPr>
          <w:p w14:paraId="2DC72A76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3C2DB414" w14:textId="77777777">
        <w:tc>
          <w:tcPr>
            <w:tcW w:w="0" w:type="auto"/>
          </w:tcPr>
          <w:p w14:paraId="4B843972" w14:textId="77777777" w:rsidR="00DD3F1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A9CBA22" w14:textId="77777777" w:rsidR="00DD3F1F" w:rsidRDefault="00000000">
            <w:pPr>
              <w:pStyle w:val="Compact"/>
            </w:pPr>
            <w:r>
              <w:t>Purchase orders + receiving</w:t>
            </w:r>
          </w:p>
        </w:tc>
        <w:tc>
          <w:tcPr>
            <w:tcW w:w="0" w:type="auto"/>
          </w:tcPr>
          <w:p w14:paraId="599D7D85" w14:textId="77777777" w:rsidR="00DD3F1F" w:rsidRDefault="00000000">
            <w:pPr>
              <w:pStyle w:val="Compact"/>
            </w:pPr>
            <w:r>
              <w:t>Inventory Officer</w:t>
            </w:r>
          </w:p>
        </w:tc>
        <w:tc>
          <w:tcPr>
            <w:tcW w:w="0" w:type="auto"/>
          </w:tcPr>
          <w:p w14:paraId="09E548FC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28B40645" w14:textId="77777777">
        <w:tc>
          <w:tcPr>
            <w:tcW w:w="0" w:type="auto"/>
          </w:tcPr>
          <w:p w14:paraId="40623683" w14:textId="77777777" w:rsidR="00DD3F1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2D211DD" w14:textId="77777777" w:rsidR="00DD3F1F" w:rsidRDefault="00000000">
            <w:pPr>
              <w:pStyle w:val="Compact"/>
            </w:pPr>
            <w:r>
              <w:t>Stock adjustments</w:t>
            </w:r>
          </w:p>
        </w:tc>
        <w:tc>
          <w:tcPr>
            <w:tcW w:w="0" w:type="auto"/>
          </w:tcPr>
          <w:p w14:paraId="20040FB2" w14:textId="77777777" w:rsidR="00DD3F1F" w:rsidRDefault="00000000">
            <w:pPr>
              <w:pStyle w:val="Compact"/>
            </w:pPr>
            <w:r>
              <w:t>Manager</w:t>
            </w:r>
          </w:p>
        </w:tc>
        <w:tc>
          <w:tcPr>
            <w:tcW w:w="0" w:type="auto"/>
          </w:tcPr>
          <w:p w14:paraId="56DAF348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1638E907" w14:textId="77777777">
        <w:tc>
          <w:tcPr>
            <w:tcW w:w="0" w:type="auto"/>
          </w:tcPr>
          <w:p w14:paraId="1D615B3D" w14:textId="77777777" w:rsidR="00DD3F1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AF5E24A" w14:textId="77777777" w:rsidR="00DD3F1F" w:rsidRDefault="00000000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05F71464" w14:textId="77777777" w:rsidR="00DD3F1F" w:rsidRDefault="00000000">
            <w:pPr>
              <w:pStyle w:val="Compact"/>
            </w:pPr>
            <w:r>
              <w:t>Owner/Manager</w:t>
            </w:r>
          </w:p>
        </w:tc>
        <w:tc>
          <w:tcPr>
            <w:tcW w:w="0" w:type="auto"/>
          </w:tcPr>
          <w:p w14:paraId="72D5FC31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63E948A9" w14:textId="77777777">
        <w:tc>
          <w:tcPr>
            <w:tcW w:w="0" w:type="auto"/>
          </w:tcPr>
          <w:p w14:paraId="2050635F" w14:textId="77777777" w:rsidR="00DD3F1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7010555" w14:textId="77777777" w:rsidR="00DD3F1F" w:rsidRDefault="00000000">
            <w:pPr>
              <w:pStyle w:val="Compact"/>
            </w:pPr>
            <w:r>
              <w:t>Sales history + receipt reprint</w:t>
            </w:r>
          </w:p>
        </w:tc>
        <w:tc>
          <w:tcPr>
            <w:tcW w:w="0" w:type="auto"/>
          </w:tcPr>
          <w:p w14:paraId="0D367535" w14:textId="77777777" w:rsidR="00DD3F1F" w:rsidRDefault="00000000">
            <w:pPr>
              <w:pStyle w:val="Compact"/>
            </w:pPr>
            <w:r>
              <w:t>Cashier/Manager</w:t>
            </w:r>
          </w:p>
        </w:tc>
        <w:tc>
          <w:tcPr>
            <w:tcW w:w="0" w:type="auto"/>
          </w:tcPr>
          <w:p w14:paraId="7D3B383C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5B0EE507" w14:textId="77777777">
        <w:tc>
          <w:tcPr>
            <w:tcW w:w="0" w:type="auto"/>
          </w:tcPr>
          <w:p w14:paraId="079566C5" w14:textId="77777777" w:rsidR="00DD3F1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9945236" w14:textId="77777777" w:rsidR="00DD3F1F" w:rsidRDefault="00000000">
            <w:pPr>
              <w:pStyle w:val="Compact"/>
            </w:pPr>
            <w:r>
              <w:t>Suppliers</w:t>
            </w:r>
          </w:p>
        </w:tc>
        <w:tc>
          <w:tcPr>
            <w:tcW w:w="0" w:type="auto"/>
          </w:tcPr>
          <w:p w14:paraId="1A228F67" w14:textId="77777777" w:rsidR="00DD3F1F" w:rsidRDefault="00000000">
            <w:pPr>
              <w:pStyle w:val="Compact"/>
            </w:pPr>
            <w:r>
              <w:t>Inventory Officer</w:t>
            </w:r>
          </w:p>
        </w:tc>
        <w:tc>
          <w:tcPr>
            <w:tcW w:w="0" w:type="auto"/>
          </w:tcPr>
          <w:p w14:paraId="3AE41538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46217A38" w14:textId="77777777">
        <w:tc>
          <w:tcPr>
            <w:tcW w:w="0" w:type="auto"/>
          </w:tcPr>
          <w:p w14:paraId="657515A8" w14:textId="77777777" w:rsidR="00DD3F1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7CCBF3F" w14:textId="77777777" w:rsidR="00DD3F1F" w:rsidRDefault="00000000">
            <w:pPr>
              <w:pStyle w:val="Compact"/>
            </w:pPr>
            <w:r>
              <w:t>Customers</w:t>
            </w:r>
          </w:p>
        </w:tc>
        <w:tc>
          <w:tcPr>
            <w:tcW w:w="0" w:type="auto"/>
          </w:tcPr>
          <w:p w14:paraId="64D1BF55" w14:textId="77777777" w:rsidR="00DD3F1F" w:rsidRDefault="00000000">
            <w:pPr>
              <w:pStyle w:val="Compact"/>
            </w:pPr>
            <w:r>
              <w:t>Pharmacist</w:t>
            </w:r>
          </w:p>
        </w:tc>
        <w:tc>
          <w:tcPr>
            <w:tcW w:w="0" w:type="auto"/>
          </w:tcPr>
          <w:p w14:paraId="5DA60BD9" w14:textId="77777777" w:rsidR="00DD3F1F" w:rsidRDefault="00000000">
            <w:pPr>
              <w:pStyle w:val="Compact"/>
            </w:pPr>
            <w:r>
              <w:t>S</w:t>
            </w:r>
          </w:p>
        </w:tc>
      </w:tr>
      <w:tr w:rsidR="00DD3F1F" w14:paraId="62239097" w14:textId="77777777">
        <w:tc>
          <w:tcPr>
            <w:tcW w:w="0" w:type="auto"/>
          </w:tcPr>
          <w:p w14:paraId="0D5A8FE3" w14:textId="77777777" w:rsidR="00DD3F1F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664EAD43" w14:textId="77777777" w:rsidR="00DD3F1F" w:rsidRDefault="00000000">
            <w:pPr>
              <w:pStyle w:val="Compact"/>
            </w:pPr>
            <w:r>
              <w:t>Users &amp; roles</w:t>
            </w:r>
          </w:p>
        </w:tc>
        <w:tc>
          <w:tcPr>
            <w:tcW w:w="0" w:type="auto"/>
          </w:tcPr>
          <w:p w14:paraId="7359CD36" w14:textId="77777777" w:rsidR="00DD3F1F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572283B5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35C871B9" w14:textId="77777777">
        <w:tc>
          <w:tcPr>
            <w:tcW w:w="0" w:type="auto"/>
          </w:tcPr>
          <w:p w14:paraId="096EE8E5" w14:textId="77777777" w:rsidR="00DD3F1F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EE94C37" w14:textId="77777777" w:rsidR="00DD3F1F" w:rsidRDefault="00000000">
            <w:pPr>
              <w:pStyle w:val="Compact"/>
            </w:pPr>
            <w:r>
              <w:t>Settings (tax, thresholds, receipt header)</w:t>
            </w:r>
          </w:p>
        </w:tc>
        <w:tc>
          <w:tcPr>
            <w:tcW w:w="0" w:type="auto"/>
          </w:tcPr>
          <w:p w14:paraId="571DCE91" w14:textId="77777777" w:rsidR="00DD3F1F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2D8A82CB" w14:textId="77777777" w:rsidR="00DD3F1F" w:rsidRDefault="00000000">
            <w:pPr>
              <w:pStyle w:val="Compact"/>
            </w:pPr>
            <w:r>
              <w:t>M</w:t>
            </w:r>
          </w:p>
        </w:tc>
      </w:tr>
      <w:tr w:rsidR="00DD3F1F" w14:paraId="61B9E12E" w14:textId="77777777">
        <w:tc>
          <w:tcPr>
            <w:tcW w:w="0" w:type="auto"/>
          </w:tcPr>
          <w:p w14:paraId="65BFA716" w14:textId="77777777" w:rsidR="00DD3F1F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479F1E1" w14:textId="77777777" w:rsidR="00DD3F1F" w:rsidRDefault="00000000">
            <w:pPr>
              <w:pStyle w:val="Compact"/>
            </w:pPr>
            <w:r>
              <w:t>Audit log</w:t>
            </w:r>
          </w:p>
        </w:tc>
        <w:tc>
          <w:tcPr>
            <w:tcW w:w="0" w:type="auto"/>
          </w:tcPr>
          <w:p w14:paraId="5540F404" w14:textId="77777777" w:rsidR="00DD3F1F" w:rsidRDefault="00000000">
            <w:pPr>
              <w:pStyle w:val="Compact"/>
            </w:pPr>
            <w:r>
              <w:t>Admin/Manager</w:t>
            </w:r>
          </w:p>
        </w:tc>
        <w:tc>
          <w:tcPr>
            <w:tcW w:w="0" w:type="auto"/>
          </w:tcPr>
          <w:p w14:paraId="37DE2EE5" w14:textId="77777777" w:rsidR="00DD3F1F" w:rsidRDefault="00000000">
            <w:pPr>
              <w:pStyle w:val="Compact"/>
            </w:pPr>
            <w:r>
              <w:t>S</w:t>
            </w:r>
          </w:p>
        </w:tc>
      </w:tr>
    </w:tbl>
    <w:p w14:paraId="4A4A8ED5" w14:textId="77777777" w:rsidR="009F4034" w:rsidRDefault="009F4034">
      <w:pPr>
        <w:pStyle w:val="Heading2"/>
      </w:pPr>
      <w:bookmarkStart w:id="5" w:name="X3d952e85e074a5cfbe86b157a6070c0db9f1ca1"/>
      <w:bookmarkEnd w:id="4"/>
    </w:p>
    <w:p w14:paraId="6E8960F3" w14:textId="77777777" w:rsidR="009F4034" w:rsidRDefault="009F4034">
      <w:pPr>
        <w:pStyle w:val="Heading2"/>
      </w:pPr>
    </w:p>
    <w:p w14:paraId="22E517F9" w14:textId="77777777" w:rsidR="009F4034" w:rsidRDefault="009F4034">
      <w:pPr>
        <w:pStyle w:val="Heading2"/>
      </w:pPr>
    </w:p>
    <w:p w14:paraId="33008152" w14:textId="54961C19" w:rsidR="00DD3F1F" w:rsidRPr="009F4034" w:rsidRDefault="00000000">
      <w:pPr>
        <w:pStyle w:val="Heading2"/>
        <w:rPr>
          <w:color w:val="000000" w:themeColor="text1"/>
          <w:u w:val="single"/>
        </w:rPr>
      </w:pPr>
      <w:r w:rsidRPr="009F4034">
        <w:rPr>
          <w:color w:val="000000" w:themeColor="text1"/>
          <w:u w:val="single"/>
        </w:rPr>
        <w:t>Screen 2 — POS / Make a Sale (the screen that wins or loses the client)</w:t>
      </w:r>
    </w:p>
    <w:p w14:paraId="356DF7F0" w14:textId="77777777" w:rsidR="00DD3F1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PharmaTrack   ● ONLINE   ⇅ 0 unsynced        Akosua (</w:t>
      </w:r>
      <w:proofErr w:type="gramStart"/>
      <w:r>
        <w:rPr>
          <w:rStyle w:val="VerbatimChar"/>
        </w:rPr>
        <w:t xml:space="preserve">Cashier)   </w:t>
      </w:r>
      <w:proofErr w:type="gramEnd"/>
      <w:r>
        <w:rPr>
          <w:rStyle w:val="VerbatimChar"/>
        </w:rPr>
        <w:t>[Sign out]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├──────────────────────────────────────────────┬─────────────────────────────┤</w:t>
      </w:r>
      <w:r>
        <w:br/>
      </w:r>
      <w:proofErr w:type="gramStart"/>
      <w:r>
        <w:rPr>
          <w:rStyle w:val="VerbatimChar"/>
        </w:rPr>
        <w:t>│  🔍</w:t>
      </w:r>
      <w:proofErr w:type="gramEnd"/>
      <w:r>
        <w:rPr>
          <w:rStyle w:val="VerbatimChar"/>
        </w:rPr>
        <w:t xml:space="preserve"> Scan barcode or type name / generic…     │  SALE #—  (new)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┌────────────────────────────────────────┐  │  ┌───────────────────────┐  │</w:t>
      </w:r>
      <w:r>
        <w:br/>
      </w:r>
      <w:r>
        <w:rPr>
          <w:rStyle w:val="VerbatimChar"/>
        </w:rPr>
        <w:t>│  │ Paracetamol 500mg Tab (Crescent)       │  │  │ Paracetamol 500mg     │  │</w:t>
      </w:r>
      <w:r>
        <w:br/>
      </w:r>
      <w:r>
        <w:rPr>
          <w:rStyle w:val="VerbatimChar"/>
        </w:rPr>
        <w:t>│  │   strip GHS 5.00 · tab GHS 0.50        │  │  │  2 strip × 5.00 10.00 │  │</w:t>
      </w:r>
      <w:r>
        <w:br/>
      </w:r>
      <w:r>
        <w:rPr>
          <w:rStyle w:val="VerbatimChar"/>
        </w:rPr>
        <w:t>│  │   Stock: 42 strips · exp 03/2027       │  │  │ Amoxicillin 250mg     │  │</w:t>
      </w:r>
      <w:r>
        <w:br/>
      </w:r>
      <w:r>
        <w:rPr>
          <w:rStyle w:val="VerbatimChar"/>
        </w:rPr>
        <w:t>│  │ Paracetamol Syrup 125mg/5ml 100ml      │  │  │  1 bottle × 18.00     │  │</w:t>
      </w:r>
      <w:r>
        <w:br/>
      </w:r>
      <w:r>
        <w:rPr>
          <w:rStyle w:val="VerbatimChar"/>
        </w:rPr>
        <w:t>│  │   bottle GHS 12.00 · Stock: 8          │  │  │              18.00    │  │</w:t>
      </w:r>
      <w:r>
        <w:br/>
      </w:r>
      <w:r>
        <w:rPr>
          <w:rStyle w:val="VerbatimChar"/>
        </w:rPr>
        <w:t>│  │ Para-Extra (Paracetamol+Caffeine)      │  │  ├───────────────────────┤  │</w:t>
      </w:r>
      <w:r>
        <w:br/>
      </w:r>
      <w:r>
        <w:rPr>
          <w:rStyle w:val="VerbatimChar"/>
        </w:rPr>
        <w:t>│  │   ⚠ LOW STOCK: 3 packs                 │  │  │ Subtotal        28.00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└────────────────────────────────────────┘  │  │ VAT              0.00 │  │</w:t>
      </w:r>
      <w:r>
        <w:br/>
      </w:r>
      <w:r>
        <w:rPr>
          <w:rStyle w:val="VerbatimChar"/>
        </w:rPr>
        <w:t>│  [F6 Qty] [F8 Disc] [Del Remove] [F9 Hold]   │  │ TOTAL   GHS     28.00 │  │</w:t>
      </w:r>
      <w:r>
        <w:br/>
      </w:r>
      <w:r>
        <w:rPr>
          <w:rStyle w:val="VerbatimChar"/>
        </w:rPr>
        <w:t>│                                              │  └───────────────────────┘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│  [ F4 · PAYMENT ]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└──────────────────────────────────────────────┴─────────────────────────────┘</w:t>
      </w:r>
    </w:p>
    <w:p w14:paraId="56CD8129" w14:textId="77777777" w:rsidR="00DD3F1F" w:rsidRDefault="00000000">
      <w:pPr>
        <w:pStyle w:val="FirstParagraph"/>
      </w:pPr>
      <w:r>
        <w:t xml:space="preserve">Payment dialog (F4): total, tender buttons </w:t>
      </w:r>
      <w:r>
        <w:rPr>
          <w:rStyle w:val="VerbatimChar"/>
        </w:rPr>
        <w:t>[Cash] [MoMo]</w:t>
      </w:r>
      <w:r>
        <w:t xml:space="preserve">, amount-tendered keypad, change in 40 px type, </w:t>
      </w:r>
      <w:r>
        <w:rPr>
          <w:rStyle w:val="VerbatimChar"/>
        </w:rPr>
        <w:t>Enter</w:t>
      </w:r>
      <w:r>
        <w:t xml:space="preserve"> = confirm &amp; print.</w:t>
      </w:r>
    </w:p>
    <w:p w14:paraId="24E0ECF8" w14:textId="77777777" w:rsidR="00DD3F1F" w:rsidRDefault="00000000">
      <w:pPr>
        <w:pStyle w:val="BodyText"/>
      </w:pPr>
      <w:r>
        <w:t xml:space="preserve">Offline state: top bar turns amber </w:t>
      </w:r>
      <w:r>
        <w:rPr>
          <w:rStyle w:val="VerbatimChar"/>
        </w:rPr>
        <w:t>● OFFLINE — sales are saved locally</w:t>
      </w:r>
      <w:r>
        <w:t>, unsynced badge counts up, everything else behaves identically.</w:t>
      </w:r>
    </w:p>
    <w:p w14:paraId="63EFAF39" w14:textId="18B1B9AD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6" w:name="X12190bbf3ffb47f60db2ebf338ec2e7fa055506"/>
      <w:bookmarkEnd w:id="5"/>
      <w:r w:rsidRPr="009F4034">
        <w:rPr>
          <w:color w:val="000000" w:themeColor="text1"/>
          <w:u w:val="single"/>
        </w:rPr>
        <w:lastRenderedPageBreak/>
        <w:t>Screen 4 — Dashboard (owner’s morning view, must work on a phone)</w:t>
      </w:r>
    </w:p>
    <w:p w14:paraId="7D220255" w14:textId="77777777" w:rsidR="00DD3F1F" w:rsidRDefault="00000000">
      <w:pPr>
        <w:pStyle w:val="SourceCode"/>
        <w:rPr>
          <w:rStyle w:val="VerbatimChar"/>
        </w:rPr>
      </w:pPr>
      <w:r>
        <w:rPr>
          <w:rStyle w:val="VerbatimChar"/>
        </w:rPr>
        <w:t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Today                    Mon 13 Jul 2026   │</w:t>
      </w:r>
      <w:r>
        <w:br/>
      </w:r>
      <w:r>
        <w:rPr>
          <w:rStyle w:val="VerbatimChar"/>
        </w:rPr>
        <w:t>│ ┌─────────┐ ┌─────────┐ ┌────────────────┐ │</w:t>
      </w:r>
      <w:r>
        <w:br/>
      </w:r>
      <w:r>
        <w:rPr>
          <w:rStyle w:val="VerbatimChar"/>
        </w:rPr>
        <w:t>│ │ SALES   │ │ RECEIPTS│ │ CASH / MOMO    │ │</w:t>
      </w:r>
      <w:r>
        <w:br/>
      </w:r>
      <w:r>
        <w:rPr>
          <w:rStyle w:val="VerbatimChar"/>
        </w:rPr>
        <w:t>│ │ GHS 1,240│ │   57    │ │ 980 / 260     │ │</w:t>
      </w:r>
      <w:r>
        <w:br/>
      </w:r>
      <w:r>
        <w:rPr>
          <w:rStyle w:val="VerbatimChar"/>
        </w:rPr>
        <w:t>│ └─────────┘ └─────────┘ └────────────────┘ │</w:t>
      </w:r>
      <w:r>
        <w:br/>
      </w:r>
      <w:r>
        <w:rPr>
          <w:rStyle w:val="VerbatimChar"/>
        </w:rPr>
        <w:t>│ ⚠ Action needed                            │</w:t>
      </w:r>
      <w:r>
        <w:br/>
      </w:r>
      <w:r>
        <w:rPr>
          <w:rStyle w:val="VerbatimChar"/>
        </w:rPr>
        <w:t>│ • 6 products at/below reorder level  [→PO] │</w:t>
      </w:r>
      <w:r>
        <w:br/>
      </w:r>
      <w:r>
        <w:rPr>
          <w:rStyle w:val="VerbatimChar"/>
        </w:rPr>
        <w:t>│ • 4 batches expire ≤ 90 days (GHS 310)     │</w:t>
      </w:r>
      <w:r>
        <w:br/>
      </w:r>
      <w:r>
        <w:rPr>
          <w:rStyle w:val="VerbatimChar"/>
        </w:rPr>
        <w:t>│ • 1 batch EXPIRED — quarantine now         │</w:t>
      </w:r>
      <w:r>
        <w:br/>
      </w:r>
      <w:r>
        <w:rPr>
          <w:rStyle w:val="VerbatimChar"/>
        </w:rPr>
        <w:t>│ 📈 Sales, last 14 days   ▁▂▄▃▅▆▄▇          │</w:t>
      </w:r>
      <w:r>
        <w:br/>
      </w:r>
      <w:r>
        <w:rPr>
          <w:rStyle w:val="VerbatimChar"/>
        </w:rPr>
        <w:t>│ 🏆 Top sellers this week: Paracetamol 500, │</w:t>
      </w:r>
      <w:r>
        <w:br/>
      </w:r>
      <w:r>
        <w:rPr>
          <w:rStyle w:val="VerbatimChar"/>
        </w:rPr>
        <w:t>│    ORS sachets, Amoxicillin 250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└────────────────────────────────────────────┘</w:t>
      </w:r>
    </w:p>
    <w:p w14:paraId="07EAB731" w14:textId="77777777" w:rsidR="009F4034" w:rsidRDefault="009F4034">
      <w:pPr>
        <w:pStyle w:val="SourceCode"/>
      </w:pPr>
    </w:p>
    <w:p w14:paraId="1CC074E9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7" w:name="X30ed489c5e7caa5bf04a8b39cedee8bd9eccfce"/>
      <w:bookmarkEnd w:id="6"/>
      <w:r w:rsidRPr="009F4034">
        <w:rPr>
          <w:color w:val="000000" w:themeColor="text1"/>
          <w:u w:val="single"/>
        </w:rPr>
        <w:t>Screen 6 — Batches / expiry (pharmacist’s compliance view)</w:t>
      </w:r>
    </w:p>
    <w:p w14:paraId="1E51D60E" w14:textId="77777777" w:rsidR="00DD3F1F" w:rsidRDefault="00000000">
      <w:pPr>
        <w:pStyle w:val="FirstParagraph"/>
      </w:pPr>
      <w:r>
        <w:t>Table: product · batch no. · expiry · qty · value at cost · status chip (</w:t>
      </w:r>
      <w:r>
        <w:rPr>
          <w:rStyle w:val="VerbatimChar"/>
        </w:rPr>
        <w:t>OK / ≤90d amber / ≤30d red / EXPIRED grey</w:t>
      </w:r>
      <w:r>
        <w:t>), filterable by window, bulk action “Quarantine expired” → creates disposal adjustments (approval-gated).</w:t>
      </w:r>
    </w:p>
    <w:p w14:paraId="2FD2EBCD" w14:textId="77777777" w:rsidR="009F4034" w:rsidRPr="009F4034" w:rsidRDefault="009F4034" w:rsidP="009F4034">
      <w:pPr>
        <w:pStyle w:val="BodyText"/>
      </w:pPr>
    </w:p>
    <w:p w14:paraId="448D8E88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8" w:name="screen-7-receiving-flow-3-steps"/>
      <w:bookmarkEnd w:id="7"/>
      <w:r w:rsidRPr="009F4034">
        <w:rPr>
          <w:color w:val="000000" w:themeColor="text1"/>
          <w:u w:val="single"/>
        </w:rPr>
        <w:t>Screen 7 — Receiving flow (3 steps)</w:t>
      </w:r>
    </w:p>
    <w:p w14:paraId="05A1E122" w14:textId="77777777" w:rsidR="00DD3F1F" w:rsidRDefault="00000000">
      <w:pPr>
        <w:pStyle w:val="FirstParagraph"/>
      </w:pPr>
      <w:r>
        <w:rPr>
          <w:rStyle w:val="VerbatimChar"/>
        </w:rPr>
        <w:t>Select PO → enter per-line: qty received, batch no., expiry (scanner moves focus) → review &amp; post</w:t>
      </w:r>
      <w:r>
        <w:t>. Posting shows the stock-movement summary it will create. Over-receipt lines highlight amber and request Manager PIN (BR/US-09).</w:t>
      </w:r>
    </w:p>
    <w:p w14:paraId="0895F40D" w14:textId="77777777" w:rsidR="009F4034" w:rsidRPr="009F4034" w:rsidRDefault="009F4034" w:rsidP="009F4034">
      <w:pPr>
        <w:pStyle w:val="BodyText"/>
      </w:pPr>
    </w:p>
    <w:p w14:paraId="2E469425" w14:textId="77777777" w:rsidR="00DD3F1F" w:rsidRPr="009F4034" w:rsidRDefault="00000000">
      <w:pPr>
        <w:pStyle w:val="Heading2"/>
        <w:rPr>
          <w:color w:val="000000" w:themeColor="text1"/>
          <w:u w:val="single"/>
        </w:rPr>
      </w:pPr>
      <w:bookmarkStart w:id="9" w:name="X221c5df7a23a0a7b3761ab61b188f66d84a1afb"/>
      <w:bookmarkEnd w:id="8"/>
      <w:r w:rsidRPr="009F4034">
        <w:rPr>
          <w:color w:val="000000" w:themeColor="text1"/>
          <w:u w:val="single"/>
        </w:rPr>
        <w:t>Primary user flow for the pitch (wireframe walk-through order)</w:t>
      </w:r>
    </w:p>
    <w:p w14:paraId="64AE0B28" w14:textId="77777777" w:rsidR="00DD3F1F" w:rsidRDefault="00000000">
      <w:pPr>
        <w:pStyle w:val="FirstParagraph"/>
      </w:pPr>
      <w:r>
        <w:t>Login → POS sale (scan, 2 units, F4, cash, receipt) → connection drops → second sale offline → reconnect, badge syncs to 0 → owner dashboard on a phone showing the two sales and an expiry warning. This 90-second arc demonstrates US-01, 04, 06, 07, 08, 11, 13.</w:t>
      </w:r>
      <w:bookmarkEnd w:id="0"/>
      <w:bookmarkEnd w:id="9"/>
    </w:p>
    <w:sectPr w:rsidR="00DD3F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9FC5D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F867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7419224">
    <w:abstractNumId w:val="0"/>
  </w:num>
  <w:num w:numId="2" w16cid:durableId="571164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F1F"/>
    <w:rsid w:val="00447B76"/>
    <w:rsid w:val="0083776C"/>
    <w:rsid w:val="009F4034"/>
    <w:rsid w:val="00DD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DC826"/>
  <w15:docId w15:val="{22C39E8E-F8A8-104D-A5DB-BBA0E1B4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9F4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Kemoko Foumba TRAORE</cp:lastModifiedBy>
  <cp:revision>2</cp:revision>
  <dcterms:created xsi:type="dcterms:W3CDTF">2026-07-13T20:22:00Z</dcterms:created>
  <dcterms:modified xsi:type="dcterms:W3CDTF">2026-07-25T22:19:00Z</dcterms:modified>
</cp:coreProperties>
</file>