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944EC" w14:textId="60AEF183" w:rsidR="0092690E" w:rsidRPr="00F5190F" w:rsidRDefault="00F5190F">
      <w:pPr>
        <w:rPr>
          <w:b/>
          <w:bCs/>
          <w:sz w:val="28"/>
          <w:szCs w:val="28"/>
          <w:lang w:val="en-US"/>
        </w:rPr>
      </w:pPr>
      <w:r w:rsidRPr="00F5190F">
        <w:rPr>
          <w:b/>
          <w:bCs/>
          <w:sz w:val="28"/>
          <w:szCs w:val="28"/>
          <w:lang w:val="en-US"/>
        </w:rPr>
        <w:t xml:space="preserve">Rising Sea Level Statistics </w:t>
      </w:r>
    </w:p>
    <w:p w14:paraId="3274232E" w14:textId="4C296EDD" w:rsidR="00F5190F" w:rsidRPr="00F5190F" w:rsidRDefault="00F5190F">
      <w:pPr>
        <w:rPr>
          <w:b/>
          <w:bCs/>
          <w:lang w:val="en-US"/>
        </w:rPr>
      </w:pPr>
      <w:r w:rsidRPr="00F5190F">
        <w:rPr>
          <w:b/>
          <w:bCs/>
          <w:lang w:val="en-US"/>
        </w:rPr>
        <w:t xml:space="preserve">Overview </w:t>
      </w:r>
    </w:p>
    <w:p w14:paraId="3C2B6AE9" w14:textId="0C3A97BF" w:rsidR="00F5190F" w:rsidRDefault="00F5190F">
      <w:pPr>
        <w:rPr>
          <w:rFonts w:ascii="Helvetica" w:hAnsi="Helvetica" w:cs="Helvetica"/>
          <w:i/>
          <w:iCs/>
          <w:color w:val="333333"/>
          <w:shd w:val="clear" w:color="auto" w:fill="FFFFFF"/>
        </w:rPr>
      </w:pPr>
      <w:r w:rsidRPr="00F5190F">
        <w:rPr>
          <w:rFonts w:ascii="Helvetica" w:hAnsi="Helvetica" w:cs="Helvetica"/>
          <w:i/>
          <w:iCs/>
          <w:color w:val="333333"/>
          <w:shd w:val="clear" w:color="auto" w:fill="FFFFFF"/>
        </w:rPr>
        <w:t>“</w:t>
      </w:r>
      <w:r w:rsidRPr="00F5190F">
        <w:rPr>
          <w:rFonts w:ascii="Helvetica" w:hAnsi="Helvetica" w:cs="Helvetica"/>
          <w:i/>
          <w:iCs/>
          <w:color w:val="333333"/>
          <w:shd w:val="clear" w:color="auto" w:fill="FFFFFF"/>
        </w:rPr>
        <w:t>The ocean is absorbing 90 per cent of the heat added to the climate system. This warming is causing an expansion of ocean water which, in combination with water from the melting of land-based ice, is causing sea levels to rise.</w:t>
      </w:r>
      <w:r w:rsidRPr="00F5190F">
        <w:rPr>
          <w:rFonts w:ascii="Helvetica" w:hAnsi="Helvetica" w:cs="Helvetica"/>
          <w:i/>
          <w:iCs/>
          <w:color w:val="333333"/>
          <w:shd w:val="clear" w:color="auto" w:fill="FFFFFF"/>
        </w:rPr>
        <w:t>”</w:t>
      </w:r>
    </w:p>
    <w:p w14:paraId="3EDC422B" w14:textId="607A79D0" w:rsidR="00F5190F" w:rsidRDefault="00F5190F">
      <w:hyperlink r:id="rId5" w:history="1">
        <w:r>
          <w:rPr>
            <w:rStyle w:val="Hyperlink"/>
          </w:rPr>
          <w:t>https://www.mfe.govt.nz/climate-change/climate-change-and-government/adapting-climate-change/adapting-sea-level-rise</w:t>
        </w:r>
      </w:hyperlink>
    </w:p>
    <w:p w14:paraId="1334C198" w14:textId="2DDBDCF4" w:rsidR="00F5190F" w:rsidRDefault="00F5190F"/>
    <w:p w14:paraId="66B85175" w14:textId="3409B4C2" w:rsidR="00871E2C" w:rsidRPr="005205BC" w:rsidRDefault="005205BC">
      <w:pPr>
        <w:rPr>
          <w:rFonts w:ascii="Arial" w:hAnsi="Arial" w:cs="Arial"/>
          <w:color w:val="444444"/>
          <w:shd w:val="clear" w:color="auto" w:fill="FFFFFF"/>
        </w:rPr>
      </w:pPr>
      <w:r>
        <w:rPr>
          <w:rFonts w:ascii="Arial" w:hAnsi="Arial" w:cs="Arial"/>
          <w:i/>
          <w:iCs/>
          <w:color w:val="444444"/>
          <w:shd w:val="clear" w:color="auto" w:fill="FFFFFF"/>
        </w:rPr>
        <w:t>“</w:t>
      </w:r>
      <w:r w:rsidR="00871E2C" w:rsidRPr="005205BC">
        <w:rPr>
          <w:rFonts w:ascii="Arial" w:hAnsi="Arial" w:cs="Arial"/>
          <w:i/>
          <w:iCs/>
          <w:color w:val="444444"/>
          <w:shd w:val="clear" w:color="auto" w:fill="FFFFFF"/>
        </w:rPr>
        <w:t xml:space="preserve">Sea-level rise is a consequence of climate change. Increased global temperatures lead to rising sea levels </w:t>
      </w:r>
      <w:proofErr w:type="spellStart"/>
      <w:r w:rsidR="00871E2C" w:rsidRPr="005205BC">
        <w:rPr>
          <w:rFonts w:ascii="Arial" w:hAnsi="Arial" w:cs="Arial"/>
          <w:i/>
          <w:iCs/>
          <w:color w:val="444444"/>
          <w:shd w:val="clear" w:color="auto" w:fill="FFFFFF"/>
        </w:rPr>
        <w:t>beca</w:t>
      </w:r>
      <w:r w:rsidR="00647E50">
        <w:rPr>
          <w:rFonts w:ascii="Arial" w:hAnsi="Arial" w:cs="Arial"/>
          <w:i/>
          <w:iCs/>
          <w:color w:val="444444"/>
          <w:shd w:val="clear" w:color="auto" w:fill="FFFFFF"/>
        </w:rPr>
        <w:t>f</w:t>
      </w:r>
      <w:r w:rsidR="00871E2C" w:rsidRPr="005205BC">
        <w:rPr>
          <w:rFonts w:ascii="Arial" w:hAnsi="Arial" w:cs="Arial"/>
          <w:i/>
          <w:iCs/>
          <w:color w:val="444444"/>
          <w:shd w:val="clear" w:color="auto" w:fill="FFFFFF"/>
        </w:rPr>
        <w:t>use</w:t>
      </w:r>
      <w:proofErr w:type="spellEnd"/>
      <w:r w:rsidR="00871E2C" w:rsidRPr="005205BC">
        <w:rPr>
          <w:rFonts w:ascii="Arial" w:hAnsi="Arial" w:cs="Arial"/>
          <w:i/>
          <w:iCs/>
          <w:color w:val="444444"/>
          <w:shd w:val="clear" w:color="auto" w:fill="FFFFFF"/>
        </w:rPr>
        <w:t xml:space="preserve"> warmer waters take up more space and increased meltwater and ice from glaciers and polar ice sheets enter the ocean. Sea level varies naturally from place to place due to local ocean circulation and temperatures and the movement of the land relative to the sea. For example, earthquakes can lift or drop the land.</w:t>
      </w:r>
      <w:r>
        <w:rPr>
          <w:rFonts w:ascii="Arial" w:hAnsi="Arial" w:cs="Arial"/>
          <w:i/>
          <w:iCs/>
          <w:color w:val="444444"/>
          <w:shd w:val="clear" w:color="auto" w:fill="FFFFFF"/>
        </w:rPr>
        <w:t>”</w:t>
      </w:r>
    </w:p>
    <w:p w14:paraId="14D4CB73" w14:textId="428DB2F9" w:rsidR="00871E2C" w:rsidRDefault="00871E2C">
      <w:pPr>
        <w:rPr>
          <w:rFonts w:ascii="Arial" w:hAnsi="Arial" w:cs="Arial"/>
          <w:color w:val="444444"/>
          <w:shd w:val="clear" w:color="auto" w:fill="FFFFFF"/>
        </w:rPr>
      </w:pPr>
    </w:p>
    <w:p w14:paraId="1B898679" w14:textId="371A84D4" w:rsidR="00871E2C" w:rsidRDefault="00871E2C" w:rsidP="00871E2C">
      <w:hyperlink r:id="rId6" w:history="1">
        <w:r>
          <w:rPr>
            <w:rStyle w:val="Hyperlink"/>
          </w:rPr>
          <w:t>http://archive.stats.govt.nz/browse_for_stats/environment/environmental-reporting-series/environmental-indicators/Home/Marine/coastal-sea-level-rise.aspx</w:t>
        </w:r>
      </w:hyperlink>
    </w:p>
    <w:p w14:paraId="0F6694A8" w14:textId="6D61AA20" w:rsidR="00871E2C" w:rsidRDefault="00871E2C" w:rsidP="00871E2C"/>
    <w:p w14:paraId="56C87733" w14:textId="109C4FD1" w:rsidR="00871E2C" w:rsidRPr="00871E2C" w:rsidRDefault="00871E2C" w:rsidP="00871E2C">
      <w:pPr>
        <w:rPr>
          <w:b/>
          <w:bCs/>
        </w:rPr>
      </w:pPr>
      <w:r w:rsidRPr="00871E2C">
        <w:rPr>
          <w:b/>
          <w:bCs/>
        </w:rPr>
        <w:t>How much coastal sea levels have risen by in the last few years in New Zealand</w:t>
      </w:r>
    </w:p>
    <w:p w14:paraId="05F88130" w14:textId="77777777" w:rsidR="00871E2C" w:rsidRPr="00871E2C" w:rsidRDefault="00871E2C" w:rsidP="00871E2C">
      <w:pPr>
        <w:numPr>
          <w:ilvl w:val="0"/>
          <w:numId w:val="1"/>
        </w:numPr>
        <w:shd w:val="clear" w:color="auto" w:fill="FFFFFF"/>
        <w:spacing w:before="100" w:beforeAutospacing="1" w:after="240" w:line="204" w:lineRule="atLeast"/>
        <w:ind w:left="300"/>
        <w:rPr>
          <w:rFonts w:eastAsia="Times New Roman" w:cstheme="minorHAnsi"/>
          <w:lang w:eastAsia="en-AU"/>
        </w:rPr>
      </w:pPr>
      <w:r w:rsidRPr="00871E2C">
        <w:rPr>
          <w:rFonts w:eastAsia="Times New Roman" w:cstheme="minorHAnsi"/>
          <w:lang w:eastAsia="en-AU"/>
        </w:rPr>
        <w:t>Auckland: 1.60 (±0.08) mm/year from 1899 to 2015</w:t>
      </w:r>
    </w:p>
    <w:p w14:paraId="2980CEE1" w14:textId="77777777" w:rsidR="00871E2C" w:rsidRPr="00871E2C" w:rsidRDefault="00871E2C" w:rsidP="00871E2C">
      <w:pPr>
        <w:numPr>
          <w:ilvl w:val="0"/>
          <w:numId w:val="1"/>
        </w:numPr>
        <w:shd w:val="clear" w:color="auto" w:fill="FFFFFF"/>
        <w:spacing w:before="100" w:beforeAutospacing="1" w:after="240" w:line="204" w:lineRule="atLeast"/>
        <w:ind w:left="300"/>
        <w:rPr>
          <w:rFonts w:eastAsia="Times New Roman" w:cstheme="minorHAnsi"/>
          <w:lang w:eastAsia="en-AU"/>
        </w:rPr>
      </w:pPr>
      <w:r w:rsidRPr="00871E2C">
        <w:rPr>
          <w:rFonts w:eastAsia="Times New Roman" w:cstheme="minorHAnsi"/>
          <w:lang w:eastAsia="en-AU"/>
        </w:rPr>
        <w:t>Dunedin: 1.42 (±0.08) mm/year from 1899 to 2015</w:t>
      </w:r>
    </w:p>
    <w:p w14:paraId="4D8D494E" w14:textId="77777777" w:rsidR="00871E2C" w:rsidRPr="00871E2C" w:rsidRDefault="00871E2C" w:rsidP="00871E2C">
      <w:pPr>
        <w:numPr>
          <w:ilvl w:val="0"/>
          <w:numId w:val="1"/>
        </w:numPr>
        <w:shd w:val="clear" w:color="auto" w:fill="FFFFFF"/>
        <w:spacing w:before="100" w:beforeAutospacing="1" w:after="240" w:line="204" w:lineRule="atLeast"/>
        <w:ind w:left="300"/>
        <w:rPr>
          <w:rFonts w:eastAsia="Times New Roman" w:cstheme="minorHAnsi"/>
          <w:lang w:eastAsia="en-AU"/>
        </w:rPr>
      </w:pPr>
      <w:proofErr w:type="spellStart"/>
      <w:r w:rsidRPr="00871E2C">
        <w:rPr>
          <w:rFonts w:eastAsia="Times New Roman" w:cstheme="minorHAnsi"/>
          <w:lang w:eastAsia="en-AU"/>
        </w:rPr>
        <w:t>Lyttelton</w:t>
      </w:r>
      <w:proofErr w:type="spellEnd"/>
      <w:r w:rsidRPr="00871E2C">
        <w:rPr>
          <w:rFonts w:eastAsia="Times New Roman" w:cstheme="minorHAnsi"/>
          <w:lang w:eastAsia="en-AU"/>
        </w:rPr>
        <w:t>: 2.12 (±0.09) mm/year from 1901 to 2015</w:t>
      </w:r>
    </w:p>
    <w:p w14:paraId="40421EAF" w14:textId="77777777" w:rsidR="00871E2C" w:rsidRPr="00871E2C" w:rsidRDefault="00871E2C" w:rsidP="00871E2C">
      <w:pPr>
        <w:numPr>
          <w:ilvl w:val="0"/>
          <w:numId w:val="1"/>
        </w:numPr>
        <w:shd w:val="clear" w:color="auto" w:fill="FFFFFF"/>
        <w:spacing w:before="100" w:beforeAutospacing="1" w:after="240" w:line="204" w:lineRule="atLeast"/>
        <w:ind w:left="300"/>
        <w:rPr>
          <w:rFonts w:eastAsia="Times New Roman" w:cstheme="minorHAnsi"/>
          <w:lang w:eastAsia="en-AU"/>
        </w:rPr>
      </w:pPr>
      <w:proofErr w:type="spellStart"/>
      <w:r w:rsidRPr="00871E2C">
        <w:rPr>
          <w:rFonts w:eastAsia="Times New Roman" w:cstheme="minorHAnsi"/>
          <w:lang w:eastAsia="en-AU"/>
        </w:rPr>
        <w:t>Moturiki</w:t>
      </w:r>
      <w:proofErr w:type="spellEnd"/>
      <w:r w:rsidRPr="00871E2C">
        <w:rPr>
          <w:rFonts w:eastAsia="Times New Roman" w:cstheme="minorHAnsi"/>
          <w:lang w:eastAsia="en-AU"/>
        </w:rPr>
        <w:t xml:space="preserve"> (Mount Maunganui): 1.9 (±0.25) mm/year from 1973 to 2015</w:t>
      </w:r>
    </w:p>
    <w:p w14:paraId="43A00840" w14:textId="65520245" w:rsidR="00871E2C" w:rsidRDefault="00871E2C" w:rsidP="00871E2C">
      <w:pPr>
        <w:numPr>
          <w:ilvl w:val="0"/>
          <w:numId w:val="1"/>
        </w:numPr>
        <w:shd w:val="clear" w:color="auto" w:fill="FFFFFF"/>
        <w:spacing w:before="100" w:beforeAutospacing="1" w:after="240" w:line="204" w:lineRule="atLeast"/>
        <w:ind w:left="300"/>
        <w:rPr>
          <w:rFonts w:eastAsia="Times New Roman" w:cstheme="minorHAnsi"/>
          <w:lang w:eastAsia="en-AU"/>
        </w:rPr>
      </w:pPr>
      <w:r w:rsidRPr="00871E2C">
        <w:rPr>
          <w:rFonts w:eastAsia="Times New Roman" w:cstheme="minorHAnsi"/>
          <w:lang w:eastAsia="en-AU"/>
        </w:rPr>
        <w:t>New Plymouth: 1.37 (±0.16) mm/year for 1920 and 1955 to 2015.</w:t>
      </w:r>
      <w:r w:rsidR="005205BC" w:rsidRPr="005205BC">
        <w:rPr>
          <w:noProof/>
        </w:rPr>
        <w:t xml:space="preserve"> </w:t>
      </w:r>
      <w:bookmarkStart w:id="0" w:name="_GoBack"/>
      <w:bookmarkEnd w:id="0"/>
    </w:p>
    <w:p w14:paraId="73885644" w14:textId="027D97D6" w:rsidR="00871E2C" w:rsidRDefault="001910AB" w:rsidP="00871E2C">
      <w:hyperlink r:id="rId7" w:history="1">
        <w:r w:rsidRPr="00EB3BC7">
          <w:rPr>
            <w:rStyle w:val="Hyperlink"/>
          </w:rPr>
          <w:t>http://archive.stats.govt.nz/browse_for_stats/environment/environmental-reporting-series/environmental-indicators/Home/Marine/coastal-sea-level-rise.aspx</w:t>
        </w:r>
      </w:hyperlink>
    </w:p>
    <w:p w14:paraId="2736A4CB" w14:textId="5D920E9A" w:rsidR="005205BC" w:rsidRDefault="005205BC" w:rsidP="00871E2C"/>
    <w:p w14:paraId="60033676" w14:textId="4EA842B7" w:rsidR="005205BC" w:rsidRDefault="005205BC" w:rsidP="00871E2C"/>
    <w:p w14:paraId="01574DA4" w14:textId="77777777" w:rsidR="00871E2C" w:rsidRPr="00871E2C" w:rsidRDefault="00871E2C" w:rsidP="00871E2C">
      <w:pPr>
        <w:shd w:val="clear" w:color="auto" w:fill="FFFFFF"/>
        <w:spacing w:before="100" w:beforeAutospacing="1" w:after="240" w:line="204" w:lineRule="atLeast"/>
        <w:ind w:left="-60"/>
        <w:rPr>
          <w:rFonts w:eastAsia="Times New Roman" w:cstheme="minorHAnsi"/>
          <w:lang w:eastAsia="en-AU"/>
        </w:rPr>
      </w:pPr>
    </w:p>
    <w:p w14:paraId="58279D65" w14:textId="77777777" w:rsidR="00871E2C" w:rsidRDefault="00871E2C"/>
    <w:p w14:paraId="2714B6A0" w14:textId="77777777" w:rsidR="00F5190F" w:rsidRPr="00F5190F" w:rsidRDefault="00F5190F">
      <w:pPr>
        <w:rPr>
          <w:lang w:val="en-US"/>
        </w:rPr>
      </w:pPr>
    </w:p>
    <w:p w14:paraId="4D4F6856" w14:textId="77777777" w:rsidR="00F5190F" w:rsidRPr="00F5190F" w:rsidRDefault="00F5190F">
      <w:pPr>
        <w:rPr>
          <w:lang w:val="en-US"/>
        </w:rPr>
      </w:pPr>
    </w:p>
    <w:sectPr w:rsidR="00F5190F" w:rsidRPr="00F51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B0172C"/>
    <w:multiLevelType w:val="multilevel"/>
    <w:tmpl w:val="3EB6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0F"/>
    <w:rsid w:val="001368B3"/>
    <w:rsid w:val="001910AB"/>
    <w:rsid w:val="001A6B8E"/>
    <w:rsid w:val="005205BC"/>
    <w:rsid w:val="00647E50"/>
    <w:rsid w:val="00871E2C"/>
    <w:rsid w:val="00F519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8E8CD"/>
  <w15:chartTrackingRefBased/>
  <w15:docId w15:val="{9C6CD324-C887-4B7F-BE68-48023BA33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90F"/>
    <w:rPr>
      <w:color w:val="0000FF"/>
      <w:u w:val="single"/>
    </w:rPr>
  </w:style>
  <w:style w:type="paragraph" w:styleId="ListParagraph">
    <w:name w:val="List Paragraph"/>
    <w:basedOn w:val="Normal"/>
    <w:uiPriority w:val="34"/>
    <w:qFormat/>
    <w:rsid w:val="00871E2C"/>
    <w:pPr>
      <w:ind w:left="720"/>
      <w:contextualSpacing/>
    </w:pPr>
  </w:style>
  <w:style w:type="character" w:styleId="UnresolvedMention">
    <w:name w:val="Unresolved Mention"/>
    <w:basedOn w:val="DefaultParagraphFont"/>
    <w:uiPriority w:val="99"/>
    <w:semiHidden/>
    <w:unhideWhenUsed/>
    <w:rsid w:val="00871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stats.govt.nz/browse_for_stats/environment/environmental-reporting-series/environmental-indicators/Home/Marine/coastal-sea-level-rise.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stats.govt.nz/browse_for_stats/environment/environmental-reporting-series/environmental-indicators/Home/Marine/coastal-sea-level-rise.aspx" TargetMode="External"/><Relationship Id="rId5" Type="http://schemas.openxmlformats.org/officeDocument/2006/relationships/hyperlink" Target="https://www.mfe.govt.nz/climate-change/climate-change-and-government/adapting-climate-change/adapting-sea-level-ri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Hench</dc:creator>
  <cp:keywords/>
  <dc:description/>
  <cp:lastModifiedBy>George Hench</cp:lastModifiedBy>
  <cp:revision>4</cp:revision>
  <dcterms:created xsi:type="dcterms:W3CDTF">2019-07-13T03:20:00Z</dcterms:created>
  <dcterms:modified xsi:type="dcterms:W3CDTF">2019-07-13T03:50:00Z</dcterms:modified>
</cp:coreProperties>
</file>