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Client Meeting - Thursday 2nd of March, 11:30-12:00pm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Electronics Lab, AITC, Mount Stromlo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Time:</w:t>
        <w:tab/>
      </w:r>
      <w:r w:rsidDel="00000000" w:rsidR="00000000" w:rsidRPr="00000000">
        <w:rPr>
          <w:rtl w:val="0"/>
        </w:rPr>
        <w:t xml:space="preserve">11:30-12:00pm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Céline d'Orgeville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Alex Stuchbery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Jordan Davies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Gerard Kennedy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Markus Dirnberger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Samson Nilon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Agenda (as per Celine’s email of Feb 28): 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Sourcing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Expectations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Team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12121"/>
          <w:sz w:val="23"/>
          <w:szCs w:val="23"/>
          <w:highlight w:val="white"/>
        </w:rPr>
      </w:pPr>
      <w:r w:rsidDel="00000000" w:rsidR="00000000" w:rsidRPr="00000000">
        <w:rPr>
          <w:b w:val="1"/>
          <w:color w:val="212121"/>
          <w:sz w:val="23"/>
          <w:szCs w:val="23"/>
          <w:highlight w:val="white"/>
          <w:rtl w:val="0"/>
        </w:rPr>
        <w:t xml:space="preserve">Relevant Information: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Requirements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Clarify: not only mechanical requirements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Express the interface requirements in technical terms, using information sourced from knowledgeable people here at Stromlo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Not software, but signal exchange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Check taps on mounting holes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Extra model from Mark, telescope internals (floors, benches)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Physical double checks and estimates: a lot of junk in the dome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Safety factors: mechanical Mark/Nick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NDA from Toptica, summary spreadsheet for EOS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There is a beam transfer optics setup: 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Nonlinear crystal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Beam expander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Mirrors/deflectors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Maintenance of lasers, telescope, access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br w:type="textWrapping"/>
        <w:t xml:space="preserve">Choose an appropriate team name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Guide Star Laser Team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1212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Set up an alliance system?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Deliverables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Minimum requirements: find document design requirements, identify conflicts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Tier 1 - Conceptual, documentation, models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To do: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Make a document tree!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