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3CE" w:rsidRDefault="00E213CE" w:rsidP="00E213CE">
      <w:pPr>
        <w:pStyle w:val="Titre"/>
      </w:pPr>
      <w:r>
        <w:t xml:space="preserve">Titre du jeu : </w:t>
      </w:r>
      <w:r w:rsidR="00136D2E">
        <w:t>(</w:t>
      </w:r>
      <w:proofErr w:type="spellStart"/>
      <w:r w:rsidR="00136D2E">
        <w:t>Depth</w:t>
      </w:r>
      <w:proofErr w:type="spellEnd"/>
      <w:r w:rsidR="00136D2E">
        <w:t xml:space="preserve"> </w:t>
      </w:r>
      <w:proofErr w:type="spellStart"/>
      <w:r w:rsidR="00136D2E">
        <w:t>Mechanism</w:t>
      </w:r>
      <w:proofErr w:type="spellEnd"/>
      <w:r w:rsidR="00136D2E">
        <w:t xml:space="preserve">/ </w:t>
      </w:r>
      <w:proofErr w:type="spellStart"/>
      <w:r w:rsidR="00136D2E">
        <w:t>Depht</w:t>
      </w:r>
      <w:proofErr w:type="spellEnd"/>
      <w:r w:rsidR="00136D2E">
        <w:t xml:space="preserve"> </w:t>
      </w:r>
      <w:proofErr w:type="spellStart"/>
      <w:r w:rsidR="00136D2E">
        <w:t>Gear</w:t>
      </w:r>
      <w:proofErr w:type="spellEnd"/>
      <w:r w:rsidR="00136D2E">
        <w:t>)</w:t>
      </w:r>
    </w:p>
    <w:p w:rsidR="00E213CE" w:rsidRDefault="00E213CE" w:rsidP="00E213CE">
      <w:pPr>
        <w:pStyle w:val="Titre"/>
        <w:jc w:val="center"/>
      </w:pPr>
    </w:p>
    <w:p w:rsidR="001B6A9B" w:rsidRDefault="00E213CE" w:rsidP="00E213CE">
      <w:r w:rsidRPr="00E213CE">
        <w:br/>
      </w:r>
      <w:r w:rsidRPr="00E213CE">
        <w:br/>
        <w:t xml:space="preserve">Note d’intention : </w:t>
      </w:r>
    </w:p>
    <w:p w:rsidR="00E213CE" w:rsidRPr="00E213CE" w:rsidRDefault="00E213CE" w:rsidP="00E213CE">
      <w:r w:rsidRPr="00E213CE">
        <w:br/>
      </w:r>
      <w:r w:rsidR="001B6A9B">
        <w:t>présentation rapide de MS</w:t>
      </w:r>
      <w:r w:rsidRPr="00E213CE">
        <w:br/>
        <w:t>MSL (</w:t>
      </w:r>
      <w:proofErr w:type="spellStart"/>
      <w:r w:rsidRPr="00E213CE">
        <w:t>Metal</w:t>
      </w:r>
      <w:proofErr w:type="spellEnd"/>
      <w:r w:rsidRPr="00E213CE">
        <w:t xml:space="preserve"> Slug </w:t>
      </w:r>
      <w:proofErr w:type="spellStart"/>
      <w:r w:rsidRPr="00E213CE">
        <w:t>Like</w:t>
      </w:r>
      <w:proofErr w:type="spellEnd"/>
      <w:r w:rsidRPr="00E213CE">
        <w:t xml:space="preserve">) </w:t>
      </w:r>
      <w:r>
        <w:sym w:font="Wingdings" w:char="F0E0"/>
      </w:r>
      <w:r w:rsidRPr="00E213CE">
        <w:t xml:space="preserve"> dynamique, brutal, </w:t>
      </w:r>
      <w:proofErr w:type="spellStart"/>
      <w:r w:rsidRPr="00E213CE">
        <w:t>run</w:t>
      </w:r>
      <w:proofErr w:type="spellEnd"/>
      <w:r w:rsidRPr="00E213CE">
        <w:t xml:space="preserve"> and gun</w:t>
      </w:r>
      <w:r w:rsidRPr="00E213CE">
        <w:br/>
        <w:t xml:space="preserve">Univers </w:t>
      </w:r>
      <w:r w:rsidRPr="00E213CE">
        <w:rPr>
          <w:lang w:val="en-US"/>
        </w:rPr>
        <w:sym w:font="Wingdings" w:char="F0E0"/>
      </w:r>
      <w:r w:rsidRPr="00E213CE">
        <w:t xml:space="preserve"> </w:t>
      </w:r>
      <w:proofErr w:type="spellStart"/>
      <w:r w:rsidRPr="00E213CE">
        <w:t>dystopique</w:t>
      </w:r>
      <w:proofErr w:type="spellEnd"/>
      <w:r w:rsidRPr="00E213CE">
        <w:t xml:space="preserve">, </w:t>
      </w:r>
      <w:proofErr w:type="spellStart"/>
      <w:r w:rsidRPr="00E213CE">
        <w:t>steampunk</w:t>
      </w:r>
      <w:proofErr w:type="spellEnd"/>
      <w:r w:rsidRPr="00E213CE">
        <w:t xml:space="preserve">, sombre, éclairé par des </w:t>
      </w:r>
      <w:proofErr w:type="spellStart"/>
      <w:r w:rsidRPr="00E213CE">
        <w:t>neon</w:t>
      </w:r>
      <w:proofErr w:type="spellEnd"/>
      <w:r w:rsidRPr="00E213CE">
        <w:t xml:space="preserve"> </w:t>
      </w:r>
    </w:p>
    <w:p w:rsidR="00136D2E" w:rsidRDefault="00E213CE" w:rsidP="00E213CE">
      <w:proofErr w:type="spellStart"/>
      <w:r w:rsidRPr="00E213CE">
        <w:t>Neon</w:t>
      </w:r>
      <w:proofErr w:type="spellEnd"/>
      <w:r w:rsidRPr="00E213CE">
        <w:t xml:space="preserve"> </w:t>
      </w:r>
      <w:r w:rsidRPr="00E213CE">
        <w:rPr>
          <w:lang w:val="en-US"/>
        </w:rPr>
        <w:sym w:font="Wingdings" w:char="F0E0"/>
      </w:r>
      <w:r w:rsidRPr="00E213CE">
        <w:t xml:space="preserve"> lumière forte et baveuse dans un environnement sombre</w:t>
      </w:r>
      <w:r w:rsidR="00136D2E">
        <w:t xml:space="preserve">, renforce l’univers </w:t>
      </w:r>
      <w:proofErr w:type="spellStart"/>
      <w:r w:rsidR="00136D2E">
        <w:t>steampunk</w:t>
      </w:r>
      <w:proofErr w:type="spellEnd"/>
      <w:r w:rsidR="00136D2E">
        <w:t xml:space="preserve"> avec ambiance glauque et industrielle émise par la lumière, renforce une impression d’oppression  dans un milieu cloitré d’engrenage.</w:t>
      </w:r>
    </w:p>
    <w:p w:rsidR="001B6A9B" w:rsidRDefault="001B6A9B" w:rsidP="00E213CE">
      <w:r>
        <w:t xml:space="preserve">Développement du </w:t>
      </w:r>
      <w:proofErr w:type="spellStart"/>
      <w:r>
        <w:t>moodboard</w:t>
      </w:r>
      <w:proofErr w:type="spellEnd"/>
      <w:r>
        <w:t xml:space="preserve"> : En quoi les références présentes sur le </w:t>
      </w:r>
      <w:proofErr w:type="spellStart"/>
      <w:r>
        <w:t>moodboard</w:t>
      </w:r>
      <w:proofErr w:type="spellEnd"/>
      <w:r>
        <w:t xml:space="preserve"> influence notre jeu ?</w:t>
      </w:r>
    </w:p>
    <w:p w:rsidR="001B6A9B" w:rsidRDefault="001B6A9B" w:rsidP="00E213CE">
      <w:bookmarkStart w:id="0" w:name="_GoBack"/>
      <w:bookmarkEnd w:id="0"/>
    </w:p>
    <w:p w:rsidR="001B6A9B" w:rsidRDefault="001B6A9B" w:rsidP="00E213CE">
      <w:r>
        <w:t xml:space="preserve">Eléments de </w:t>
      </w:r>
      <w:proofErr w:type="spellStart"/>
      <w:r>
        <w:t>gameplay</w:t>
      </w:r>
      <w:proofErr w:type="spellEnd"/>
      <w:r>
        <w:t> :</w:t>
      </w:r>
    </w:p>
    <w:p w:rsidR="001B6A9B" w:rsidRDefault="001B6A9B" w:rsidP="00E213CE">
      <w:r>
        <w:t>Néon</w:t>
      </w:r>
      <w:r>
        <w:t xml:space="preserve"> permet une meilleure visibilité de l’environnement pour le joueur</w:t>
      </w:r>
    </w:p>
    <w:p w:rsidR="003B1689" w:rsidRPr="00E213CE" w:rsidRDefault="00136D2E" w:rsidP="00E213CE">
      <w:r>
        <w:t xml:space="preserve">Présence des néons sur le personnage du joueur (la couleur de ceux-ci indique l’état du joueur, vert= bonne santé, rouge = état critique), de même pour les ennemis </w:t>
      </w:r>
      <w:proofErr w:type="gramStart"/>
      <w:r w:rsidR="00D2405C">
        <w:t>( bleu</w:t>
      </w:r>
      <w:proofErr w:type="gramEnd"/>
      <w:r w:rsidR="00D2405C">
        <w:t>= intact, rouge</w:t>
      </w:r>
      <w:r w:rsidR="001B6A9B">
        <w:t xml:space="preserve"> noirci grésillement = 1pv/ avec mode </w:t>
      </w:r>
      <w:proofErr w:type="spellStart"/>
      <w:r w:rsidR="001B6A9B">
        <w:t>berserk</w:t>
      </w:r>
      <w:proofErr w:type="spellEnd"/>
      <w:r w:rsidR="001B6A9B">
        <w:t>)</w:t>
      </w:r>
      <w:r w:rsidR="00D2405C">
        <w:t xml:space="preserve"> </w:t>
      </w:r>
    </w:p>
    <w:sectPr w:rsidR="003B1689" w:rsidRPr="00E21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74"/>
    <w:rsid w:val="00136D2E"/>
    <w:rsid w:val="001B6A9B"/>
    <w:rsid w:val="003B1689"/>
    <w:rsid w:val="008E5439"/>
    <w:rsid w:val="00993E74"/>
    <w:rsid w:val="00D2405C"/>
    <w:rsid w:val="00E2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811A"/>
  <w15:chartTrackingRefBased/>
  <w15:docId w15:val="{2D006500-1DF5-44E7-A055-9B67A14B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93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3E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CADORE</dc:creator>
  <cp:keywords/>
  <dc:description/>
  <cp:lastModifiedBy>ARTHUR CADORE</cp:lastModifiedBy>
  <cp:revision>1</cp:revision>
  <dcterms:created xsi:type="dcterms:W3CDTF">2017-10-17T09:01:00Z</dcterms:created>
  <dcterms:modified xsi:type="dcterms:W3CDTF">2017-10-17T09:49:00Z</dcterms:modified>
</cp:coreProperties>
</file>