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2205"/>
        <w:gridCol w:w="2115"/>
        <w:gridCol w:w="2295"/>
        <w:tblGridChange w:id="0">
          <w:tblGrid>
            <w:gridCol w:w="2760"/>
            <w:gridCol w:w="2205"/>
            <w:gridCol w:w="2115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Status Report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Date/Time</w:t>
            </w:r>
          </w:p>
          <w:p w:rsidR="00000000" w:rsidDel="00000000" w:rsidP="00000000" w:rsidRDefault="00000000" w:rsidRPr="00000000" w14:paraId="00000005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Tutorial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 19th</w:t>
            </w:r>
          </w:p>
          <w:p w:rsidR="00000000" w:rsidDel="00000000" w:rsidP="00000000" w:rsidRDefault="00000000" w:rsidRPr="00000000" w14:paraId="0000000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0125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Report Prepared by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Warrick Tsui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Report Prepared for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Homayoun Abrishami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Client Name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Lucy Chandler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Project Title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Wellness Room Expansion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Warrick Tsui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Project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Yongkang Cheng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Contact 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Akshaya Velmurugan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Other 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Aileen Sun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Ethan 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Youssef BAYOUDH</w:t>
            </w:r>
          </w:p>
        </w:tc>
      </w:tr>
    </w:tbl>
    <w:p w:rsidR="00000000" w:rsidDel="00000000" w:rsidP="00000000" w:rsidRDefault="00000000" w:rsidRPr="00000000" w14:paraId="0000002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line="276" w:lineRule="auto"/>
        <w:jc w:val="left"/>
        <w:rPr>
          <w:sz w:val="22"/>
          <w:szCs w:val="22"/>
          <w:u w:val="single"/>
        </w:rPr>
      </w:pPr>
      <w:bookmarkStart w:colFirst="0" w:colLast="0" w:name="_heading=h.k4wxedqbdo9p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u w:val="single"/>
          <w:rtl w:val="0"/>
        </w:rPr>
        <w:t xml:space="preserve">Tutorial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Time &amp; Place</w:t>
      </w:r>
    </w:p>
    <w:p w:rsidR="00000000" w:rsidDel="00000000" w:rsidP="00000000" w:rsidRDefault="00000000" w:rsidRPr="00000000" w14:paraId="00000028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Wednesday, Mar 20, 1:00 pm - 3:00 pm</w:t>
      </w:r>
    </w:p>
    <w:p w:rsidR="00000000" w:rsidDel="00000000" w:rsidP="00000000" w:rsidRDefault="00000000" w:rsidRPr="00000000" w14:paraId="00000029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MY 370</w:t>
      </w:r>
    </w:p>
    <w:p w:rsidR="00000000" w:rsidDel="00000000" w:rsidP="00000000" w:rsidRDefault="00000000" w:rsidRPr="00000000" w14:paraId="0000002A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Tasks Before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76" w:lineRule="auto"/>
        <w:ind w:left="72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Send email to Teaching Assistant to ask questions regarding the CDS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76" w:lineRule="auto"/>
        <w:ind w:left="72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Members must complete document containing questions to ask the teaching team for the CDS deliverable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76" w:lineRule="auto"/>
        <w:ind w:left="72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First rough draft (implementing TA feedback from Monday) of CDS complete</w:t>
      </w:r>
    </w:p>
    <w:p w:rsidR="00000000" w:rsidDel="00000000" w:rsidP="00000000" w:rsidRDefault="00000000" w:rsidRPr="00000000" w14:paraId="0000002F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Tasks During Meeting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line="276" w:lineRule="auto"/>
        <w:ind w:left="72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Rundown on each member’s progression on CDS document (10 minutes)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line="276" w:lineRule="auto"/>
        <w:ind w:left="144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Reassign CDS work distribution or assign members to new tasks if needed 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276" w:lineRule="auto"/>
        <w:ind w:left="72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Continue revising CDS according to TA and peer feedback (Rest of tutorial)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276" w:lineRule="auto"/>
        <w:ind w:left="72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Continue asking teaching team questions for sections on the CDS document (Rest of tutorial)</w:t>
      </w:r>
    </w:p>
    <w:p w:rsidR="00000000" w:rsidDel="00000000" w:rsidP="00000000" w:rsidRDefault="00000000" w:rsidRPr="00000000" w14:paraId="00000035">
      <w:pPr>
        <w:spacing w:line="276" w:lineRule="auto"/>
        <w:ind w:lef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List</w:t>
      </w:r>
    </w:p>
    <w:p w:rsidR="00000000" w:rsidDel="00000000" w:rsidP="00000000" w:rsidRDefault="00000000" w:rsidRPr="00000000" w14:paraId="00000039">
      <w:pPr>
        <w:spacing w:line="276" w:lineRule="auto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(Refer to Appendix A to view relevant Gantt Chart section)</w:t>
      </w:r>
    </w:p>
    <w:tbl>
      <w:tblPr>
        <w:tblStyle w:val="Table2"/>
        <w:tblW w:w="9349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5"/>
        <w:gridCol w:w="1862"/>
        <w:gridCol w:w="1831"/>
        <w:gridCol w:w="1510"/>
        <w:gridCol w:w="1483"/>
        <w:gridCol w:w="1839"/>
        <w:tblGridChange w:id="0">
          <w:tblGrid>
            <w:gridCol w:w="825"/>
            <w:gridCol w:w="1862"/>
            <w:gridCol w:w="1831"/>
            <w:gridCol w:w="1510"/>
            <w:gridCol w:w="1483"/>
            <w:gridCol w:w="183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>
                <w:b w:val="1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Task #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tabs>
                <w:tab w:val="left" w:leader="none" w:pos="8640"/>
              </w:tabs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Name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tabs>
                <w:tab w:val="left" w:leader="none" w:pos="8640"/>
              </w:tabs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Accountable/</w:t>
              <w:br w:type="textWrapping"/>
              <w:t xml:space="preserve">Owner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tabs>
                <w:tab w:val="left" w:leader="none" w:pos="8640"/>
              </w:tabs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Responsible/</w:t>
              <w:br w:type="textWrapping"/>
              <w:t xml:space="preserve">Assisting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tabs>
                <w:tab w:val="left" w:leader="none" w:pos="8640"/>
              </w:tabs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Due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tabs>
                <w:tab w:val="left" w:leader="none" w:pos="8640"/>
              </w:tabs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Completed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41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2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Team Charter #2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3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Warrick 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4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5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Wed, Mar 6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6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Wed, Mar 6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47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048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Outcome: All revisions to Team Charter implemented to the document and presented to the communications instructor on time.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Design Review Gateway Draft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Warrick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 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Wed, Mar 13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Wed, Mar 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54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Outcome: Draft completed and presented to communications instructor (See Task 81)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59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A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DRG Draft: Introduction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B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Warrick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C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D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Sat, Mar 9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E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Sat, Mar 9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5F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060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Outcome: Team member images and basic project information were added to the introduction. Draft completed on time and presented to the communication instructor (See Task 81).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DRG Draft: Project Review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Ethan, Youssef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Sat, Mar 9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Sat, Mar 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6C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Outcome: Visuals regarding project importance and gap/need/scope were added to the slide. Draft completed on time and presented to the communication instructor (See Task 81).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71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72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DRG Draft: Client Meeting #2 PR Review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73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Akshaya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74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75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Sat, Mar 9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76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Sat, Mar 9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77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078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Outcome: Details regarding the second client meeting were added to the slide. Draft completed on time and presented to the communication instructor (See Task 81).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7D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E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DRG Draft: Project Status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F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Ethan, Warrick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0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1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Sat, Mar 9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2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Sat, Mar 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83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084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Outcome: Draft completed on time and presented to the communication instructor (See Task 81).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89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8A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DRG Draft: Obstacles and Opportunities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8B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Aileen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8C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8D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Sat, Mar 9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8E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Sat, Mar 9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8F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090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Outcome: Draft completed on time and presented to the communication instructor (See Task 81).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95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6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Conclusion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Youssef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Sat, Mar 9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Sat, Mar 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9B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09C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Outcome: Draft completed on time and presented to the communication instructor (See Task 81).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A1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2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Team Meeting (MS Teams)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3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4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5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Sat, Mar 9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6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Sat, Mar 9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A7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0A8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Outcome: Meeting began at planned time at 4PM, but ended at 6:30PM (lasting 90 more minutes than planned) due to more time being taken than expected to complete DRG outline. Subclaims and purpose statements were all completed at the end.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AD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E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DRG Feedback with CI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F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0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1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Sun, Mar 10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2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Sun, Mar 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B3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0B4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Outcome: Presented a rough draft of presentation to CI. Feedback mainly surrounded the lack of clarity of claims, conciseness, and coherence of visuals with spoken content.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B9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BA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Design Review Gateway Final Draft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BB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BC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BD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Wed Mar 13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BE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Wed Mar 13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BF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0C0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Outcome: Final draft completed and submitted to MS Teams on time.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C5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6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Team Meeting (Myhal 8th Floor + MS Teams)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7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8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9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Tue, Mar 12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A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Tue, Mar 12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CB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0CC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Outcome: Aileen and Akshaya attended the meeting on MS Teams, the rest meeting at Myhal Centre 8th floor. Clarified all the sub-claims and slides that each member is responsible for at 9pm.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D1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D2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Team Meeting (ECE Common Room)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D3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D4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D5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Wed, Mar 13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D6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Wed, Mar 13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D7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0D8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Outcome: Team met up in the ECE common room and rehearsed the DRG presentation 5 times to practice our tone, pace, and standing.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DD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E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Design Review Gateway Presentation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F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0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1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Wed, Mar 13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2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Wed, Mar 13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E3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0E4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Outcome: Delivered presentation to EM, CI, TA, and the tutorial section on time.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E9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86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EA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Team Meeting (Idea Selection)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EB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EC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ED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Thur, Mar 14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EE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Thur, Mar 14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EF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0F0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Outcome: Using the Graphical Decision Chart, chose three solutions out of the ten from Multi-Voting (See Task #71) by ranking their ability to meet the three most important objectives. Then used Pugh’s method to choose a single solution out of the three alternatives to recommend to the client.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F5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6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CDS First Draft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7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Warrick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8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9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Sun, Mar 17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A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Sun, Mar 17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FB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0FC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Outcome: First Draft completed on time.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01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02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Executive Summary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03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Ken, Akshaya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04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05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Sun, Mar 17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06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Sun, Mar 17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07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108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Outcome: First Draft completed on time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0D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E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Introduction and Conclusion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F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Aileen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0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1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Sun, Mar 17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2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Sun, Mar 17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13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114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Outcome: First Draft completed on time.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19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1A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Idea Generation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1B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Warrick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1C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1D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Sun, Mar 17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1E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Sun, Mar 17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1F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120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Outcome: First Draft completed on time.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25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6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Idea Selection</w:t>
            </w:r>
          </w:p>
        </w:tc>
        <w:tc>
          <w:tcPr/>
          <w:p w:rsidR="00000000" w:rsidDel="00000000" w:rsidP="00000000" w:rsidRDefault="00000000" w:rsidRPr="00000000" w14:paraId="00000127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Aileen</w:t>
            </w:r>
          </w:p>
        </w:tc>
        <w:tc>
          <w:tcPr/>
          <w:p w:rsidR="00000000" w:rsidDel="00000000" w:rsidP="00000000" w:rsidRDefault="00000000" w:rsidRPr="00000000" w14:paraId="00000128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Sun, Mar 17</w:t>
            </w:r>
          </w:p>
        </w:tc>
        <w:tc>
          <w:tcPr/>
          <w:p w:rsidR="00000000" w:rsidDel="00000000" w:rsidP="00000000" w:rsidRDefault="00000000" w:rsidRPr="00000000" w14:paraId="0000012A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Sun, Mar 17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2B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12C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Outcome: First Draft completed on time.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31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32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Description of Alternative Design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33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Youssef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34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35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Sun, Mar 17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36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Sun, Mar 17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37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138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Outcome: First Draft completed on time.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3D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E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Proposed Conceptual Design Specification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F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Akshaya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0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1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Sun, Mar 17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2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Sun, Mar 17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43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144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Outcome: First Draft completed on time.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49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4A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Blender/3D Modelling of Solutions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4B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Ken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4C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4D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Sun, Mar 17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4E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Sun, Mar 17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4F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150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Outcome: Rough model for wellness room completed on time. 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55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6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Measures of Success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7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Ethan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8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9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Sun, Mar 17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A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Sun, Mar 17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5B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15C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Outcome: First Draft completed on time.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61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62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PR Revision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63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64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65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Sun, Mar 17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66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Mon, Mar 18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67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168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Outcome: Task revisited and completed one day late after consultation with TA office hours (See Task #98)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6D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E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Send Email to TA for questions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F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Warrick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0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Akshaya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1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Mon, Mar 18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2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Mon, Mar 18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73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</w:tcPr>
          <w:p w:rsidR="00000000" w:rsidDel="00000000" w:rsidP="00000000" w:rsidRDefault="00000000" w:rsidRPr="00000000" w14:paraId="00000174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Outcome: Email successfully sent to TA to confirm office hours.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79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7A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Office Hours with 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7B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7C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7D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Mon, Mar 18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7E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Mon, Mar 18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7F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2f2f2" w:val="clear"/>
          </w:tcPr>
          <w:p w:rsidR="00000000" w:rsidDel="00000000" w:rsidP="00000000" w:rsidRDefault="00000000" w:rsidRPr="00000000" w14:paraId="00000180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Outcome: Meeting occurred accordingly at MY380 to clarify on PR document. </w:t>
            </w:r>
          </w:p>
        </w:tc>
      </w:tr>
    </w:tbl>
    <w:p w:rsidR="00000000" w:rsidDel="00000000" w:rsidP="00000000" w:rsidRDefault="00000000" w:rsidRPr="00000000" w14:paraId="00000185">
      <w:pPr>
        <w:tabs>
          <w:tab w:val="left" w:leader="none" w:pos="9356"/>
        </w:tabs>
        <w:spacing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tabs>
          <w:tab w:val="left" w:leader="none" w:pos="9356"/>
        </w:tabs>
        <w:spacing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tabs>
          <w:tab w:val="left" w:leader="none" w:pos="9356"/>
        </w:tabs>
        <w:spacing w:before="240" w:line="276" w:lineRule="auto"/>
        <w:rPr/>
      </w:pPr>
      <w:r w:rsidDel="00000000" w:rsidR="00000000" w:rsidRPr="00000000">
        <w:rPr>
          <w:rtl w:val="0"/>
        </w:rPr>
        <w:t xml:space="preserve">Team Issues Encountered</w:t>
      </w:r>
    </w:p>
    <w:p w:rsidR="00000000" w:rsidDel="00000000" w:rsidP="00000000" w:rsidRDefault="00000000" w:rsidRPr="00000000" w14:paraId="00000188">
      <w:pPr>
        <w:numPr>
          <w:ilvl w:val="0"/>
          <w:numId w:val="3"/>
        </w:numPr>
        <w:tabs>
          <w:tab w:val="left" w:leader="none" w:pos="8640"/>
        </w:tabs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sections of the DRG were improvised during the CI feedback meeting as some parts were incomplete (see Task #81)</w:t>
      </w:r>
    </w:p>
    <w:p w:rsidR="00000000" w:rsidDel="00000000" w:rsidP="00000000" w:rsidRDefault="00000000" w:rsidRPr="00000000" w14:paraId="00000189">
      <w:pPr>
        <w:numPr>
          <w:ilvl w:val="0"/>
          <w:numId w:val="3"/>
        </w:numPr>
        <w:tabs>
          <w:tab w:val="left" w:leader="none" w:pos="8640"/>
        </w:tabs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CI feedback led to DRG sections needing to be restarted or reorganized. The roles and work distribution was unclear the day before the presentation (March 12th)</w:t>
      </w:r>
    </w:p>
    <w:p w:rsidR="00000000" w:rsidDel="00000000" w:rsidP="00000000" w:rsidRDefault="00000000" w:rsidRPr="00000000" w14:paraId="0000018A">
      <w:pPr>
        <w:numPr>
          <w:ilvl w:val="0"/>
          <w:numId w:val="3"/>
        </w:numPr>
        <w:tabs>
          <w:tab w:val="left" w:leader="none" w:pos="8640"/>
        </w:tabs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March 12th, the team was unable to gather everyone for an in-person, on-campus meeting</w:t>
      </w:r>
    </w:p>
    <w:p w:rsidR="00000000" w:rsidDel="00000000" w:rsidP="00000000" w:rsidRDefault="00000000" w:rsidRPr="00000000" w14:paraId="0000018B">
      <w:pPr>
        <w:numPr>
          <w:ilvl w:val="0"/>
          <w:numId w:val="3"/>
        </w:numPr>
        <w:tabs>
          <w:tab w:val="left" w:leader="none" w:pos="8640"/>
        </w:tabs>
        <w:spacing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had difficulty putting together a cohesive CDS rough draft by Sunday due to uncertainties regarding certain sections. </w:t>
      </w:r>
    </w:p>
    <w:p w:rsidR="00000000" w:rsidDel="00000000" w:rsidP="00000000" w:rsidRDefault="00000000" w:rsidRPr="00000000" w14:paraId="0000018C">
      <w:pPr>
        <w:tabs>
          <w:tab w:val="left" w:leader="none" w:pos="9356"/>
        </w:tabs>
        <w:spacing w:before="240" w:line="276" w:lineRule="auto"/>
        <w:rPr/>
      </w:pPr>
      <w:r w:rsidDel="00000000" w:rsidR="00000000" w:rsidRPr="00000000">
        <w:rPr>
          <w:rtl w:val="0"/>
        </w:rPr>
        <w:t xml:space="preserve">Strategies to Address Team Issues (Numbers corresponding to team issues stated above)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tabs>
          <w:tab w:val="left" w:leader="none" w:pos="9356"/>
        </w:tabs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of the time between that meeting and the presentation were spent on implementing CI feedback.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tabs>
          <w:tab w:val="left" w:leader="none" w:pos="9356"/>
        </w:tabs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team meeting that evening, the team first focused on redistributing each member’s workload before proceeding to complete the DRG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tabs>
          <w:tab w:val="left" w:leader="none" w:pos="9356"/>
        </w:tabs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members still on campus (Warrick, Ethan, Youssef, and Ken) gathered in person at the 8th floor of Myhal Centre, while Aileen and Akshaya attended online on Microsoft Teams.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tabs>
          <w:tab w:val="left" w:leader="none" w:pos="9356"/>
        </w:tabs>
        <w:spacing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redefined “rough draft” as point form notes.</w:t>
      </w:r>
    </w:p>
    <w:p w:rsidR="00000000" w:rsidDel="00000000" w:rsidP="00000000" w:rsidRDefault="00000000" w:rsidRPr="00000000" w14:paraId="00000191">
      <w:pPr>
        <w:tabs>
          <w:tab w:val="left" w:leader="none" w:pos="9356"/>
        </w:tabs>
        <w:spacing w:before="24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Team Decisions</w:t>
      </w:r>
    </w:p>
    <w:p w:rsidR="00000000" w:rsidDel="00000000" w:rsidP="00000000" w:rsidRDefault="00000000" w:rsidRPr="00000000" w14:paraId="00000192">
      <w:pPr>
        <w:numPr>
          <w:ilvl w:val="0"/>
          <w:numId w:val="6"/>
        </w:numPr>
        <w:tabs>
          <w:tab w:val="left" w:leader="none" w:pos="8640"/>
        </w:tabs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the CI feedback meeting (See Task #81) Task #75 has been re-assigned to Youssef and Ethan when working on DRG.</w:t>
      </w:r>
    </w:p>
    <w:p w:rsidR="00000000" w:rsidDel="00000000" w:rsidP="00000000" w:rsidRDefault="00000000" w:rsidRPr="00000000" w14:paraId="00000193">
      <w:pPr>
        <w:numPr>
          <w:ilvl w:val="0"/>
          <w:numId w:val="6"/>
        </w:numPr>
        <w:tabs>
          <w:tab w:val="left" w:leader="none" w:pos="8640"/>
        </w:tabs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#88 put on hold as Executive Summary should actually be completed last.</w:t>
      </w:r>
    </w:p>
    <w:p w:rsidR="00000000" w:rsidDel="00000000" w:rsidP="00000000" w:rsidRDefault="00000000" w:rsidRPr="00000000" w14:paraId="00000194">
      <w:pPr>
        <w:numPr>
          <w:ilvl w:val="0"/>
          <w:numId w:val="6"/>
        </w:numPr>
        <w:tabs>
          <w:tab w:val="left" w:leader="none" w:pos="8640"/>
        </w:tabs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Task #94 “3D/Blender” task added to gantt chart to clarify that Ken is focusing on making models of the wellness room. </w:t>
      </w:r>
    </w:p>
    <w:p w:rsidR="00000000" w:rsidDel="00000000" w:rsidP="00000000" w:rsidRDefault="00000000" w:rsidRPr="00000000" w14:paraId="00000195">
      <w:pPr>
        <w:numPr>
          <w:ilvl w:val="0"/>
          <w:numId w:val="6"/>
        </w:numPr>
        <w:tabs>
          <w:tab w:val="left" w:leader="none" w:pos="8640"/>
        </w:tabs>
        <w:spacing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new document is made to record any questions to be asked to the TA regarding the Project Requirements Revision and the Conceptual Design Specifications. </w:t>
      </w:r>
    </w:p>
    <w:p w:rsidR="00000000" w:rsidDel="00000000" w:rsidP="00000000" w:rsidRDefault="00000000" w:rsidRPr="00000000" w14:paraId="00000196">
      <w:pPr>
        <w:tabs>
          <w:tab w:val="left" w:leader="none" w:pos="8640"/>
        </w:tabs>
        <w:spacing w:before="24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tabs>
          <w:tab w:val="left" w:leader="none" w:pos="8640"/>
        </w:tabs>
        <w:spacing w:before="240" w:line="276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98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bottom w:color="000000" w:space="1" w:sz="6" w:val="single"/>
        </w:pBdr>
        <w:tabs>
          <w:tab w:val="left" w:leader="none" w:pos="8640"/>
        </w:tabs>
        <w:spacing w:after="120" w:before="12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 B: Must be sent to your EM within 24 hours after tutorial.</w:t>
      </w:r>
    </w:p>
    <w:p w:rsidR="00000000" w:rsidDel="00000000" w:rsidP="00000000" w:rsidRDefault="00000000" w:rsidRPr="00000000" w14:paraId="0000019A">
      <w:pPr>
        <w:tabs>
          <w:tab w:val="left" w:leader="none" w:pos="8640"/>
        </w:tabs>
        <w:spacing w:before="240" w:line="360" w:lineRule="auto"/>
        <w:rPr/>
      </w:pPr>
      <w:r w:rsidDel="00000000" w:rsidR="00000000" w:rsidRPr="00000000">
        <w:rPr>
          <w:rtl w:val="0"/>
        </w:rPr>
        <w:t xml:space="preserve">Tasks to work on until the next Status Report. These must be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task numbers and must be added to your Gantt Chart accordingly.  Add additional fields as necessary.</w:t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95"/>
        <w:gridCol w:w="3293"/>
        <w:gridCol w:w="1782"/>
        <w:gridCol w:w="1699"/>
        <w:gridCol w:w="1781"/>
        <w:tblGridChange w:id="0">
          <w:tblGrid>
            <w:gridCol w:w="795"/>
            <w:gridCol w:w="3293"/>
            <w:gridCol w:w="1782"/>
            <w:gridCol w:w="1699"/>
            <w:gridCol w:w="1781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9B">
            <w:pPr>
              <w:widowControl w:val="0"/>
              <w:tabs>
                <w:tab w:val="left" w:leader="none" w:pos="8640"/>
              </w:tabs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#</w:t>
            </w:r>
          </w:p>
        </w:tc>
        <w:tc>
          <w:tcPr/>
          <w:p w:rsidR="00000000" w:rsidDel="00000000" w:rsidP="00000000" w:rsidRDefault="00000000" w:rsidRPr="00000000" w14:paraId="0000019C">
            <w:pPr>
              <w:widowControl w:val="0"/>
              <w:tabs>
                <w:tab w:val="left" w:leader="none" w:pos="8640"/>
              </w:tabs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Name</w:t>
            </w:r>
          </w:p>
        </w:tc>
        <w:tc>
          <w:tcPr/>
          <w:p w:rsidR="00000000" w:rsidDel="00000000" w:rsidP="00000000" w:rsidRDefault="00000000" w:rsidRPr="00000000" w14:paraId="0000019D">
            <w:pPr>
              <w:widowControl w:val="0"/>
              <w:tabs>
                <w:tab w:val="left" w:leader="none" w:pos="8640"/>
              </w:tabs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Accountable/</w:t>
              <w:br w:type="textWrapping"/>
              <w:t xml:space="preserve">Owner</w:t>
            </w:r>
          </w:p>
        </w:tc>
        <w:tc>
          <w:tcPr/>
          <w:p w:rsidR="00000000" w:rsidDel="00000000" w:rsidP="00000000" w:rsidRDefault="00000000" w:rsidRPr="00000000" w14:paraId="0000019E">
            <w:pPr>
              <w:widowControl w:val="0"/>
              <w:tabs>
                <w:tab w:val="left" w:leader="none" w:pos="8640"/>
              </w:tabs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Responsible/</w:t>
              <w:br w:type="textWrapping"/>
              <w:t xml:space="preserve">Assisting</w:t>
            </w:r>
          </w:p>
        </w:tc>
        <w:tc>
          <w:tcPr/>
          <w:p w:rsidR="00000000" w:rsidDel="00000000" w:rsidP="00000000" w:rsidRDefault="00000000" w:rsidRPr="00000000" w14:paraId="0000019F">
            <w:pPr>
              <w:widowControl w:val="0"/>
              <w:tabs>
                <w:tab w:val="left" w:leader="none" w:pos="8640"/>
              </w:tabs>
              <w:spacing w:after="144" w:before="144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Due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A0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A1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Conceptual Design Specification (Second Draft)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A2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Warrick 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A3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A4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Wed, Mar 20 (Midnight)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A5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1A6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A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AB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Executive Summary</w:t>
            </w:r>
          </w:p>
        </w:tc>
        <w:tc>
          <w:tcPr/>
          <w:p w:rsidR="00000000" w:rsidDel="00000000" w:rsidP="00000000" w:rsidRDefault="00000000" w:rsidRPr="00000000" w14:paraId="000001AC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Ken, Akshaya</w:t>
            </w:r>
          </w:p>
        </w:tc>
        <w:tc>
          <w:tcPr/>
          <w:p w:rsidR="00000000" w:rsidDel="00000000" w:rsidP="00000000" w:rsidRDefault="00000000" w:rsidRPr="00000000" w14:paraId="000001AD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1AE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Wed, Mar 20 (Midnight)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F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B0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Note: Due date subject to change depending on progress on other tasks.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B4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B5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Introduction and Conclusion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B6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Aileen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B7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B8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Wed, Mar 20 (Midnight)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B9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1BA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E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/>
          <w:p w:rsidR="00000000" w:rsidDel="00000000" w:rsidP="00000000" w:rsidRDefault="00000000" w:rsidRPr="00000000" w14:paraId="000001BF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Idea Generation (Writing)</w:t>
            </w:r>
          </w:p>
        </w:tc>
        <w:tc>
          <w:tcPr/>
          <w:p w:rsidR="00000000" w:rsidDel="00000000" w:rsidP="00000000" w:rsidRDefault="00000000" w:rsidRPr="00000000" w14:paraId="000001C0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Warrick</w:t>
            </w:r>
          </w:p>
        </w:tc>
        <w:tc>
          <w:tcPr/>
          <w:p w:rsidR="00000000" w:rsidDel="00000000" w:rsidP="00000000" w:rsidRDefault="00000000" w:rsidRPr="00000000" w14:paraId="000001C1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1C2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Wed, Mar 20 (Midnight)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3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C4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C8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C9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Idea Selection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CA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Aileen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CB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CC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Wed, Mar 20 (Midnight)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CD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1CE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2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3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Description of Alternative Designs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4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Youssef</w:t>
            </w:r>
          </w:p>
        </w:tc>
        <w:tc>
          <w:tcPr/>
          <w:p w:rsidR="00000000" w:rsidDel="00000000" w:rsidP="00000000" w:rsidRDefault="00000000" w:rsidRPr="00000000" w14:paraId="000001D5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1D6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Wed, Mar 20 (Midnight)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7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1D8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Note: Ken’s 3D Models will be integrated into this section.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DC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105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DD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Proposed Conceptual Design Specification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DE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Akshaya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DF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E0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Wed, Mar 20 (Midnight)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E1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1E2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Note: Ken’s 3D Models will be integrated into this section.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E6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106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7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Blender/3D Model: Polished Draft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8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Ken</w:t>
            </w:r>
          </w:p>
        </w:tc>
        <w:tc>
          <w:tcPr/>
          <w:p w:rsidR="00000000" w:rsidDel="00000000" w:rsidP="00000000" w:rsidRDefault="00000000" w:rsidRPr="00000000" w14:paraId="000001E9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A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Wed, Mar 20 (Midnight)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B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1EC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F0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107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F1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Measures of Success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F2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Ethan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F3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F4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Wed, Mar 20 (Midnight)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F5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1F6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FA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108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B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Final PR Revision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C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D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E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Wed, Mar 20 (Midnight)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FF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200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Note: All edits on the CDS from here on will depend on these final revisions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04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109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05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Final CDS Draft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06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07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08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Sun, Mar 24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09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20A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E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F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0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1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2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Thurs, Mar 21 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213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214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Note: Taking place at Sandford Fleming ECF Library, 12pm to 1pm.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18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19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Send Email to TA to ask questions regarding CDS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1A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Akshaya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1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1C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Canceled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21D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21E">
            <w:pPr>
              <w:widowControl w:val="0"/>
              <w:tabs>
                <w:tab w:val="left" w:leader="none" w:pos="8640"/>
              </w:tabs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Note: Task is </w:t>
            </w:r>
            <w:r w:rsidDel="00000000" w:rsidR="00000000" w:rsidRPr="00000000">
              <w:rPr>
                <w:rtl w:val="0"/>
              </w:rPr>
              <w:t xml:space="preserve">cancelled</w:t>
            </w:r>
            <w:r w:rsidDel="00000000" w:rsidR="00000000" w:rsidRPr="00000000">
              <w:rPr>
                <w:rtl w:val="0"/>
              </w:rPr>
              <w:t xml:space="preserve"> since TA is no longer allowing more emails to be sent regarding the CDS. </w:t>
            </w:r>
          </w:p>
        </w:tc>
      </w:tr>
    </w:tbl>
    <w:p w:rsidR="00000000" w:rsidDel="00000000" w:rsidP="00000000" w:rsidRDefault="00000000" w:rsidRPr="00000000" w14:paraId="00000222">
      <w:pPr>
        <w:tabs>
          <w:tab w:val="left" w:leader="none" w:pos="9356"/>
        </w:tabs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tabs>
          <w:tab w:val="left" w:leader="none" w:pos="9356"/>
        </w:tabs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tabs>
          <w:tab w:val="left" w:leader="none" w:pos="9356"/>
        </w:tabs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tabs>
          <w:tab w:val="left" w:leader="none" w:pos="9356"/>
        </w:tabs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tabs>
          <w:tab w:val="left" w:leader="none" w:pos="9356"/>
        </w:tabs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tabs>
          <w:tab w:val="left" w:leader="none" w:pos="9356"/>
        </w:tabs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tabs>
          <w:tab w:val="left" w:leader="none" w:pos="9356"/>
        </w:tabs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tabs>
          <w:tab w:val="left" w:leader="none" w:pos="9356"/>
        </w:tabs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tabs>
          <w:tab w:val="left" w:leader="none" w:pos="9356"/>
        </w:tabs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tabs>
          <w:tab w:val="left" w:leader="none" w:pos="9356"/>
        </w:tabs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tabs>
          <w:tab w:val="left" w:leader="none" w:pos="9356"/>
        </w:tabs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tabs>
          <w:tab w:val="left" w:leader="none" w:pos="9356"/>
        </w:tabs>
        <w:spacing w:line="360" w:lineRule="auto"/>
        <w:rPr/>
      </w:pPr>
      <w:r w:rsidDel="00000000" w:rsidR="00000000" w:rsidRPr="00000000">
        <w:rPr>
          <w:rtl w:val="0"/>
        </w:rPr>
        <w:t xml:space="preserve">Appendix A: Relevant Portions of the Gantt Chart</w:t>
      </w:r>
    </w:p>
    <w:p w:rsidR="00000000" w:rsidDel="00000000" w:rsidP="00000000" w:rsidRDefault="00000000" w:rsidRPr="00000000" w14:paraId="0000022E">
      <w:pPr>
        <w:tabs>
          <w:tab w:val="left" w:leader="none" w:pos="9356"/>
        </w:tabs>
        <w:spacing w:line="360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351986" cy="253468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1986" cy="2534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tabs>
          <w:tab w:val="left" w:leader="none" w:pos="9356"/>
        </w:tabs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6300447" cy="226169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447" cy="2261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even"/>
      <w:pgSz w:h="15840" w:w="12240" w:orient="portrait"/>
      <w:pgMar w:bottom="1440" w:top="1440" w:left="1440" w:right="1440" w:header="720" w:footer="57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360"/>
      </w:tabs>
      <w:spacing w:after="0" w:before="0" w:line="240" w:lineRule="auto"/>
      <w:ind w:left="0" w:right="0" w:firstLine="0"/>
      <w:jc w:val="left"/>
      <w:rPr>
        <w:rFonts w:ascii="Georgia" w:cs="Georgia" w:eastAsia="Georgia" w:hAnsi="Georg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Engineering </w:t>
    </w: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Strategies and Practice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Georgia" w:cs="Georgia" w:eastAsia="Georgia" w:hAnsi="Georg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360.0" w:type="dxa"/>
      <w:jc w:val="left"/>
      <w:tblInd w:w="-108.0" w:type="dxa"/>
      <w:tblLayout w:type="fixed"/>
      <w:tblLook w:val="0400"/>
    </w:tblPr>
    <w:tblGrid>
      <w:gridCol w:w="5245"/>
      <w:gridCol w:w="4115"/>
      <w:tblGridChange w:id="0">
        <w:tblGrid>
          <w:gridCol w:w="5245"/>
          <w:gridCol w:w="4115"/>
        </w:tblGrid>
      </w:tblGridChange>
    </w:tblGrid>
    <w:tr>
      <w:trPr>
        <w:cantSplit w:val="0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2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206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Engineering</w:t>
          </w: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70c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Strategies and Practice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120" w:before="0" w:line="240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206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APS112 - 2024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234">
          <w:pPr>
            <w:pStyle w:val="Heading1"/>
            <w:widowControl w:val="0"/>
            <w:jc w:val="right"/>
            <w:rPr>
              <w:rFonts w:ascii="Arial Narrow" w:cs="Arial Narrow" w:eastAsia="Arial Narrow" w:hAnsi="Arial Narrow"/>
            </w:rPr>
          </w:pP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Status Report</w:t>
          </w:r>
        </w:p>
      </w:tc>
    </w:tr>
  </w:tbl>
  <w:p w:rsidR="00000000" w:rsidDel="00000000" w:rsidP="00000000" w:rsidRDefault="00000000" w:rsidRPr="00000000" w14:paraId="000002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A244C"/>
    <w:rPr>
      <w:sz w:val="24"/>
      <w:szCs w:val="24"/>
      <w:lang w:eastAsia="en-US" w:val="en-US"/>
    </w:rPr>
  </w:style>
  <w:style w:type="paragraph" w:styleId="Heading1">
    <w:name w:val="heading 1"/>
    <w:basedOn w:val="Normal"/>
    <w:next w:val="BodyText"/>
    <w:qFormat w:val="1"/>
    <w:rsid w:val="003137D3"/>
    <w:pPr>
      <w:keepNext w:val="1"/>
      <w:keepLines w:val="1"/>
      <w:spacing w:line="200" w:lineRule="atLeast"/>
      <w:jc w:val="center"/>
      <w:outlineLvl w:val="0"/>
    </w:pPr>
    <w:rPr>
      <w:rFonts w:ascii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qFormat w:val="1"/>
    <w:rsid w:val="00665C83"/>
    <w:pPr>
      <w:keepNext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qFormat w:val="1"/>
    <w:rsid w:val="00665C83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qFormat w:val="1"/>
    <w:rsid w:val="003B61C1"/>
    <w:pPr>
      <w:keepNext w:val="1"/>
      <w:spacing w:after="60" w:before="240"/>
      <w:outlineLvl w:val="3"/>
    </w:pPr>
    <w:rPr>
      <w:b w:val="1"/>
      <w:bCs w:val="1"/>
      <w:sz w:val="28"/>
      <w:szCs w:val="28"/>
    </w:rPr>
  </w:style>
  <w:style w:type="paragraph" w:styleId="Heading6">
    <w:name w:val="heading 6"/>
    <w:basedOn w:val="Normal"/>
    <w:next w:val="Normal"/>
    <w:qFormat w:val="1"/>
    <w:rsid w:val="00665C83"/>
    <w:pPr>
      <w:spacing w:after="60" w:before="240"/>
      <w:outlineLvl w:val="5"/>
    </w:pPr>
    <w:rPr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qFormat w:val="1"/>
    <w:rsid w:val="003137D3"/>
    <w:pPr>
      <w:spacing w:after="60" w:before="240"/>
      <w:outlineLvl w:val="6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rsid w:val="000E1A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E1A7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1A74"/>
  </w:style>
  <w:style w:type="character" w:styleId="Hyperlink">
    <w:name w:val="Hyperlink"/>
    <w:rsid w:val="008D194E"/>
    <w:rPr>
      <w:color w:val="0000ff"/>
      <w:u w:val="single"/>
    </w:rPr>
  </w:style>
  <w:style w:type="paragraph" w:styleId="BalloonText">
    <w:name w:val="Balloon Text"/>
    <w:basedOn w:val="Normal"/>
    <w:semiHidden w:val="1"/>
    <w:rsid w:val="00ED0CE0"/>
    <w:rPr>
      <w:rFonts w:ascii="Tahoma" w:cs="Tahoma" w:hAnsi="Tahoma"/>
      <w:sz w:val="16"/>
      <w:szCs w:val="16"/>
    </w:rPr>
  </w:style>
  <w:style w:type="paragraph" w:styleId="BodyText">
    <w:name w:val="Body Text"/>
    <w:basedOn w:val="Normal"/>
    <w:rsid w:val="00ED0CE0"/>
    <w:pPr>
      <w:spacing w:after="220" w:line="220" w:lineRule="atLeast"/>
      <w:ind w:left="835"/>
    </w:pPr>
    <w:rPr>
      <w:sz w:val="20"/>
      <w:szCs w:val="20"/>
    </w:rPr>
  </w:style>
  <w:style w:type="paragraph" w:styleId="DocumentLabel" w:customStyle="1">
    <w:name w:val="Document Label"/>
    <w:next w:val="Normal"/>
    <w:rsid w:val="00ED0CE0"/>
    <w:pPr>
      <w:spacing w:after="540" w:before="140" w:line="600" w:lineRule="atLeast"/>
      <w:ind w:left="840"/>
    </w:pPr>
    <w:rPr>
      <w:spacing w:val="-38"/>
      <w:sz w:val="60"/>
      <w:lang w:eastAsia="en-US" w:val="en-US"/>
    </w:rPr>
  </w:style>
  <w:style w:type="paragraph" w:styleId="MessageHeader">
    <w:name w:val="Message Header"/>
    <w:basedOn w:val="BodyText"/>
    <w:rsid w:val="00ED0CE0"/>
    <w:pPr>
      <w:keepLines w:val="1"/>
      <w:spacing w:after="0" w:line="415" w:lineRule="atLeast"/>
      <w:ind w:left="1560" w:hanging="720"/>
    </w:pPr>
  </w:style>
  <w:style w:type="paragraph" w:styleId="MessageHeaderFirst" w:customStyle="1">
    <w:name w:val="Message Header First"/>
    <w:basedOn w:val="MessageHeader"/>
    <w:next w:val="MessageHeader"/>
    <w:rsid w:val="00ED0CE0"/>
  </w:style>
  <w:style w:type="character" w:styleId="MessageHeaderLabel" w:customStyle="1">
    <w:name w:val="Message Header Label"/>
    <w:rsid w:val="00ED0CE0"/>
    <w:rPr>
      <w:rFonts w:ascii="Arial" w:hAnsi="Arial"/>
      <w:b w:val="1"/>
      <w:spacing w:val="-4"/>
      <w:sz w:val="18"/>
      <w:vertAlign w:val="baseline"/>
    </w:rPr>
  </w:style>
  <w:style w:type="paragraph" w:styleId="MessageHeaderLast" w:customStyle="1">
    <w:name w:val="Message Header Last"/>
    <w:basedOn w:val="MessageHeader"/>
    <w:next w:val="BodyText"/>
    <w:rsid w:val="00ED0CE0"/>
    <w:pPr>
      <w:pBdr>
        <w:bottom w:color="auto" w:space="22" w:sz="6" w:val="single"/>
      </w:pBdr>
      <w:spacing w:after="400"/>
    </w:pPr>
  </w:style>
  <w:style w:type="paragraph" w:styleId="Default" w:customStyle="1">
    <w:name w:val="Default"/>
    <w:rsid w:val="003B61C1"/>
    <w:pPr>
      <w:widowControl w:val="0"/>
      <w:autoSpaceDE w:val="0"/>
      <w:autoSpaceDN w:val="0"/>
      <w:adjustRightInd w:val="0"/>
    </w:pPr>
    <w:rPr>
      <w:rFonts w:ascii="Arial,Bold" w:cs="Arial,Bold" w:hAnsi="Arial,Bold"/>
      <w:lang w:eastAsia="en-US" w:val="en-US"/>
    </w:rPr>
  </w:style>
  <w:style w:type="table" w:styleId="TableGrid">
    <w:name w:val="Table Grid"/>
    <w:basedOn w:val="TableNormal"/>
    <w:uiPriority w:val="59"/>
    <w:rsid w:val="003B61C1"/>
    <w:pPr>
      <w:widowControl w:val="0"/>
      <w:autoSpaceDE w:val="0"/>
      <w:autoSpaceDN w:val="0"/>
      <w:adjustRightInd w:val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losing">
    <w:name w:val="Closing"/>
    <w:basedOn w:val="Normal"/>
    <w:rsid w:val="008A2EA3"/>
    <w:pPr>
      <w:spacing w:line="220" w:lineRule="atLeast"/>
      <w:ind w:left="835"/>
    </w:pPr>
    <w:rPr>
      <w:sz w:val="20"/>
      <w:szCs w:val="20"/>
    </w:rPr>
  </w:style>
  <w:style w:type="paragraph" w:styleId="StyleHeading1NotBold" w:customStyle="1">
    <w:name w:val="Style Heading 1 + Not Bold"/>
    <w:basedOn w:val="Heading1"/>
    <w:rsid w:val="006B390E"/>
    <w:rPr>
      <w:b w:val="0"/>
    </w:rPr>
  </w:style>
  <w:style w:type="paragraph" w:styleId="StyleHeading1NotBold1" w:customStyle="1">
    <w:name w:val="Style Heading 1 + Not Bold1"/>
    <w:basedOn w:val="Heading1"/>
    <w:rsid w:val="006B390E"/>
  </w:style>
  <w:style w:type="character" w:styleId="FooterChar" w:customStyle="1">
    <w:name w:val="Footer Char"/>
    <w:link w:val="Footer"/>
    <w:uiPriority w:val="99"/>
    <w:rsid w:val="007F4584"/>
    <w:rPr>
      <w:sz w:val="24"/>
      <w:szCs w:val="24"/>
      <w:lang w:eastAsia="en-US" w:val="en-US"/>
    </w:rPr>
  </w:style>
  <w:style w:type="character" w:styleId="HeaderChar" w:customStyle="1">
    <w:name w:val="Header Char"/>
    <w:link w:val="Header"/>
    <w:uiPriority w:val="99"/>
    <w:rsid w:val="00877ABC"/>
    <w:rPr>
      <w:sz w:val="24"/>
      <w:szCs w:val="24"/>
      <w:lang w:eastAsia="en-US" w:val="en-US"/>
    </w:rPr>
  </w:style>
  <w:style w:type="character" w:styleId="CommentReference">
    <w:name w:val="annotation reference"/>
    <w:uiPriority w:val="99"/>
    <w:semiHidden w:val="1"/>
    <w:unhideWhenUsed w:val="1"/>
    <w:rsid w:val="006E75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E7524"/>
    <w:rPr>
      <w:sz w:val="20"/>
      <w:szCs w:val="20"/>
    </w:rPr>
  </w:style>
  <w:style w:type="character" w:styleId="CommentTextChar" w:customStyle="1">
    <w:name w:val="Comment Text Char"/>
    <w:link w:val="CommentText"/>
    <w:uiPriority w:val="99"/>
    <w:semiHidden w:val="1"/>
    <w:rsid w:val="006E7524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E7524"/>
    <w:rPr>
      <w:b w:val="1"/>
      <w:bCs w:val="1"/>
    </w:rPr>
  </w:style>
  <w:style w:type="character" w:styleId="CommentSubjectChar" w:customStyle="1">
    <w:name w:val="Comment Subject Char"/>
    <w:link w:val="CommentSubject"/>
    <w:uiPriority w:val="99"/>
    <w:semiHidden w:val="1"/>
    <w:rsid w:val="006E7524"/>
    <w:rPr>
      <w:b w:val="1"/>
      <w:bCs w:val="1"/>
      <w:lang w:val="en-US"/>
    </w:rPr>
  </w:style>
  <w:style w:type="paragraph" w:styleId="ListParagraph">
    <w:name w:val="List Paragraph"/>
    <w:basedOn w:val="Normal"/>
    <w:uiPriority w:val="34"/>
    <w:qFormat w:val="1"/>
    <w:rsid w:val="009849B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7UOz9qD2+Klkc0hDTw3py/0LAw==">CgMxLjAyDmguazR3eGVkcWJkbzlwMgloLjMwajB6bGw4AGohChRzdWdnZXN0LmZhbHY5bncxb29ocxIJS2VuIENoZW5naiEKFHN1Z2dlc3QuZnh2azNmYmhoODEzEglLZW4gQ2hlbmdyITFoUHdXWk1tTlhsdnc0OGw5cHlVdDJhWXllWjg0ZWMzZQ==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2024-01-22T17:12:00.0000000Z</dcterms:created>
  <dc:creator>ESP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</Properties>
</file>