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Unfiltered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1489"/>
        <w:gridCol w:w="2321"/>
        <w:gridCol w:w="1489"/>
        <w:gridCol w:w="3511"/>
        <w:gridCol w:w="1489"/>
        <w:gridCol w:w="1489"/>
      </w:tblGrid>
      <w:tr>
        <w:trPr>
          <w:trHeight w:val="777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&lt;cf&gt;&lt;81&gt;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&lt;c2&gt;&lt;b1&gt;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&lt;c2&gt;&lt;b1&gt; 0.133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61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&lt;c2&gt;&lt;b1&gt;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&lt;c2&gt;&lt;b1&gt;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612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&lt;c2&gt;&lt;b1&gt; 0.135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Proportional filter (&lt;e2&gt;&lt;89&gt;&lt;a5&gt; 0.0001% of sample reads)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890"/>
        <w:gridCol w:w="891"/>
        <w:gridCol w:w="1183"/>
        <w:gridCol w:w="1489"/>
        <w:gridCol w:w="2321"/>
        <w:gridCol w:w="1489"/>
        <w:gridCol w:w="3511"/>
        <w:gridCol w:w="1489"/>
        <w:gridCol w:w="1489"/>
      </w:tblGrid>
      <w:tr>
        <w:trPr>
          <w:trHeight w:val="777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&lt;cf&gt;&lt;81&gt;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&lt;c2&gt;&lt;b1&gt;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4B6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&lt;c2&gt;&lt;b1&gt; 0.118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72B5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</w:tr>
      <w:tr>
        <w:trPr>
          <w:trHeight w:val="61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B98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7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 &lt;c2&gt;&lt;b1&gt; 0.107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CB2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1BD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FC4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F9A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 &lt;c2&gt;&lt;b1&gt; 0.091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0.636</w:t>
            </w:r>
          </w:p>
        </w:tc>
      </w:tr>
      <w:tr>
        <w:trPr>
          <w:trHeight w:val="612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EE5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0.441 &lt;c2&gt;&lt;b1&gt; 0.13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3C99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Proportional filter (&lt;e2&gt;&lt;89&gt;&lt;a5&gt; 0.001% of sample reads)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2001"/>
        <w:gridCol w:w="891"/>
        <w:gridCol w:w="1183"/>
        <w:gridCol w:w="1489"/>
        <w:gridCol w:w="2321"/>
        <w:gridCol w:w="1489"/>
        <w:gridCol w:w="3511"/>
        <w:gridCol w:w="1489"/>
        <w:gridCol w:w="1489"/>
      </w:tblGrid>
      <w:tr>
        <w:trPr>
          <w:trHeight w:val="777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&lt;cf&gt;&lt;81&gt;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&lt;c2&gt;&lt;b1&gt;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BF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6A6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0.302 &lt;c2&gt;&lt;b1&gt; 0.096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429C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0.744</w:t>
            </w:r>
          </w:p>
        </w:tc>
      </w:tr>
      <w:tr>
        <w:trPr>
          <w:trHeight w:val="61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9D2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7AF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&lt;c2&gt;&lt;b1&gt; 0.093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8B8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EAB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7D1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0.456 &lt;c2&gt;&lt;b1&gt; 0.076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0.637</w:t>
            </w:r>
          </w:p>
        </w:tc>
      </w:tr>
      <w:tr>
        <w:trPr>
          <w:trHeight w:val="612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&lt;e2&gt;&lt;89&gt;&lt;a5&gt;45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0.768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0.337 &lt;c2&gt;&lt;b1&gt; 0.099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S1: Best filtering parameters (supplementary)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2001"/>
        <w:gridCol w:w="891"/>
        <w:gridCol w:w="1183"/>
        <w:gridCol w:w="1489"/>
        <w:gridCol w:w="2321"/>
        <w:gridCol w:w="1489"/>
        <w:gridCol w:w="3511"/>
        <w:gridCol w:w="1489"/>
        <w:gridCol w:w="1489"/>
      </w:tblGrid>
      <w:tr>
        <w:trPr>
          <w:trHeight w:val="777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&lt;cf&gt;&lt;81&gt;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(&lt;ce&gt;&lt;b1&gt;)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&lt;c2&gt;&lt;b1&gt;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(&lt;ce&gt;&lt;b2&gt;)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(&lt;ce&gt;&lt;b3&gt;)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8AC2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&lt;c2&gt;&lt;b1&gt; 0.108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</w:tr>
      <w:tr>
        <w:trPr>
          <w:trHeight w:val="61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&lt;e2&gt;&lt;89&gt;&lt;a5&gt;25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AE3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9DC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9B9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0.349 &lt;c2&gt;&lt;b1&gt; 0.097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3B5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5A6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D6E9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 &lt;c2&gt;&lt;b1&gt; 0.081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0.639</w:t>
            </w:r>
          </w:p>
        </w:tc>
      </w:tr>
      <w:tr>
        <w:trPr>
          <w:trHeight w:val="612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&lt;e2&gt;&lt;89&gt;&lt;a5&gt;33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6AF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2AD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 &lt;c2&gt;&lt;b1&gt; 0.103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FA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88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2026-06-05T15:50:44Z</dcterms:modified>
  <cp:category/>
</cp:coreProperties>
</file>