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Table: Best filtering parameters</w:t>
      </w:r>
    </w:p>
    <w:p>
      <w:pPr>
        <w:pStyle w:val="Normal"/>
      </w:pPr>
      <w:r>
        <w:t xml:space="preserve">Optimal min-reads and min-replicates thresholds identified by grid search over &lt;ce&gt;&lt;b1&gt;, &lt;ce&gt;&lt;b2&gt;, and &lt;ce&gt;&lt;b3&gt; diversity metrics.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1"/>
        <w:gridCol w:w="1289"/>
        <w:gridCol w:w="2001"/>
        <w:gridCol w:w="891"/>
        <w:gridCol w:w="1183"/>
        <w:gridCol w:w="1489"/>
        <w:gridCol w:w="2321"/>
        <w:gridCol w:w="1489"/>
        <w:gridCol w:w="3511"/>
        <w:gridCol w:w="1489"/>
        <w:gridCol w:w="1489"/>
      </w:tblGrid>
      <w:tr>
        <w:trPr>
          <w:trHeight w:val="777" w:hRule="auto"/>
          <w:tblHeader/>
        </w:trPr>
        <w:tc>
          <w:tcPr>
            <w:tcBorders>
              <w:bottom w:val="single" w:sz="8" w:space="0" w:color="AAAAAA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Reads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Reps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(&lt;ce&gt;&lt;b1&gt;)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Spearman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&lt;cf&gt;&lt;81&gt;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(&lt;ce&gt;&lt;b1&gt;)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(&lt;ce&gt;&lt;b2&gt;)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Bray-Curtis Dist &lt;c2&gt;&lt;b1&gt; SD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(&lt;ce&gt;&lt;b2&gt;)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(&lt;ce&gt;&lt;b3&gt;)</w:t>
            </w:r>
          </w:p>
        </w:tc>
        <w:tc>
          <w:tcPr>
            <w:tcBorders>
              <w:bottom w:val="single" w:sz="8" w:space="0" w:color="AAAAAA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(&lt;ce&gt;&lt;b3&gt;)</w:t>
            </w:r>
          </w:p>
        </w:tc>
      </w:tr>
      <w:tr>
        <w:trPr>
          <w:trHeight w:val="649" w:hRule="auto"/>
        </w:trPr>
        <w:tc>
          <w:tcPr>
            <w:tcBorders>
              <w:bottom w:val="single" w:sz="4" w:space="0" w:color="DDDDDD"/>
              <w:top w:val="single" w:sz="8" w:space="0" w:color="AAAAAA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&lt;e2&gt;&lt;89&gt;&lt;a5&gt;24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110.2M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0.864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8AC2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0.879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61AC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 &lt;c2&gt;&lt;b1&gt; 0.108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single" w:sz="4" w:space="0" w:color="DDDDDD"/>
              <w:top w:val="single" w:sz="8" w:space="0" w:color="AAAAAA"/>
              <w:left w:val="single" w:sz="4" w:space="0" w:color="DDDDDD"/>
              <w:right w:val="single" w:sz="8" w:space="0" w:color="AAAAAA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&lt;e2&gt;&lt;89&gt;&lt;a5&gt;25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47.1M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CAE3C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9DCB9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9B9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0.349 &lt;c2&gt;&lt;b1&gt; 0.097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73B5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55A65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0.748</w:t>
            </w:r>
          </w:p>
        </w:tc>
      </w:tr>
      <w:tr>
        <w:trPr>
          <w:trHeight w:val="652" w:hRule="auto"/>
        </w:trPr>
        <w:tc>
          <w:tcPr>
            <w:tcBorders>
              <w:bottom w:val="single" w:sz="4" w:space="0" w:color="DDDDDD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spcfy.io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&lt;e2&gt;&lt;89&gt;&lt;a5&gt;31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37.6M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0.689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D6E9D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0.523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0.447 &lt;c2&gt;&lt;b1&gt; 0.081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0.578</w:t>
            </w:r>
          </w:p>
        </w:tc>
        <w:tc>
          <w:tcPr>
            <w:tcBorders>
              <w:bottom w:val="single" w:sz="4" w:space="0" w:color="DDDDDD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0.639</w:t>
            </w:r>
          </w:p>
        </w:tc>
      </w:tr>
      <w:tr>
        <w:trPr>
          <w:trHeight w:val="612" w:hRule="auto"/>
        </w:trPr>
        <w:tc>
          <w:tcPr>
            <w:tcBorders>
              <w:bottom w:val="single" w:sz="8" w:space="0" w:color="AAAAAA"/>
              <w:top w:val="single" w:sz="4" w:space="0" w:color="DDDDDD"/>
              <w:left w:val="single" w:sz="8" w:space="0" w:color="AAAAAA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mBRAVE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&lt;e2&gt;&lt;89&gt;&lt;a5&gt;33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56.6M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6AF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0.810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62AD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0.332 &lt;c2&gt;&lt;b1&gt; 0.103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4FA3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8" w:space="0" w:color="AAAAAA"/>
              <w:top w:val="single" w:sz="4" w:space="0" w:color="DDDDDD"/>
              <w:left w:val="single" w:sz="4" w:space="0" w:color="DDDDDD"/>
              <w:right w:val="single" w:sz="8" w:space="0" w:color="AAAAAA"/>
            </w:tcBorders>
            <w:shd w:val="clear" w:color="auto" w:fill="288E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31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2026-06-05T15:50:45Z</dcterms:modified>
  <cp:category/>
</cp:coreProperties>
</file>