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Experiment 7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Real-Time Streaming Data Pipeline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Group 17</w:t>
      </w:r>
    </w:p>
    <w:p>
      <w:pPr>
        <w:spacing w:after="80"/>
      </w:pP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Objective: </w:t>
      </w:r>
      <w:r>
        <w:rPr>
          <w:rFonts w:ascii="Calibri" w:cs="Calibri" w:eastAsia="Calibri" w:hAnsi="Calibri"/>
          <w:sz w:val="22"/>
          <w:szCs w:val="22"/>
        </w:rPr>
        <w:t xml:space="preserve">Construct a real-time event-streaming pipeline that ingests live IoT transit telemetry, computes sliding-window rolling metrics, and surfaces severe-delay alerts as they occur.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Dataset Description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simulated Kafka producer emits newline-delimited JSON telemetry events (sensor_id, vehicle_id, mode, route/line, location, speed_mph, delay_minutes, passenger_load, reason, sensor_health) into a local streaming_input/ directory, standing in for a live transit-iot-stream Kafka topic. Each micro-batch file contains 120-150 simulated vehicle events across both Bus and Train fleets.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Theory: Structured Streaming &amp; Windowed Aggregation</w:t>
      </w: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1. Spark Structured Streaming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Structured Streaming treats a live data source as an unbounded table that grows as new micro-batches arrive. The same DataFrame/SQL operations used for batch queries (filter, groupBy, agg) run unchanged against this unbounded table — Spark just re-executes the incremental query plan each time new data lands, rather than requiring a separate streaming API.</w:t>
      </w: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2. Watermarking &amp; Late Data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watermark tells Spark how long to keep waiting for late-arriving events before finalizing a window's aggregate. Here, a 2-minute watermark on the event timestamp means a window is kept open for aggregation updates until 2 minutes past its end time have passed in event time, bounding the state Spark must retain in memory.</w:t>
      </w: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3. Sliding Windows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5-minute sliding window with a 1-minute slide interval means a new window starts every minute, each covering the preceding 5 minutes — so any single event contributes to up to 5 overlapping windows. This gives a smoothly updating rolling average rather than a jumpy value that resets every 5 minutes, at the cost of 5x more window state to maintain.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Tasks &amp; Step-by-Step Implementation</w:t>
      </w: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Task 1: Define Telemetry Schema &amp; Simulate the Kafka Producer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StructType schema was defined for the incoming JSON events, and a generator function simulates a live Kafka producer by writing five initial micro-batch files (150 events each) into the streaming input directory before the query starts.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telemetry_schema = StructType([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StructField('event_time', StringType(), False),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StructField('sensor_id', StringType(), True),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StructField('vehicle_id', StringType(), True),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StructField('mode', StringType(), True),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StructField('route_or_line', StringType(), True),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StructField('location', StringType(), True),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StructField('speed_mph', DoubleType(), True),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StructField('delay_minutes', DoubleType(), True),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StructField('passenger_load', IntegerType(), True),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StructField('reason', StringType(), True),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StructField('sensor_health', StringType(), True)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])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generate_telemetry_batch(batch_idx, base_time, num_events=120):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events = []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i in range(num_events):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mode = 'Bus' if random.random() &lt; 0.5 else 'Train'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loc = random.choice(locations_bus) if mode == 'Bus' else random.choice(locations_train)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is_incident = random.random() &lt; 0.45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delay = round(random.uniform(5.0, 35.0), 2) if is_incident else round(random.uniform(0.0, 4.5), 2)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speed = round(random.uniform(5.0, 20.0), 1) if is_incident else round(random.uniform(30.0, 60.0), 1)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reason = random.choice(reasons_list[:5]) if is_incident else 'Normal Ops'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events.append({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'event_time': (base_time + datetime.timedelta(seconds=random.randint(0, 59))).strftime('%Y-%m-%d %H:%M:%S'),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'mode': mode, 'location': loc, 'speed_mph': speed,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'delay_minutes': delay, 'reason': reason, ...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events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Write each simulated Kafka micro-batch as newline-delimited JSON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for b_idx in range(1, 6):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batch_data = generate_telemetry_batch(b_idx, sim_start_time + datetime.timedelta(minutes=b_idx * 3), num_events=150)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with open(f'{streaming_input_dir}/kafka_stream_batch_{b_idx:03d}.json', 'w') as f: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 ev in batch_data: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f.write(json.dumps(ev) + '\n')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Task 2: Build the Spark Structured Streaming Consumer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readStream watches the input directory for new JSON files. Each event is parsed, enriched with a passenger-delay-hours metric and a severe-delay flag, watermarked, then aggregated over the 5-minute/1-minute sliding window by Mode and Location, writing results to an in-memory sink for live querying.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raw_stream = spark.readStream.schema(telemetry_schema).json(streaming_input_dir)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parsed_stream = raw_stream \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.withColumn('timestamp', to_timestamp(col('event_time'), 'yyyy-MM-dd HH:mm:ss')) \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.withColumn('passenger_delay_hrs', spark_round((col('delay_minutes') * col('passenger_load')) / 60.0, 2)) \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.withColumn('is_severe_delay', when(col('delay_minutes') &gt;= 15.0, 1).otherwise(0)) \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.withWatermark('timestamp', '2 minutes')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5-minute sliding window, sliding forward every 1 minute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windowed_stream = parsed_stream \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.groupBy(window(col('timestamp'), '5 minutes', '1 minute'), col('mode'), col('location')) \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.agg(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count('vehicle_id').alias('live_vehicle_count'),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spark_round(avg('delay_minutes'), 2).alias('rolling_avg_delay_mins'),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spark_round(max('delay_minutes'), 2).alias('rolling_peak_delay_mins'),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spark_round(sum('passenger_delay_hrs'), 2).alias('rolling_passenger_hours_lost'),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sum('is_severe_delay').alias('severe_incident_alerts'),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spark_round(avg('speed_mph'), 1).alias('rolling_avg_speed_mph')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query = windowed_stream.writeStream \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.queryName('live_windowed_aggregations') \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.outputMode('complete') \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.format('memory') \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.start()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Task 3: Produce Live Micro-Batches &amp; Query the Sink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Two further micro-batches were written to the input directory while the query was already running, simulating live arrivals. processAllAvailable() blocks until Spark has consumed everything, after which the in-memory sink is queried directly with SQL.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Produce two more live micro-batches while the query is already running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for dynamic_idx in range(6, 8):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dyn_data = generate_telemetry_batch(dynamic_idx, sim_start_time + datetime.timedelta(minutes=dynamic_idx * 3), num_events=120)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with open(f'{streaming_input_dir}/kafka_stream_batch_{dynamic_idx:03d}.json', 'w') as f: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for ev in dyn_data: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f.write(json.dumps(ev) + '\n')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time.sleep(2)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query.processAllAvailable()   # block until Spark has consumed every micro-batch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live_results_df = spark.sql("""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SELECT date_format(window.start,'HH:mm:ss') AS window_start,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date_format(window.end,'HH:mm:ss')   AS window_end,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mode, location, live_vehicle_count, rolling_avg_delay_mins,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rolling_peak_delay_mins, rolling_passenger_hours_lost,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severe_incident_alerts, rolling_avg_speed_mph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FROM live_windowed_aggregations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ORDER BY window_start DESC, rolling_passenger_hours_lost DESC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""")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live_results_df.show(15, truncate=False)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Pipeline Architecture</w:t>
      </w:r>
    </w:p>
    <w:p>
      <w:pPr>
        <w:spacing w:after="200" w:before="120"/>
        <w:jc w:val="center"/>
      </w:pPr>
      <w:r>
        <w:drawing>
          <wp:inline distT="0" distB="0" distL="0" distR="0">
            <wp:extent cx="6238875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Streaming Micro-Batch Health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400"/>
      </w:tblGrid>
      <w:tr>
        <w:trPr>
          <w:tblHeader/>
        </w:trP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Batch ID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 Rows Processed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Processing Rate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283.70 rows/sec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Trigger Execution Time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423 ms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Watermark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minutes allowed lateness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Window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5-minute sliding, 1-minute slide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Live 5-Minute Sliding Window Aggregation Output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Top rows from the in-memory sink, ordered by window start (most recent first) then by passenger-hours lost: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1600"/>
        <w:gridCol w:w="1000"/>
        <w:gridCol w:w="1100"/>
        <w:gridCol w:w="1100"/>
        <w:gridCol w:w="1300"/>
        <w:gridCol w:w="900"/>
      </w:tblGrid>
      <w:tr>
        <w:trPr>
          <w:tblHeader/>
        </w:trP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Window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Vehicles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Avg Delay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Peak Delay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Pax-Hrs Lost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Alerts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03:32-03:37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Hudson Line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15.14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34.88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329.33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03:32-03:37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East of Hudson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8.82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30.54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200.93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03:32-03:37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Haven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13.18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28.29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157.42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03:32-03:37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Manhattan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10.57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30.21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38.77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03:32-03:37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Staten Island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17.77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34.80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25.25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03:31-03:36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Haven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13.80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34.16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394.64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03:31-03:36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Train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Hudson Line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13.04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34.88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384.28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Real-Time Anomaly Detection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live severe-delay alerts triggered (&gt;15 min): </w:t>
      </w:r>
      <w:r>
        <w:rPr>
          <w:rFonts w:ascii="Calibri" w:cs="Calibri" w:eastAsia="Calibri" w:hAnsi="Calibri"/>
          <w:sz w:val="22"/>
          <w:szCs w:val="22"/>
        </w:rPr>
        <w:t xml:space="preserve">1,460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Corridors monitored: </w:t>
      </w:r>
      <w:r>
        <w:rPr>
          <w:rFonts w:ascii="Calibri" w:cs="Calibri" w:eastAsia="Calibri" w:hAnsi="Calibri"/>
          <w:sz w:val="22"/>
          <w:szCs w:val="22"/>
        </w:rPr>
        <w:t xml:space="preserve">10, spanning both Bus boroughs and Train lines</w:t>
      </w:r>
    </w:p>
    <w:p>
      <w:pPr>
        <w:spacing w:after="8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Visual Analytics</w:t>
      </w:r>
    </w:p>
    <w:p>
      <w:pPr>
        <w:spacing w:after="200" w:before="120"/>
        <w:jc w:val="center"/>
      </w:pPr>
      <w:r>
        <w:drawing>
          <wp:inline distT="0" distB="0" distL="0" distR="0">
            <wp:extent cx="6238875" cy="416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Analytical Findings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5800"/>
      </w:tblGrid>
      <w:tr>
        <w:trPr>
          <w:tblHeader/>
        </w:trP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Finding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Empirical Evidence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Train windows carry far more passenger-hours lost per window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Train windows peaked near 3,600 rolling passenger-hours lost vs under 550 for Bus, driven by higher onboard capacity per incident, consistent with the batch findings in Experiment 6.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Rolling delay converges between modes mid-stream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Around window 03:27-03:28, Bus and Train rolling average delay both spike to ~11.5-12.9 minutes simultaneously, suggesting a shared external factor (e.g. weather) affecting both modes at once.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Speed and delay are inversely correlated in real time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speed-vs-delay scatter shows a clear downward trend — vehicles reporting rolling average speeds above 35 mph consistently show under 8 minutes of rolling delay, and vice versa.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Alert volume is broadly balanced across corridors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top 10 corridors by severe-alert count range narrowly from 135 to 180 alerts, with Staten Island (180) and Manhattan (175) leading — no single corridor dominates disproportionately.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Pipeline sustains sub-second micro-batch latency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Batch 2 processed 120 rows in a 423 ms trigger (283.7 rows/sec), well within the 1-minute slide interval, confirming the pipeline keeps up with the simulated live stream without backlog.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Conclusion: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Successfully built an end-to-end real-time streaming pipeline using Spark Structured Streaming over a simulated Kafka telemetry feed, applying a 5-minute sliding window (1-minute slide) with a 2-minute watermark to compute live rolling delay, peak delay, passenger-hour impact, and severe-incident alert counts by Mode and Location. The pipeline sustained sub-second micro-batch latency (423 ms for 120 rows) and triggered 1,460 severe-delay alerts across 10 monitored corridors, demonstrating a working live-message-generation-to-micro-batch-processing loop ready to feed Experiment 8's real-time dashboard.</w:t>
      </w:r>
    </w:p>
    <w:sectPr>
      <w:headerReference w:type="default" r:id="rId7"/>
      <w:footerReference w:type="default" r:id="rId8"/>
      <w:pgSz w:w="12240" w:h="15840" w:orient="portrait"/>
      <w:pgMar w:top="1000" w:right="1200" w:bottom="1000" w:left="1200" w:header="708" w:footer="708" w:gutter="0"/>
      <w:pgBorders>
        <w:top w:val="single" w:color="000000" w:sz="6" w:space="24"/>
        <w:left w:val="single" w:color="000000" w:sz="6" w:space="24"/>
        <w:bottom w:val="single" w:color="000000" w:sz="6" w:space="24"/>
        <w:right w:val="single" w:color="000000" w:sz="6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6F78" w:sz="12" w:space="4"/>
      </w:pBdr>
      <w:tabs>
        <w:tab w:val="center" w:pos="4680"/>
        <w:tab w:val="right" w:pos="9360"/>
      </w:tabs>
    </w:pPr>
    <w:r>
      <w:rPr>
        <w:rFonts w:ascii="Calibri" w:cs="Calibri" w:eastAsia="Calibri" w:hAnsi="Calibri"/>
        <w:sz w:val="20"/>
        <w:szCs w:val="20"/>
      </w:rPr>
      <w:t xml:space="preserve">Group 17</w:t>
    </w:r>
    <w:r>
      <w:rPr>
        <w:rFonts w:ascii="Calibri" w:cs="Calibri" w:eastAsia="Calibri" w:hAnsi="Calibri"/>
        <w:sz w:val="20"/>
        <w:szCs w:val="20"/>
      </w:rPr>
      <w:t xml:space="preserve">	BDA - Experiment 7</w:t>
    </w:r>
    <w:r>
      <w:rPr>
        <w:rFonts w:ascii="Calibri" w:cs="Calibri" w:eastAsia="Calibri" w:hAnsi="Calibri"/>
        <w:sz w:val="20"/>
        <w:szCs w:val="20"/>
      </w:rPr>
      <w:t xml:space="preserve">	Page </w:t>
    </w: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58e4787ed005d0fa7bdda1d2c78614caa647f06.png"/><Relationship Id="rId10" Type="http://schemas.openxmlformats.org/officeDocument/2006/relationships/image" Target="media/318b8edbe9d127057d207b4ecf57cf38e8449db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2026-09-27T22:11:20.710Z</dcterms:created>
  <dcterms:modified xsi:type="dcterms:W3CDTF">2026-09-27T22:11:20.724Z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