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Experiment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Data Ingestion Pipeline &amp; NoSQL Staging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Group 17</w:t>
      </w:r>
    </w:p>
    <w:p>
      <w:pPr>
        <w:spacing w:after="80"/>
      </w:pP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Build a robust data ingestion pipeline into HDFS and NoSQL staging databases for the Bus and Train delay datasets.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 Description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Both datasets (data/bus_delays.csv, data/train_delays.csv — 50,000 records each) are staged through the same pipeline. The fields relevant to ingestion and partitioning are summarized below.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3560"/>
      </w:tblGrid>
      <w:tr>
        <w:trPr>
          <w:tblHeader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Sample Value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(String)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2024-03-11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of the delay event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Route_ID / Line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B21 / Harlem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 route or Train line identifier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Borough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Brooklyn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 partition key (borough of route)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Heavy Traffic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Free-form delay cause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Delay_Minutes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Delay duration in minutes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Theory: Distributed Storage &amp; NoSQL Architecture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1. HDFS-Style Partitioned Storage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 a production deployment, raw and cleaned data are staged in HDFS, which splits large files into blocks replicated across DataNodes for fault tolerance. Partitioning the write by a low-cardinality column (Borough for Bus, Line for Train) means downstream queries filtered on that column only need to scan the relevant partition directory instead of the full dataset — the same benefit Spark's partitionBy() gives when writing Parquet locally.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2. MongoDB NoSQL Document Store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Delay records are semi-structured — Bus and Train share most fields but not all (Number_Of_Students_On_Bus vs Passengers_Onboard). MongoDB stores each record as a flexible BSON document without requiring a single rigid schema across both collections, and gives low-latency reads for staging validation queries before any heavier batch processing.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 &amp; Step-by-Step Implementation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1: Environment Setup &amp; Spark Initialization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PySpark was initialized in local[*] mode. MongoDB staging was simulated with mongomock in the notebook for portability, with the same code path working against a real local MongoDB instance (mongodb://localhost:27017/).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2: HDFS-Style Partitioned Ingestion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Both DataFrames were written as partitioned Parquet — Bus by Borough, Train by Line — into a local hdfs_staging/ directory, mirroring how hdfs dfs -mkdir -p and partitioned writes would organize the same data on a real HDFS cluster.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3: NoSQL Database Design &amp; Data Loading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Records were converted from Spark Rows to dictionaries and bulk-inserted into two MongoDB collections (transport_staging_db.bus_delays and transport_staging_db.train_delays).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4: MongoDB CRUD &amp; Validation Queries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Interactive queries were run against the staged collections via mongosh — Read (count, distinct, find, findOne), Create (insertOne), and Update (updateOne) — as shown in the terminal session below.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5: Schema Integrity Validation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 automated parity check confirmed the HDFS partition record counts identically match the MongoDB document counts for both collections, with no null values or duplicates.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Architecture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 Ingestion Script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os, shutil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pyspark.sql import SparkSession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 Task 1: Ingest CSVs &amp; write to a partitioned local "HDFS" layout ---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spark = SparkSession.builder.appName('Exp4_Ingestion').master('local[*]').getOrCreate()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bus_df   = spark.read.csv('data/bus_delays.csv',   header=True, inferSchema=True)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train_df = spark.read.csv('data/train_delays.csv', header=True, inferSchema=True)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hdfs_root = 'hdfs_staging'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os.path.exists(hdfs_root):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shutil.rmtree(hdfs_root)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bus_hdfs_path   = os.path.join(hdfs_root, 'bus_delays')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train_hdfs_path = os.path.join(hdfs_root, 'train_delays')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bus_df.write.mode('overwrite').partitionBy('Borough').parquet(bus_hdfs_path)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train_df.write.mode('overwrite').partitionBy('Line').parquet(train_hdfs_path)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print('Bus HDFS Partitions  :', os.listdir(bus_hdfs_path))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print('Train HDFS Partitions:', os.listdir(train_hdfs_path))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 Task 2: Load records into MongoDB (transport_staging_db) ---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pymongo import MongoClient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 = MongoClient('mongodb://localhost:27017/')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db = client['transport_staging_db']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bus_collection   = db['bus_delays']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train_collection = db['train_delays']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bus_records = [row.asDict() for row in bus_df.select(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'Date', 'Route_ID', 'Borough', 'Scheduled_Time',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'Reason', 'Delay_Minutes', 'Number_Of_Students_On_Bus').collect()]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train_records = [row.asDict() for row in train_df.select(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'Date', 'Line', 'Scheduled_Time', 'Reason',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'Delay_Minutes', 'Passengers_Onboard').collect()]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r in bus_records: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r['Date'] = str(r['Date']); r['Scheduled_Time'] = str(r['Scheduled_Time'])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r in train_records: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r['Date'] = str(r['Date']); r['Scheduled_Time'] = str(r['Scheduled_Time'])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bus_collection.insert_many(bus_records)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train_collection.insert_many(train_records)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print(f"Staged {bus_collection.count_documents({}):,} Bus documents")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print(f"Staged {train_collection.count_documents({}):,} Train documents")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Shell (mongosh) Validation Session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following terminal session shows the live mongosh connection and validation queries run against transport_staging_db after ingestion.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Ingestion Script Validation Summary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VALIDATION SUMMARY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HDFS record count (Bus)    : 50,000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HDFS record count (Train)  : 50,000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MongoDB record count (Bus) : 50,000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MongoDB record count (Train): 50,000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Records staged              : YES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Schema validation           : PASSED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Required fields              : All present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Null values                 : None detected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Duplicates                  : None detected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PIPELINE EXECUTION COMPLETE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All data has been successfully ingested and validated.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NoSQL Aggregation Query Analytics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Average delay minutes were aggregated directly from the MongoDB collections using $group, by Reason for Bus and by Line for Train.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Execution &amp; Validation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Validation Metric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 / Result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HDFS Record Count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50,000 + 50,000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raw Bus and Train records correctly landed in partitioned storage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Record Count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50,000 + 50,000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 ingestion success rate into the NoSQL staging environment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Partition Keys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Borough / Line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Partitioned writes match the natural query pattern for each mode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Duplicate/Null Checks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detected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data was already clean going into staging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HDFS ↔ MongoDB Parity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 match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Distributed file counts and staged document counts agree exactly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Analytical Findings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800"/>
      </w:tblGrid>
      <w:tr>
        <w:trPr>
          <w:tblHeader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Empirical Evidence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Balanced borough partitioning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 data partitioned cleanly into 5 Borough directories (Queens, Brooklyn, Manhattan, Bronx, Staten Island) under hdfs_staging/bus_delays.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Balanced line partitioning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 data partitioned into 7 Line directories under hdfs_staging/train_delays, matching the 7 lines seen in Experiment 1's EDA.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Schema flexibility in MongoDB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 and Train collections store different field sets (Number_Of_Students_On_Bus vs Passengers_Onboard) side by side without a shared rigid schema.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 round-trip verified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test document (Route_ID B99) was inserted, updated (Delay_Minutes 25.5 → 30.0), and confirmed via findOne, validating write-path correctness.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Cross-platform parity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HDFS partition record totals and MongoDB document counts both equal 50,000 for each mode — a clean 1:1 match.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NoSQL-native aggregation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$group queries computed average delay per Reason/Line directly in MongoDB, without needing to round-trip through Spark.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Conclusion: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Successfully implemented a hybrid ingestion pipeline combining HDFS-style partitioned Parquet storage (by Borough for Bus, by Line for Train) with MongoDB for low-latency NoSQL staging. Both 50,000-record datasets were ingested, partitioned, and staged with a verified 1:1 parity between distributed storage and the NoSQL layer, zero nulls or duplicates, and a validated CRUD round-trip through mongosh. This gives a clean, query-ready staging layer for the batch analytics and NoSQL data-lake experiments that follow.</w:t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Borders>
        <w:top w:val="single" w:color="000000" w:sz="6" w:space="24"/>
        <w:left w:val="single" w:color="000000" w:sz="6" w:space="24"/>
        <w:bottom w:val="single" w:color="000000" w:sz="6" w:space="24"/>
        <w:right w:val="single" w:color="000000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78" w:sz="12" w:space="4"/>
      </w:pBdr>
      <w:tabs>
        <w:tab w:val="center" w:pos="4680"/>
        <w:tab w:val="right" w:pos="9360"/>
      </w:tabs>
    </w:pPr>
    <w:r>
      <w:rPr>
        <w:rFonts w:ascii="Calibri" w:cs="Calibri" w:eastAsia="Calibri" w:hAnsi="Calibri"/>
        <w:sz w:val="20"/>
        <w:szCs w:val="20"/>
      </w:rPr>
      <w:t xml:space="preserve">Group 17</w:t>
    </w:r>
    <w:r>
      <w:rPr>
        <w:rFonts w:ascii="Calibri" w:cs="Calibri" w:eastAsia="Calibri" w:hAnsi="Calibri"/>
        <w:sz w:val="20"/>
        <w:szCs w:val="20"/>
      </w:rPr>
      <w:t xml:space="preserve">	BDA - Experiment 4</w:t>
    </w:r>
    <w:r>
      <w:rPr>
        <w:rFonts w:ascii="Calibri" w:cs="Calibri" w:eastAsia="Calibri" w:hAnsi="Calibri"/>
        <w:sz w:val="20"/>
        <w:szCs w:val="20"/>
      </w:rPr>
      <w:t xml:space="preserve">	Page </w:t>
    </w: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496e25271da4265e7856733dd4ea324355ec76.png"/><Relationship Id="rId10" Type="http://schemas.openxmlformats.org/officeDocument/2006/relationships/image" Target="media/d71a56eccdc9a82c43143150e0889d253f861335.png"/><Relationship Id="rId11" Type="http://schemas.openxmlformats.org/officeDocument/2006/relationships/image" Target="media/3d6d6c616c99326c494d7535024abec640c6a454.png"/><Relationship Id="rId12" Type="http://schemas.openxmlformats.org/officeDocument/2006/relationships/image" Target="media/65d35e6663accc3752337c3468be6e8b84db0de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2026-09-09T16:38:27.427Z</dcterms:created>
  <dcterms:modified xsi:type="dcterms:W3CDTF">2026-09-09T16:38:27.427Z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