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11"/>
          <w:szCs w:val="11"/>
        </w:rPr>
      </w:pPr>
    </w:p>
    <w:p>
      <w:pPr>
        <w:pStyle w:val="style0"/>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GE:105 PURPOSIVE COMMUNICATION </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Lesson: </w:t>
      </w:r>
      <w:r>
        <w:rPr>
          <w:rFonts w:ascii="Times New Roman" w:cs="Times New Roman" w:eastAsia="Times New Roman" w:hAnsi="Times New Roman"/>
          <w:sz w:val="24"/>
          <w:szCs w:val="24"/>
        </w:rPr>
        <w:t xml:space="preserve">Communication for General Purposes </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Title of the Activity</w:t>
      </w:r>
      <w:r>
        <w:rPr>
          <w:rFonts w:ascii="Times New Roman" w:cs="Times New Roman" w:eastAsia="Times New Roman" w:hAnsi="Times New Roman"/>
          <w:sz w:val="24"/>
          <w:szCs w:val="24"/>
        </w:rPr>
        <w:t xml:space="preserve">: How-to Speech Delivery Using Mobile </w:t>
      </w:r>
      <w:r>
        <w:rPr>
          <w:rFonts w:ascii="Times New Roman" w:cs="Times New Roman" w:eastAsia="Times New Roman" w:hAnsi="Times New Roman"/>
          <w:sz w:val="24"/>
          <w:szCs w:val="24"/>
        </w:rPr>
        <w:t>Tiktok</w:t>
      </w:r>
      <w:r>
        <w:rPr>
          <w:rFonts w:ascii="Times New Roman" w:cs="Times New Roman" w:eastAsia="Times New Roman" w:hAnsi="Times New Roman"/>
          <w:sz w:val="24"/>
          <w:szCs w:val="24"/>
        </w:rPr>
        <w:t xml:space="preserve"> Platform (Prepared Speech: Extemporaneous/Memorized)</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General Theme</w:t>
      </w:r>
      <w:r>
        <w:rPr>
          <w:rFonts w:ascii="Times New Roman" w:cs="Times New Roman" w:eastAsia="Times New Roman" w:hAnsi="Times New Roman"/>
          <w:sz w:val="24"/>
          <w:szCs w:val="24"/>
        </w:rPr>
        <w:t>: Explaining a process</w:t>
      </w: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Assessment Type</w:t>
      </w:r>
      <w:r>
        <w:rPr>
          <w:rFonts w:ascii="Times New Roman" w:cs="Times New Roman" w:eastAsia="Times New Roman" w:hAnsi="Times New Roman"/>
          <w:sz w:val="24"/>
          <w:szCs w:val="24"/>
        </w:rPr>
        <w:t>: Performance-based Assessment using GRASPS Model</w:t>
      </w:r>
    </w:p>
    <w:p>
      <w:pPr>
        <w:pStyle w:val="style0"/>
        <w:rPr>
          <w:rFonts w:ascii="Times New Roman" w:cs="Times New Roman" w:eastAsia="Times New Roman" w:hAnsi="Times New Roman"/>
          <w:sz w:val="24"/>
          <w:szCs w:val="24"/>
        </w:rPr>
      </w:pPr>
    </w:p>
    <w:p>
      <w:pPr>
        <w:pStyle w:val="style0"/>
        <w:numPr>
          <w:ilvl w:val="0"/>
          <w:numId w:val="1"/>
        </w:numPr>
        <w:pBdr>
          <w:left w:val="nil"/>
          <w:right w:val="nil"/>
          <w:top w:val="nil"/>
          <w:bottom w:val="nil"/>
          <w:between w:val="nil"/>
        </w:pBd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GOAL</w:t>
      </w:r>
    </w:p>
    <w:p>
      <w:pPr>
        <w:pStyle w:val="style0"/>
        <w:ind w:left="72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This activity is designed for you, 1</w:t>
      </w:r>
      <w:r>
        <w:rPr>
          <w:rFonts w:ascii="Times New Roman" w:cs="Times New Roman" w:eastAsia="Times New Roman" w:hAnsi="Times New Roman"/>
          <w:sz w:val="24"/>
          <w:szCs w:val="24"/>
          <w:vertAlign w:val="superscript"/>
        </w:rPr>
        <w:t>st</w:t>
      </w:r>
      <w:r>
        <w:rPr>
          <w:rFonts w:ascii="Times New Roman" w:cs="Times New Roman" w:eastAsia="Times New Roman" w:hAnsi="Times New Roman"/>
          <w:sz w:val="24"/>
          <w:szCs w:val="24"/>
        </w:rPr>
        <w:t xml:space="preserve"> year students, who are taking GE-105: Purposive Communication. The aim of this course is to develop your communicative and cultural competence by providing you with opportunities to communicate effectively and appropriately before a multicultural audience in a local and global set-up using multimodal platforms. This is supported by the course outcome </w:t>
      </w:r>
      <w:r>
        <w:rPr>
          <w:rFonts w:ascii="Times New Roman" w:cs="Times New Roman" w:eastAsia="Times New Roman" w:hAnsi="Times New Roman"/>
          <w:i/>
          <w:sz w:val="24"/>
          <w:szCs w:val="24"/>
        </w:rPr>
        <w:t>Effective Communicator</w:t>
      </w:r>
      <w:r>
        <w:rPr>
          <w:rFonts w:ascii="Times New Roman" w:cs="Times New Roman" w:eastAsia="Times New Roman" w:hAnsi="Times New Roman"/>
          <w:sz w:val="24"/>
          <w:szCs w:val="24"/>
        </w:rPr>
        <w:t xml:space="preserve"> which aims to produce students who can present ideas effectively and persuasively through oral productions using the English language. </w:t>
      </w:r>
    </w:p>
    <w:p>
      <w:pPr>
        <w:pStyle w:val="style0"/>
        <w:ind w:left="72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Module 4: Communication for General Purposes, you are tasked to deliver a speech using a method of speech delivery in a tech-based communication platform. It is within this task that the following objectives are hoped to achieve:</w:t>
      </w:r>
    </w:p>
    <w:p>
      <w:pPr>
        <w:pStyle w:val="style0"/>
        <w:numPr>
          <w:ilvl w:val="0"/>
          <w:numId w:val="2"/>
        </w:numPr>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write a speech script on a how-to-do topic related to ICT; and</w:t>
      </w:r>
    </w:p>
    <w:p>
      <w:pPr>
        <w:pStyle w:val="style0"/>
        <w:numPr>
          <w:ilvl w:val="0"/>
          <w:numId w:val="2"/>
        </w:numPr>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deliver a prepared how-to-do speech using the </w:t>
      </w:r>
      <w:r>
        <w:rPr>
          <w:rFonts w:ascii="Times New Roman" w:cs="Times New Roman" w:eastAsia="Times New Roman" w:hAnsi="Times New Roman"/>
          <w:color w:val="000000"/>
          <w:sz w:val="24"/>
          <w:szCs w:val="24"/>
        </w:rPr>
        <w:t>Tiktok</w:t>
      </w:r>
      <w:r>
        <w:rPr>
          <w:rFonts w:ascii="Times New Roman" w:cs="Times New Roman" w:eastAsia="Times New Roman" w:hAnsi="Times New Roman"/>
          <w:color w:val="000000"/>
          <w:sz w:val="24"/>
          <w:szCs w:val="24"/>
        </w:rPr>
        <w:t xml:space="preserve"> mobile application. </w:t>
      </w: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numPr>
          <w:ilvl w:val="0"/>
          <w:numId w:val="1"/>
        </w:numPr>
        <w:pBdr>
          <w:left w:val="nil"/>
          <w:right w:val="nil"/>
          <w:top w:val="nil"/>
          <w:bottom w:val="nil"/>
          <w:between w:val="nil"/>
        </w:pBdr>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ROLE</w:t>
      </w:r>
    </w:p>
    <w:p>
      <w:pPr>
        <w:pStyle w:val="style0"/>
        <w:ind w:left="72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You will assume the role of a content creator. Part of your role is to write a speech on a how-to-do topic (</w:t>
      </w:r>
      <w:r>
        <w:rPr>
          <w:rFonts w:ascii="Times New Roman" w:cs="Times New Roman" w:eastAsia="Times New Roman" w:hAnsi="Times New Roman"/>
          <w:i/>
          <w:sz w:val="24"/>
          <w:szCs w:val="24"/>
        </w:rPr>
        <w:t>explaining process</w:t>
      </w:r>
      <w:r>
        <w:rPr>
          <w:rFonts w:ascii="Times New Roman" w:cs="Times New Roman" w:eastAsia="Times New Roman" w:hAnsi="Times New Roman"/>
          <w:sz w:val="24"/>
          <w:szCs w:val="24"/>
        </w:rPr>
        <w:t xml:space="preserve">) in ICT and deliver it using the </w:t>
      </w:r>
      <w:r>
        <w:rPr>
          <w:rFonts w:ascii="Times New Roman" w:cs="Times New Roman" w:eastAsia="Times New Roman" w:hAnsi="Times New Roman"/>
          <w:sz w:val="24"/>
          <w:szCs w:val="24"/>
        </w:rPr>
        <w:t>Tiktok</w:t>
      </w:r>
      <w:r>
        <w:rPr>
          <w:rFonts w:ascii="Times New Roman" w:cs="Times New Roman" w:eastAsia="Times New Roman" w:hAnsi="Times New Roman"/>
          <w:sz w:val="24"/>
          <w:szCs w:val="24"/>
        </w:rPr>
        <w:t xml:space="preserve"> mobile application. </w:t>
      </w:r>
    </w:p>
    <w:p>
      <w:pPr>
        <w:pStyle w:val="style0"/>
        <w:numPr>
          <w:ilvl w:val="0"/>
          <w:numId w:val="1"/>
        </w:numPr>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AUDIENCE</w:t>
      </w:r>
    </w:p>
    <w:p>
      <w:pPr>
        <w:pStyle w:val="style0"/>
        <w:pBdr>
          <w:left w:val="nil"/>
          <w:right w:val="nil"/>
          <w:top w:val="nil"/>
          <w:bottom w:val="nil"/>
          <w:between w:val="nil"/>
        </w:pBdr>
        <w:spacing w:after="0"/>
        <w:ind w:left="72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ind w:left="14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expected audience are the </w:t>
      </w:r>
      <w:r>
        <w:rPr>
          <w:rFonts w:ascii="Times New Roman" w:cs="Times New Roman" w:eastAsia="Times New Roman" w:hAnsi="Times New Roman"/>
          <w:color w:val="000000"/>
          <w:sz w:val="24"/>
          <w:szCs w:val="24"/>
        </w:rPr>
        <w:t>Tiktok</w:t>
      </w:r>
      <w:r>
        <w:rPr>
          <w:rFonts w:ascii="Times New Roman" w:cs="Times New Roman" w:eastAsia="Times New Roman" w:hAnsi="Times New Roman"/>
          <w:color w:val="000000"/>
          <w:sz w:val="24"/>
          <w:szCs w:val="24"/>
        </w:rPr>
        <w:t xml:space="preserve"> users in the Philippines and abroad. </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numPr>
          <w:ilvl w:val="0"/>
          <w:numId w:val="1"/>
        </w:numPr>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SITUATION</w:t>
      </w:r>
    </w:p>
    <w:p>
      <w:pPr>
        <w:pStyle w:val="style0"/>
        <w:pBdr>
          <w:left w:val="nil"/>
          <w:right w:val="nil"/>
          <w:top w:val="nil"/>
          <w:bottom w:val="nil"/>
          <w:between w:val="nil"/>
        </w:pBdr>
        <w:ind w:left="720"/>
        <w:jc w:val="both"/>
        <w:rPr>
          <w:rFonts w:ascii="Times New Roman" w:cs="Times New Roman" w:eastAsia="Times New Roman" w:hAnsi="Times New Roman"/>
          <w:b/>
          <w:color w:val="000000"/>
          <w:sz w:val="24"/>
          <w:szCs w:val="24"/>
        </w:rPr>
      </w:pPr>
    </w:p>
    <w:p>
      <w:pPr>
        <w:pStyle w:val="style0"/>
        <w:ind w:left="72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following are the specific instructions in preparation for your </w:t>
      </w:r>
      <w:r>
        <w:rPr>
          <w:rFonts w:ascii="Times New Roman" w:cs="Times New Roman" w:eastAsia="Times New Roman" w:hAnsi="Times New Roman"/>
          <w:sz w:val="24"/>
          <w:szCs w:val="24"/>
        </w:rPr>
        <w:t>Tiktok</w:t>
      </w:r>
      <w:r>
        <w:rPr>
          <w:rFonts w:ascii="Times New Roman" w:cs="Times New Roman" w:eastAsia="Times New Roman" w:hAnsi="Times New Roman"/>
          <w:sz w:val="24"/>
          <w:szCs w:val="24"/>
        </w:rPr>
        <w:t xml:space="preserve"> video presentation. </w:t>
      </w:r>
    </w:p>
    <w:p>
      <w:pPr>
        <w:pStyle w:val="style0"/>
        <w:numPr>
          <w:ilvl w:val="1"/>
          <w:numId w:val="1"/>
        </w:numPr>
        <w:pBdr>
          <w:left w:val="nil"/>
          <w:right w:val="nil"/>
          <w:top w:val="nil"/>
          <w:bottom w:val="nil"/>
          <w:between w:val="nil"/>
        </w:pBdr>
        <w:spacing w:after="0"/>
        <w:rPr>
          <w:rFonts w:ascii="Times New Roman" w:cs="Times New Roman" w:eastAsia="Times New Roman" w:hAnsi="Times New Roman"/>
          <w:color w:val="000000"/>
        </w:rPr>
      </w:pPr>
      <w:r>
        <w:rPr>
          <w:rFonts w:ascii="Times New Roman" w:cs="Times New Roman" w:eastAsia="Times New Roman" w:hAnsi="Times New Roman"/>
          <w:color w:val="000000"/>
        </w:rPr>
        <w:t>Identify and research your how-to-do topic related to ICT.</w:t>
      </w:r>
    </w:p>
    <w:p>
      <w:pPr>
        <w:pStyle w:val="style0"/>
        <w:numPr>
          <w:ilvl w:val="1"/>
          <w:numId w:val="1"/>
        </w:numPr>
        <w:pBdr>
          <w:left w:val="nil"/>
          <w:right w:val="nil"/>
          <w:top w:val="nil"/>
          <w:bottom w:val="nil"/>
          <w:between w:val="nil"/>
        </w:pBdr>
        <w:spacing w:after="0"/>
        <w:rPr>
          <w:rFonts w:ascii="Times New Roman" w:cs="Times New Roman" w:eastAsia="Times New Roman" w:hAnsi="Times New Roman"/>
          <w:color w:val="000000"/>
        </w:rPr>
      </w:pPr>
      <w:r>
        <w:rPr>
          <w:rFonts w:ascii="Times New Roman" w:cs="Times New Roman" w:eastAsia="Times New Roman" w:hAnsi="Times New Roman"/>
          <w:color w:val="000000"/>
        </w:rPr>
        <w:t xml:space="preserve">Write a draft of your 2-minute how-to speech. Apply the principles of writing the introduction, the body, and the conclusion using the grammar foci: </w:t>
      </w:r>
      <w:r>
        <w:rPr>
          <w:rFonts w:ascii="Times New Roman" w:cs="Times New Roman" w:eastAsia="Times New Roman" w:hAnsi="Times New Roman"/>
          <w:b/>
          <w:color w:val="000000"/>
        </w:rPr>
        <w:t>imperative sentences</w:t>
      </w:r>
      <w:r>
        <w:rPr>
          <w:rFonts w:ascii="Times New Roman" w:cs="Times New Roman" w:eastAsia="Times New Roman" w:hAnsi="Times New Roman"/>
          <w:color w:val="000000"/>
        </w:rPr>
        <w:t xml:space="preserve"> and </w:t>
      </w:r>
      <w:r>
        <w:rPr>
          <w:rFonts w:ascii="Times New Roman" w:cs="Times New Roman" w:eastAsia="Times New Roman" w:hAnsi="Times New Roman"/>
          <w:b/>
          <w:color w:val="000000"/>
        </w:rPr>
        <w:t>discourse markers</w:t>
      </w:r>
      <w:r>
        <w:rPr>
          <w:rFonts w:ascii="Times New Roman" w:cs="Times New Roman" w:eastAsia="Times New Roman" w:hAnsi="Times New Roman"/>
          <w:color w:val="000000"/>
        </w:rPr>
        <w:t xml:space="preserve">. </w:t>
      </w:r>
    </w:p>
    <w:p>
      <w:pPr>
        <w:pStyle w:val="style0"/>
        <w:numPr>
          <w:ilvl w:val="1"/>
          <w:numId w:val="1"/>
        </w:numPr>
        <w:pBdr>
          <w:left w:val="nil"/>
          <w:right w:val="nil"/>
          <w:top w:val="nil"/>
          <w:bottom w:val="nil"/>
          <w:between w:val="nil"/>
        </w:pBdr>
        <w:spacing w:after="0"/>
        <w:rPr>
          <w:rFonts w:ascii="Times New Roman" w:cs="Times New Roman" w:eastAsia="Times New Roman" w:hAnsi="Times New Roman"/>
          <w:color w:val="000000"/>
        </w:rPr>
      </w:pPr>
      <w:r>
        <w:rPr>
          <w:rFonts w:ascii="Times New Roman" w:cs="Times New Roman" w:eastAsia="Times New Roman" w:hAnsi="Times New Roman"/>
          <w:color w:val="000000"/>
        </w:rPr>
        <w:t xml:space="preserve">Revise and edit your script based on the comments/feedback of your teacher and classmates. </w:t>
      </w:r>
    </w:p>
    <w:p>
      <w:pPr>
        <w:pStyle w:val="style0"/>
        <w:numPr>
          <w:ilvl w:val="1"/>
          <w:numId w:val="1"/>
        </w:numPr>
        <w:pBdr>
          <w:left w:val="nil"/>
          <w:right w:val="nil"/>
          <w:top w:val="nil"/>
          <w:bottom w:val="nil"/>
          <w:between w:val="nil"/>
        </w:pBdr>
        <w:spacing w:after="0"/>
        <w:rPr>
          <w:rFonts w:ascii="Times New Roman" w:cs="Times New Roman" w:eastAsia="Times New Roman" w:hAnsi="Times New Roman"/>
          <w:color w:val="000000"/>
        </w:rPr>
      </w:pPr>
      <w:r>
        <w:rPr>
          <w:rFonts w:ascii="Times New Roman" w:cs="Times New Roman" w:eastAsia="Times New Roman" w:hAnsi="Times New Roman"/>
          <w:color w:val="000000"/>
        </w:rPr>
        <w:t xml:space="preserve">Record your speech using the </w:t>
      </w:r>
      <w:r>
        <w:rPr>
          <w:rFonts w:ascii="Times New Roman" w:cs="Times New Roman" w:eastAsia="Times New Roman" w:hAnsi="Times New Roman"/>
          <w:color w:val="000000"/>
        </w:rPr>
        <w:t>Tiktok</w:t>
      </w:r>
      <w:r>
        <w:rPr>
          <w:rFonts w:ascii="Times New Roman" w:cs="Times New Roman" w:eastAsia="Times New Roman" w:hAnsi="Times New Roman"/>
          <w:color w:val="000000"/>
        </w:rPr>
        <w:t xml:space="preserve"> application. </w:t>
      </w:r>
    </w:p>
    <w:p>
      <w:pPr>
        <w:pStyle w:val="style0"/>
        <w:numPr>
          <w:ilvl w:val="1"/>
          <w:numId w:val="1"/>
        </w:numPr>
        <w:pBdr>
          <w:left w:val="nil"/>
          <w:right w:val="nil"/>
          <w:top w:val="nil"/>
          <w:bottom w:val="nil"/>
          <w:between w:val="nil"/>
        </w:pBdr>
        <w:spacing w:after="0"/>
        <w:rPr>
          <w:rFonts w:ascii="Times New Roman" w:cs="Times New Roman" w:eastAsia="Times New Roman" w:hAnsi="Times New Roman"/>
          <w:color w:val="000000"/>
        </w:rPr>
      </w:pPr>
      <w:r>
        <w:rPr>
          <w:rFonts w:ascii="Times New Roman" w:cs="Times New Roman" w:eastAsia="Times New Roman" w:hAnsi="Times New Roman"/>
          <w:color w:val="000000"/>
        </w:rPr>
        <w:t>Add visual elements (graphics, images) to your recorded video.</w:t>
      </w:r>
    </w:p>
    <w:p>
      <w:pPr>
        <w:pStyle w:val="style0"/>
        <w:numPr>
          <w:ilvl w:val="1"/>
          <w:numId w:val="1"/>
        </w:numPr>
        <w:pBdr>
          <w:left w:val="nil"/>
          <w:right w:val="nil"/>
          <w:top w:val="nil"/>
          <w:bottom w:val="nil"/>
          <w:between w:val="nil"/>
        </w:pBdr>
        <w:spacing w:after="0"/>
        <w:rPr>
          <w:rFonts w:ascii="Times New Roman" w:cs="Times New Roman" w:eastAsia="Times New Roman" w:hAnsi="Times New Roman"/>
          <w:color w:val="000000"/>
        </w:rPr>
      </w:pPr>
      <w:r>
        <w:rPr>
          <w:rFonts w:ascii="Times New Roman" w:cs="Times New Roman" w:eastAsia="Times New Roman" w:hAnsi="Times New Roman"/>
          <w:color w:val="000000"/>
        </w:rPr>
        <w:t xml:space="preserve">Edit your </w:t>
      </w:r>
      <w:r>
        <w:rPr>
          <w:rFonts w:ascii="Times New Roman" w:cs="Times New Roman" w:eastAsia="Times New Roman" w:hAnsi="Times New Roman"/>
          <w:color w:val="000000"/>
        </w:rPr>
        <w:t>Tiktok</w:t>
      </w:r>
      <w:r>
        <w:rPr>
          <w:rFonts w:ascii="Times New Roman" w:cs="Times New Roman" w:eastAsia="Times New Roman" w:hAnsi="Times New Roman"/>
          <w:color w:val="000000"/>
        </w:rPr>
        <w:t xml:space="preserve"> video for technical formatting and styling. </w:t>
      </w:r>
    </w:p>
    <w:p>
      <w:pPr>
        <w:pStyle w:val="style0"/>
        <w:numPr>
          <w:ilvl w:val="1"/>
          <w:numId w:val="1"/>
        </w:numPr>
        <w:pBdr>
          <w:left w:val="nil"/>
          <w:right w:val="nil"/>
          <w:top w:val="nil"/>
          <w:bottom w:val="nil"/>
          <w:between w:val="nil"/>
        </w:pBdr>
        <w:spacing w:after="0"/>
        <w:rPr>
          <w:rFonts w:ascii="Times New Roman" w:cs="Times New Roman" w:eastAsia="Times New Roman" w:hAnsi="Times New Roman"/>
          <w:color w:val="000000"/>
        </w:rPr>
      </w:pPr>
      <w:r>
        <w:rPr>
          <w:rFonts w:ascii="Times New Roman" w:cs="Times New Roman" w:eastAsia="Times New Roman" w:hAnsi="Times New Roman"/>
          <w:color w:val="000000"/>
        </w:rPr>
        <w:t xml:space="preserve">Publish your video on </w:t>
      </w:r>
      <w:r>
        <w:rPr>
          <w:rFonts w:ascii="Times New Roman" w:cs="Times New Roman" w:eastAsia="Times New Roman" w:hAnsi="Times New Roman"/>
          <w:color w:val="000000"/>
        </w:rPr>
        <w:t>Tiktok</w:t>
      </w:r>
      <w:r>
        <w:rPr>
          <w:rFonts w:ascii="Times New Roman" w:cs="Times New Roman" w:eastAsia="Times New Roman" w:hAnsi="Times New Roman"/>
          <w:color w:val="000000"/>
        </w:rPr>
        <w:t xml:space="preserve"> using and applying multimodal elements. </w:t>
      </w:r>
    </w:p>
    <w:p>
      <w:pPr>
        <w:pStyle w:val="style0"/>
        <w:pBdr>
          <w:left w:val="nil"/>
          <w:right w:val="nil"/>
          <w:top w:val="nil"/>
          <w:bottom w:val="nil"/>
          <w:between w:val="nil"/>
        </w:pBdr>
        <w:spacing w:after="0"/>
        <w:ind w:left="1800"/>
        <w:rPr>
          <w:rFonts w:ascii="Times New Roman" w:cs="Times New Roman" w:eastAsia="Times New Roman" w:hAnsi="Times New Roman"/>
          <w:color w:val="000000"/>
        </w:rPr>
      </w:pPr>
    </w:p>
    <w:p>
      <w:pPr>
        <w:pStyle w:val="style0"/>
        <w:numPr>
          <w:ilvl w:val="0"/>
          <w:numId w:val="1"/>
        </w:numPr>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PRODUCT/PERFORMANCE</w:t>
      </w:r>
    </w:p>
    <w:p>
      <w:pPr>
        <w:pStyle w:val="style0"/>
        <w:pBdr>
          <w:left w:val="nil"/>
          <w:right w:val="nil"/>
          <w:top w:val="nil"/>
          <w:bottom w:val="nil"/>
          <w:between w:val="nil"/>
        </w:pBdr>
        <w:ind w:left="1440"/>
        <w:jc w:val="both"/>
        <w:rPr>
          <w:rFonts w:ascii="Times New Roman" w:cs="Times New Roman" w:eastAsia="Times New Roman" w:hAnsi="Times New Roman"/>
          <w:b/>
          <w:color w:val="000000"/>
          <w:sz w:val="24"/>
          <w:szCs w:val="24"/>
        </w:rPr>
      </w:pPr>
    </w:p>
    <w:p>
      <w:pPr>
        <w:pStyle w:val="style0"/>
        <w:ind w:left="108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 make your </w:t>
      </w:r>
      <w:r>
        <w:rPr>
          <w:rFonts w:ascii="Times New Roman" w:cs="Times New Roman" w:eastAsia="Times New Roman" w:hAnsi="Times New Roman"/>
          <w:sz w:val="24"/>
          <w:szCs w:val="24"/>
        </w:rPr>
        <w:t>Tiktok</w:t>
      </w:r>
      <w:r>
        <w:rPr>
          <w:rFonts w:ascii="Times New Roman" w:cs="Times New Roman" w:eastAsia="Times New Roman" w:hAnsi="Times New Roman"/>
          <w:sz w:val="24"/>
          <w:szCs w:val="24"/>
        </w:rPr>
        <w:t xml:space="preserve"> video presentation successful, you must prepare the following:</w:t>
      </w:r>
    </w:p>
    <w:p>
      <w:pPr>
        <w:pStyle w:val="style0"/>
        <w:pBdr>
          <w:left w:val="nil"/>
          <w:right w:val="nil"/>
          <w:top w:val="nil"/>
          <w:bottom w:val="nil"/>
          <w:between w:val="nil"/>
        </w:pBdr>
        <w:spacing w:after="0"/>
        <w:ind w:left="1440"/>
        <w:jc w:val="both"/>
        <w:rPr>
          <w:rFonts w:ascii="Times New Roman" w:cs="Times New Roman" w:eastAsia="Times New Roman" w:hAnsi="Times New Roman"/>
          <w:color w:val="000000"/>
          <w:sz w:val="24"/>
          <w:szCs w:val="24"/>
        </w:rPr>
      </w:pPr>
    </w:p>
    <w:p>
      <w:pPr>
        <w:pStyle w:val="style0"/>
        <w:numPr>
          <w:ilvl w:val="0"/>
          <w:numId w:val="3"/>
        </w:numPr>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Script. The script will be encoded following these specifications:</w:t>
      </w:r>
    </w:p>
    <w:p>
      <w:pPr>
        <w:pStyle w:val="style0"/>
        <w:numPr>
          <w:ilvl w:val="1"/>
          <w:numId w:val="3"/>
        </w:numPr>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Paper: A4</w:t>
      </w:r>
    </w:p>
    <w:p>
      <w:pPr>
        <w:pStyle w:val="style0"/>
        <w:numPr>
          <w:ilvl w:val="1"/>
          <w:numId w:val="3"/>
        </w:numPr>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Font style:</w:t>
      </w:r>
      <w:r>
        <w:rPr>
          <w:rFonts w:ascii="Palatino" w:cs="Palatino" w:eastAsia="Palatino" w:hAnsi="Palatino"/>
          <w:color w:val="000000"/>
          <w:sz w:val="24"/>
          <w:szCs w:val="24"/>
        </w:rPr>
        <w:t xml:space="preserve"> </w:t>
      </w:r>
      <w:r>
        <w:rPr>
          <w:rFonts w:ascii="Times New Roman" w:cs="Times New Roman" w:eastAsia="Times New Roman" w:hAnsi="Times New Roman"/>
          <w:color w:val="000000"/>
          <w:sz w:val="24"/>
          <w:szCs w:val="24"/>
        </w:rPr>
        <w:t>Times New Roman</w:t>
      </w:r>
    </w:p>
    <w:p>
      <w:pPr>
        <w:pStyle w:val="style0"/>
        <w:numPr>
          <w:ilvl w:val="1"/>
          <w:numId w:val="3"/>
        </w:numPr>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Font size: 12</w:t>
      </w:r>
    </w:p>
    <w:p>
      <w:pPr>
        <w:pStyle w:val="style0"/>
        <w:numPr>
          <w:ilvl w:val="1"/>
          <w:numId w:val="3"/>
        </w:numPr>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Spacing: Single </w:t>
      </w:r>
    </w:p>
    <w:p>
      <w:pPr>
        <w:pStyle w:val="style0"/>
        <w:numPr>
          <w:ilvl w:val="0"/>
          <w:numId w:val="3"/>
        </w:numPr>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Rehearse your speech, following the principles of verbal and non-verbal communication. </w:t>
      </w: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ind w:left="1800"/>
        <w:jc w:val="both"/>
        <w:rPr>
          <w:rFonts w:ascii="Times New Roman" w:cs="Times New Roman" w:eastAsia="Times New Roman" w:hAnsi="Times New Roman"/>
          <w:color w:val="000000"/>
          <w:sz w:val="24"/>
          <w:szCs w:val="24"/>
        </w:rPr>
      </w:pPr>
    </w:p>
    <w:p>
      <w:pPr>
        <w:pStyle w:val="style0"/>
        <w:numPr>
          <w:ilvl w:val="0"/>
          <w:numId w:val="1"/>
        </w:numPr>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STANDARD</w:t>
      </w:r>
    </w:p>
    <w:p>
      <w:pPr>
        <w:pStyle w:val="style0"/>
        <w:pBdr>
          <w:left w:val="nil"/>
          <w:right w:val="nil"/>
          <w:top w:val="nil"/>
          <w:bottom w:val="nil"/>
          <w:between w:val="nil"/>
        </w:pBdr>
        <w:spacing w:after="0"/>
        <w:ind w:left="1080"/>
        <w:jc w:val="both"/>
        <w:rPr>
          <w:rFonts w:ascii="Times New Roman" w:cs="Times New Roman" w:eastAsia="Times New Roman" w:hAnsi="Times New Roman"/>
          <w:b/>
          <w:color w:val="000000"/>
          <w:sz w:val="24"/>
          <w:szCs w:val="24"/>
        </w:rPr>
      </w:pPr>
    </w:p>
    <w:p>
      <w:pPr>
        <w:pStyle w:val="style0"/>
        <w:pBdr>
          <w:left w:val="nil"/>
          <w:right w:val="nil"/>
          <w:top w:val="nil"/>
          <w:bottom w:val="nil"/>
          <w:between w:val="nil"/>
        </w:pBdr>
        <w:spacing w:after="0"/>
        <w:ind w:left="14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Your performance will be rated using the rubric below. </w:t>
      </w:r>
    </w:p>
    <w:p>
      <w:pPr>
        <w:pStyle w:val="style0"/>
        <w:pBdr>
          <w:left w:val="nil"/>
          <w:right w:val="nil"/>
          <w:top w:val="nil"/>
          <w:bottom w:val="nil"/>
          <w:between w:val="nil"/>
        </w:pBdr>
        <w:ind w:left="1440"/>
        <w:jc w:val="both"/>
        <w:rPr>
          <w:rFonts w:ascii="Times New Roman" w:cs="Times New Roman" w:eastAsia="Times New Roman" w:hAnsi="Times New Roman"/>
          <w:color w:val="000000"/>
          <w:sz w:val="24"/>
          <w:szCs w:val="24"/>
        </w:rPr>
      </w:pPr>
    </w:p>
    <w:tbl>
      <w:tblPr>
        <w:tblStyle w:val="style4097"/>
        <w:tblW w:w="869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1762"/>
        <w:gridCol w:w="1762"/>
        <w:gridCol w:w="1762"/>
        <w:gridCol w:w="1683"/>
      </w:tblGrid>
      <w:tr>
        <w:trPr/>
        <w:tc>
          <w:tcPr>
            <w:tcW w:w="1727" w:type="dxa"/>
            <w:tcBorders/>
            <w:shd w:val="clear" w:color="auto" w:fill="ffc000"/>
          </w:tcPr>
          <w:p>
            <w:pPr>
              <w:pStyle w:val="style0"/>
              <w:pBdr>
                <w:left w:val="nil"/>
                <w:right w:val="nil"/>
                <w:top w:val="nil"/>
                <w:bottom w:val="nil"/>
                <w:between w:val="nil"/>
              </w:pBdr>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Indicators</w:t>
            </w:r>
          </w:p>
        </w:tc>
        <w:tc>
          <w:tcPr>
            <w:tcW w:w="1762" w:type="dxa"/>
            <w:tcBorders/>
            <w:shd w:val="clear" w:color="auto" w:fill="ffc000"/>
          </w:tcPr>
          <w:p>
            <w:pPr>
              <w:pStyle w:val="style0"/>
              <w:pBdr>
                <w:left w:val="nil"/>
                <w:right w:val="nil"/>
                <w:top w:val="nil"/>
                <w:bottom w:val="nil"/>
                <w:between w:val="nil"/>
              </w:pBdr>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Competent (10-8)</w:t>
            </w:r>
          </w:p>
        </w:tc>
        <w:tc>
          <w:tcPr>
            <w:tcW w:w="1762" w:type="dxa"/>
            <w:tcBorders/>
            <w:shd w:val="clear" w:color="auto" w:fill="ffc000"/>
          </w:tcPr>
          <w:p>
            <w:pPr>
              <w:pStyle w:val="style0"/>
              <w:pBdr>
                <w:left w:val="nil"/>
                <w:right w:val="nil"/>
                <w:top w:val="nil"/>
                <w:bottom w:val="nil"/>
                <w:between w:val="nil"/>
              </w:pBdr>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Approaching Competence (7-5)</w:t>
            </w:r>
          </w:p>
        </w:tc>
        <w:tc>
          <w:tcPr>
            <w:tcW w:w="1762" w:type="dxa"/>
            <w:tcBorders/>
            <w:shd w:val="clear" w:color="auto" w:fill="ffc000"/>
          </w:tcPr>
          <w:p>
            <w:pPr>
              <w:pStyle w:val="style0"/>
              <w:pBdr>
                <w:left w:val="nil"/>
                <w:right w:val="nil"/>
                <w:top w:val="nil"/>
                <w:bottom w:val="nil"/>
                <w:between w:val="nil"/>
              </w:pBdr>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Developing</w:t>
            </w:r>
          </w:p>
          <w:p>
            <w:pPr>
              <w:pStyle w:val="style0"/>
              <w:pBdr>
                <w:left w:val="nil"/>
                <w:right w:val="nil"/>
                <w:top w:val="nil"/>
                <w:bottom w:val="nil"/>
                <w:between w:val="nil"/>
              </w:pBdr>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(4-3)</w:t>
            </w:r>
          </w:p>
        </w:tc>
        <w:tc>
          <w:tcPr>
            <w:tcW w:w="1683" w:type="dxa"/>
            <w:tcBorders/>
            <w:shd w:val="clear" w:color="auto" w:fill="ffc000"/>
          </w:tcPr>
          <w:p>
            <w:pPr>
              <w:pStyle w:val="style0"/>
              <w:pBdr>
                <w:left w:val="nil"/>
                <w:right w:val="nil"/>
                <w:top w:val="nil"/>
                <w:bottom w:val="nil"/>
                <w:between w:val="nil"/>
              </w:pBdr>
              <w:spacing w:after="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Needs more work (2-1)</w:t>
            </w:r>
          </w:p>
        </w:tc>
      </w:tr>
      <w:tr>
        <w:tblPrEx/>
        <w:trPr/>
        <w:tc>
          <w:tcPr>
            <w:tcW w:w="1727" w:type="dxa"/>
            <w:tcBorders/>
          </w:tcPr>
          <w:p>
            <w:pPr>
              <w:pStyle w:val="style0"/>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Content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content is related to the theme.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content is somewhat related to the theme.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content is seen to be less to not relevant to the theme. </w:t>
            </w:r>
          </w:p>
        </w:tc>
        <w:tc>
          <w:tcPr>
            <w:tcW w:w="1683"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content is seen to be less to not relevant to the theme.</w:t>
            </w:r>
          </w:p>
        </w:tc>
      </w:tr>
      <w:tr>
        <w:tblPrEx/>
        <w:trPr/>
        <w:tc>
          <w:tcPr>
            <w:tcW w:w="1727" w:type="dxa"/>
            <w:tcBorders/>
          </w:tcPr>
          <w:p>
            <w:pPr>
              <w:pStyle w:val="style0"/>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Language use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Language used is generally socially and culturally appropriate.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Language used is somewhat socially and culturally appropriate.</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Most to all of the words used are socially and culturally inappropriate.</w:t>
            </w:r>
          </w:p>
        </w:tc>
        <w:tc>
          <w:tcPr>
            <w:tcW w:w="1683"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All of the words used are socially and culturally inappropriate.</w:t>
            </w:r>
          </w:p>
        </w:tc>
      </w:tr>
      <w:tr>
        <w:tblPrEx/>
        <w:trPr/>
        <w:tc>
          <w:tcPr>
            <w:tcW w:w="1727" w:type="dxa"/>
            <w:tcBorders/>
          </w:tcPr>
          <w:p>
            <w:pPr>
              <w:pStyle w:val="style0"/>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Speech parts and technique</w:t>
            </w:r>
          </w:p>
          <w:p>
            <w:pPr>
              <w:pStyle w:val="style0"/>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(Introduction, Body, conclusion)</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content is delivered with complete parts using effective techniques.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content is delivered with at least 1 missing part and 1 of the techniques are not effective.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content is delivered with at least 2 missing parts and 2 of the techniques are not appropriate.</w:t>
            </w:r>
          </w:p>
        </w:tc>
        <w:tc>
          <w:tcPr>
            <w:tcW w:w="1683"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content is delivered with unorganized parts and ineffective techniques. </w:t>
            </w:r>
          </w:p>
        </w:tc>
      </w:tr>
      <w:tr>
        <w:tblPrEx/>
        <w:trPr/>
        <w:tc>
          <w:tcPr>
            <w:tcW w:w="1727" w:type="dxa"/>
            <w:tcBorders/>
          </w:tcPr>
          <w:p>
            <w:pPr>
              <w:pStyle w:val="style0"/>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Execution of non-verbal cues</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speaker follows the non-verbal cues effectively and appropriately.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Some (7/10) of the non-verbal cues are ineffective and inappropriate.</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Most (4/10) of the non-verbal cues are ineffective and inappropriate.</w:t>
            </w:r>
          </w:p>
        </w:tc>
        <w:tc>
          <w:tcPr>
            <w:tcW w:w="1683"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Little to no non-verbal cues are executed effectively and appropriately. </w:t>
            </w:r>
          </w:p>
        </w:tc>
      </w:tr>
      <w:tr>
        <w:tblPrEx/>
        <w:trPr/>
        <w:tc>
          <w:tcPr>
            <w:tcW w:w="1727" w:type="dxa"/>
            <w:tcBorders/>
          </w:tcPr>
          <w:p>
            <w:pPr>
              <w:pStyle w:val="style0"/>
              <w:pBdr>
                <w:left w:val="nil"/>
                <w:right w:val="nil"/>
                <w:top w:val="nil"/>
                <w:bottom w:val="nil"/>
                <w:between w:val="nil"/>
              </w:pBdr>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Technical quality of </w:t>
            </w:r>
            <w:r>
              <w:rPr>
                <w:rFonts w:ascii="Times New Roman" w:cs="Times New Roman" w:eastAsia="Times New Roman" w:hAnsi="Times New Roman"/>
                <w:b/>
                <w:color w:val="000000"/>
                <w:sz w:val="24"/>
                <w:szCs w:val="24"/>
              </w:rPr>
              <w:t>Tiktok</w:t>
            </w:r>
            <w:r>
              <w:rPr>
                <w:rFonts w:ascii="Times New Roman" w:cs="Times New Roman" w:eastAsia="Times New Roman" w:hAnsi="Times New Roman"/>
                <w:b/>
                <w:color w:val="000000"/>
                <w:sz w:val="24"/>
                <w:szCs w:val="24"/>
              </w:rPr>
              <w:t xml:space="preserve"> video</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Outstanding multimodal </w:t>
            </w:r>
            <w:r>
              <w:rPr>
                <w:rFonts w:ascii="Times New Roman" w:cs="Times New Roman" w:eastAsia="Times New Roman" w:hAnsi="Times New Roman"/>
                <w:color w:val="000000"/>
                <w:sz w:val="24"/>
                <w:szCs w:val="24"/>
              </w:rPr>
              <w:t>Tiktok</w:t>
            </w:r>
            <w:r>
              <w:rPr>
                <w:rFonts w:ascii="Times New Roman" w:cs="Times New Roman" w:eastAsia="Times New Roman" w:hAnsi="Times New Roman"/>
                <w:color w:val="000000"/>
                <w:sz w:val="24"/>
                <w:szCs w:val="24"/>
              </w:rPr>
              <w:t xml:space="preserve"> video quality</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Good multimodal </w:t>
            </w:r>
            <w:r>
              <w:rPr>
                <w:rFonts w:ascii="Times New Roman" w:cs="Times New Roman" w:eastAsia="Times New Roman" w:hAnsi="Times New Roman"/>
                <w:color w:val="000000"/>
                <w:sz w:val="24"/>
                <w:szCs w:val="24"/>
              </w:rPr>
              <w:t>Tiktok</w:t>
            </w:r>
            <w:r>
              <w:rPr>
                <w:rFonts w:ascii="Times New Roman" w:cs="Times New Roman" w:eastAsia="Times New Roman" w:hAnsi="Times New Roman"/>
                <w:color w:val="000000"/>
                <w:sz w:val="24"/>
                <w:szCs w:val="24"/>
              </w:rPr>
              <w:t xml:space="preserve"> video quality</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Fair multimodal </w:t>
            </w:r>
            <w:r>
              <w:rPr>
                <w:rFonts w:ascii="Times New Roman" w:cs="Times New Roman" w:eastAsia="Times New Roman" w:hAnsi="Times New Roman"/>
                <w:color w:val="000000"/>
                <w:sz w:val="24"/>
                <w:szCs w:val="24"/>
              </w:rPr>
              <w:t>Tiktok</w:t>
            </w:r>
            <w:r>
              <w:rPr>
                <w:rFonts w:ascii="Times New Roman" w:cs="Times New Roman" w:eastAsia="Times New Roman" w:hAnsi="Times New Roman"/>
                <w:color w:val="000000"/>
                <w:sz w:val="24"/>
                <w:szCs w:val="24"/>
              </w:rPr>
              <w:t xml:space="preserve"> video quality</w:t>
            </w:r>
          </w:p>
        </w:tc>
        <w:tc>
          <w:tcPr>
            <w:tcW w:w="1683"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Poor multimodal </w:t>
            </w:r>
            <w:r>
              <w:rPr>
                <w:rFonts w:ascii="Times New Roman" w:cs="Times New Roman" w:eastAsia="Times New Roman" w:hAnsi="Times New Roman"/>
                <w:color w:val="000000"/>
                <w:sz w:val="24"/>
                <w:szCs w:val="24"/>
              </w:rPr>
              <w:t>Tiktok</w:t>
            </w:r>
            <w:r>
              <w:rPr>
                <w:rFonts w:ascii="Times New Roman" w:cs="Times New Roman" w:eastAsia="Times New Roman" w:hAnsi="Times New Roman"/>
                <w:color w:val="000000"/>
                <w:sz w:val="24"/>
                <w:szCs w:val="24"/>
              </w:rPr>
              <w:t xml:space="preserve"> video quality</w:t>
            </w:r>
          </w:p>
        </w:tc>
      </w:tr>
      <w:tr>
        <w:tblPrEx/>
        <w:trPr/>
        <w:tc>
          <w:tcPr>
            <w:tcW w:w="1727" w:type="dxa"/>
            <w:tcBorders/>
          </w:tcPr>
          <w:p>
            <w:pPr>
              <w:pStyle w:val="style0"/>
              <w:pBdr>
                <w:left w:val="nil"/>
                <w:right w:val="nil"/>
                <w:top w:val="nil"/>
                <w:bottom w:val="nil"/>
                <w:between w:val="nil"/>
              </w:pBdr>
              <w:spacing w:after="0"/>
              <w:jc w:val="both"/>
              <w:rPr>
                <w:rFonts w:ascii="Times New Roman" w:cs="Times New Roman" w:eastAsia="Times New Roman" w:hAnsi="Times New Roman"/>
                <w:i/>
                <w:color w:val="000000"/>
                <w:sz w:val="24"/>
                <w:szCs w:val="24"/>
              </w:rPr>
            </w:pPr>
            <w:r>
              <w:rPr>
                <w:rFonts w:ascii="Times New Roman" w:cs="Times New Roman" w:eastAsia="Times New Roman" w:hAnsi="Times New Roman"/>
                <w:i/>
                <w:color w:val="000000"/>
                <w:sz w:val="24"/>
                <w:szCs w:val="24"/>
              </w:rPr>
              <w:t>Mean</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tc>
        <w:tc>
          <w:tcPr>
            <w:tcW w:w="1683"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tc>
      </w:tr>
      <w:tr>
        <w:tblPrEx/>
        <w:trPr/>
        <w:tc>
          <w:tcPr>
            <w:tcW w:w="1727" w:type="dxa"/>
            <w:tcBorders/>
          </w:tcPr>
          <w:p>
            <w:pPr>
              <w:pStyle w:val="style0"/>
              <w:pBdr>
                <w:left w:val="nil"/>
                <w:right w:val="nil"/>
                <w:top w:val="nil"/>
                <w:bottom w:val="nil"/>
                <w:between w:val="nil"/>
              </w:pBdr>
              <w:spacing w:after="0"/>
              <w:jc w:val="both"/>
              <w:rPr>
                <w:rFonts w:ascii="Times New Roman" w:cs="Times New Roman" w:eastAsia="Times New Roman" w:hAnsi="Times New Roman"/>
                <w:i/>
                <w:color w:val="000000"/>
                <w:sz w:val="24"/>
                <w:szCs w:val="24"/>
              </w:rPr>
            </w:pPr>
            <w:r>
              <w:rPr>
                <w:rFonts w:ascii="Times New Roman" w:cs="Times New Roman" w:eastAsia="Times New Roman" w:hAnsi="Times New Roman"/>
                <w:i/>
                <w:color w:val="000000"/>
                <w:sz w:val="24"/>
                <w:szCs w:val="24"/>
              </w:rPr>
              <w:t xml:space="preserve">Total </w:t>
            </w: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tc>
        <w:tc>
          <w:tcPr>
            <w:tcW w:w="1762"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tc>
        <w:tc>
          <w:tcPr>
            <w:tcW w:w="1683" w:type="dxa"/>
            <w:tcBorders/>
          </w:tcPr>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tc>
      </w:tr>
    </w:tbl>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r>
        <w:rPr>
          <w:rFonts w:ascii="Times New Roman" w:cs="Times New Roman" w:eastAsia="Times New Roman" w:hAnsi="Times New Roman"/>
        </w:rPr>
        <w:t>Name:</w:t>
      </w:r>
      <w:r>
        <w:rPr>
          <w:rFonts w:ascii="Times New Roman" w:cs="Times New Roman" w:eastAsia="Times New Roman" w:hAnsi="Times New Roman"/>
        </w:rPr>
        <w:tab/>
      </w:r>
      <w:r>
        <w:rPr>
          <w:rFonts w:ascii="Times New Roman" w:cs="Times New Roman" w:eastAsia="Times New Roman" w:hAnsi="Times New Roman"/>
          <w:lang w:val="en-US"/>
        </w:rPr>
        <w:t>King Francis P. Lomuntad</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Schedule:</w:t>
      </w:r>
    </w:p>
    <w:p>
      <w:pPr>
        <w:pStyle w:val="style0"/>
        <w:spacing w:after="0"/>
        <w:rPr>
          <w:rFonts w:ascii="Times New Roman" w:cs="Times New Roman" w:eastAsia="Times New Roman" w:hAnsi="Times New Roman"/>
        </w:rPr>
      </w:pPr>
      <w:r>
        <w:rPr>
          <w:rFonts w:ascii="Times New Roman" w:cs="Times New Roman" w:eastAsia="Times New Roman" w:hAnsi="Times New Roman"/>
        </w:rPr>
        <w:t>Program/Year/Section</w:t>
      </w:r>
      <w:r>
        <w:rPr>
          <w:rFonts w:ascii="Times New Roman" w:cs="Times New Roman" w:eastAsia="Times New Roman" w:hAnsi="Times New Roman"/>
          <w:lang w:val="en-US"/>
        </w:rPr>
        <w:t>: BSIT  2ND YR (AI-2-3)</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w:t>
      </w:r>
      <w:r>
        <w:rPr>
          <w:rFonts w:ascii="Times New Roman" w:cs="Times New Roman" w:eastAsia="Times New Roman" w:hAnsi="Times New Roman"/>
        </w:rPr>
        <w:tab/>
      </w:r>
      <w:r>
        <w:rPr>
          <w:rFonts w:ascii="Times New Roman" w:cs="Times New Roman" w:eastAsia="Times New Roman" w:hAnsi="Times New Roman"/>
        </w:rPr>
        <w:t xml:space="preserve">Date: </w:t>
      </w:r>
    </w:p>
    <w:p>
      <w:pPr>
        <w:pStyle w:val="style0"/>
        <w:spacing w:after="0"/>
        <w:rPr>
          <w:rFonts w:ascii="Times New Roman" w:cs="Times New Roman" w:eastAsia="Times New Roman" w:hAnsi="Times New Roman"/>
        </w:rPr>
      </w:pPr>
      <w:r>
        <w:rPr>
          <w:rFonts w:ascii="Times New Roman" w:cs="Times New Roman" w:eastAsia="Times New Roman" w:hAnsi="Times New Roman"/>
        </w:rPr>
        <w:t>Subject: GE-105: Purposive Communication</w:t>
      </w:r>
    </w:p>
    <w:p>
      <w:pPr>
        <w:pStyle w:val="style0"/>
        <w:spacing w:after="0"/>
        <w:rPr>
          <w:rFonts w:ascii="Times New Roman" w:cs="Times New Roman" w:eastAsia="Times New Roman" w:hAnsi="Times New Roman"/>
        </w:rPr>
      </w:pPr>
      <w:r>
        <w:rPr>
          <w:rFonts w:ascii="Times New Roman" w:cs="Times New Roman" w:eastAsia="Times New Roman" w:hAnsi="Times New Roman"/>
        </w:rPr>
        <w:t xml:space="preserve">Instructor: Asst. Prof. </w:t>
      </w:r>
      <w:r>
        <w:rPr>
          <w:rFonts w:ascii="Times New Roman" w:cs="Times New Roman" w:eastAsia="Times New Roman" w:hAnsi="Times New Roman"/>
        </w:rPr>
        <w:t>Robertgie</w:t>
      </w:r>
      <w:r>
        <w:rPr>
          <w:rFonts w:ascii="Times New Roman" w:cs="Times New Roman" w:eastAsia="Times New Roman" w:hAnsi="Times New Roman"/>
        </w:rPr>
        <w:t xml:space="preserve"> L. </w:t>
      </w:r>
      <w:r>
        <w:rPr>
          <w:rFonts w:ascii="Times New Roman" w:cs="Times New Roman" w:eastAsia="Times New Roman" w:hAnsi="Times New Roman"/>
        </w:rPr>
        <w:t>Piañar</w:t>
      </w:r>
    </w:p>
    <w:p>
      <w:pPr>
        <w:pStyle w:val="style0"/>
        <w:rPr>
          <w:rFonts w:ascii="Times New Roman" w:cs="Times New Roman" w:eastAsia="Times New Roman" w:hAnsi="Times New Roman"/>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AUDIENCE ANALYSIS</w:t>
      </w:r>
    </w:p>
    <w:p>
      <w:pPr>
        <w:pStyle w:val="style0"/>
        <w:numPr>
          <w:ilvl w:val="0"/>
          <w:numId w:val="4"/>
        </w:numPr>
        <w:pBdr>
          <w:left w:val="nil"/>
          <w:right w:val="nil"/>
          <w:top w:val="nil"/>
          <w:bottom w:val="nil"/>
          <w:between w:val="nil"/>
        </w:pBd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Demographic Analysis</w:t>
      </w:r>
    </w:p>
    <w:tbl>
      <w:tblPr>
        <w:tblStyle w:val="style4098"/>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1"/>
        <w:gridCol w:w="4489"/>
      </w:tblGrid>
      <w:tr>
        <w:trPr/>
        <w:tc>
          <w:tcPr>
            <w:tcW w:w="4501"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Demographics</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Descriptions</w:t>
            </w:r>
          </w:p>
        </w:tc>
      </w:tr>
      <w:tr>
        <w:tblPrEx/>
        <w:trPr/>
        <w:tc>
          <w:tcPr>
            <w:tcW w:w="4501"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Age</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No Age Limit</w:t>
            </w:r>
          </w:p>
        </w:tc>
      </w:tr>
      <w:tr>
        <w:tblPrEx/>
        <w:trPr/>
        <w:tc>
          <w:tcPr>
            <w:tcW w:w="4501"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Gender</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Male/Female</w:t>
            </w:r>
          </w:p>
        </w:tc>
      </w:tr>
      <w:tr>
        <w:tblPrEx/>
        <w:trPr/>
        <w:tc>
          <w:tcPr>
            <w:tcW w:w="4501"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Religion</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None</w:t>
            </w:r>
          </w:p>
        </w:tc>
      </w:tr>
      <w:tr>
        <w:tblPrEx/>
        <w:trPr/>
        <w:tc>
          <w:tcPr>
            <w:tcW w:w="4501"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Race/ethnicity</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 xml:space="preserve">Any Race/ethnicity </w:t>
            </w:r>
          </w:p>
        </w:tc>
      </w:tr>
      <w:tr>
        <w:tblPrEx/>
        <w:trPr/>
        <w:tc>
          <w:tcPr>
            <w:tcW w:w="4501"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Cultural background (e.g., language, cultural beliefs and practices)</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 xml:space="preserve">Any Cultural Background </w:t>
            </w:r>
          </w:p>
        </w:tc>
      </w:tr>
    </w:tbl>
    <w:p>
      <w:pPr>
        <w:pStyle w:val="style0"/>
        <w:ind w:left="360"/>
        <w:rPr>
          <w:rFonts w:ascii="Times New Roman" w:cs="Times New Roman" w:eastAsia="Times New Roman" w:hAnsi="Times New Roman"/>
          <w:b/>
          <w:sz w:val="24"/>
          <w:szCs w:val="24"/>
        </w:rPr>
      </w:pPr>
    </w:p>
    <w:p>
      <w:pPr>
        <w:pStyle w:val="style0"/>
        <w:numPr>
          <w:ilvl w:val="0"/>
          <w:numId w:val="4"/>
        </w:numPr>
        <w:pBdr>
          <w:left w:val="nil"/>
          <w:right w:val="nil"/>
          <w:top w:val="nil"/>
          <w:bottom w:val="nil"/>
          <w:between w:val="nil"/>
        </w:pBd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Situation Audience Analysis</w:t>
      </w:r>
    </w:p>
    <w:tbl>
      <w:tblPr>
        <w:tblStyle w:val="style4099"/>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1"/>
        <w:gridCol w:w="4489"/>
      </w:tblGrid>
      <w:tr>
        <w:trPr/>
        <w:tc>
          <w:tcPr>
            <w:tcW w:w="4501"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Demographics</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Descriptions</w:t>
            </w:r>
          </w:p>
        </w:tc>
      </w:tr>
      <w:tr>
        <w:tblPrEx/>
        <w:trPr/>
        <w:tc>
          <w:tcPr>
            <w:tcW w:w="4501" w:type="dxa"/>
            <w:tcBorders/>
            <w:vAlign w:val="center"/>
          </w:tcPr>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Population</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No Limit</w:t>
            </w:r>
          </w:p>
        </w:tc>
      </w:tr>
      <w:tr>
        <w:tblPrEx/>
        <w:trPr/>
        <w:tc>
          <w:tcPr>
            <w:tcW w:w="4501" w:type="dxa"/>
            <w:tcBorders/>
            <w:vAlign w:val="center"/>
          </w:tcPr>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Physical setting (e.g., size of the room)</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Large Room</w:t>
            </w:r>
          </w:p>
        </w:tc>
      </w:tr>
      <w:tr>
        <w:tblPrEx/>
        <w:trPr/>
        <w:tc>
          <w:tcPr>
            <w:tcW w:w="4501" w:type="dxa"/>
            <w:tcBorders/>
            <w:vAlign w:val="center"/>
          </w:tcPr>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Audience’s interests/motivation</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None</w:t>
            </w:r>
          </w:p>
        </w:tc>
      </w:tr>
      <w:tr>
        <w:tblPrEx/>
        <w:trPr/>
        <w:tc>
          <w:tcPr>
            <w:tcW w:w="4501" w:type="dxa"/>
            <w:tcBorders/>
            <w:vAlign w:val="center"/>
          </w:tcPr>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Occasion </w:t>
            </w:r>
          </w:p>
        </w:tc>
        <w:tc>
          <w:tcPr>
            <w:tcW w:w="4489" w:type="dxa"/>
            <w:tcBorders/>
          </w:tcPr>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None</w:t>
            </w:r>
          </w:p>
        </w:tc>
      </w:tr>
    </w:tbl>
    <w:p>
      <w:pPr>
        <w:pStyle w:val="style0"/>
        <w:ind w:left="360"/>
        <w:rPr>
          <w:rFonts w:ascii="Times New Roman" w:cs="Times New Roman" w:eastAsia="Times New Roman" w:hAnsi="Times New Roman"/>
          <w:b/>
          <w:sz w:val="24"/>
          <w:szCs w:val="24"/>
        </w:rPr>
      </w:pPr>
    </w:p>
    <w:p>
      <w:pPr>
        <w:pStyle w:val="style0"/>
        <w:ind w:left="360"/>
        <w:rPr>
          <w:rFonts w:ascii="Times New Roman" w:cs="Times New Roman" w:eastAsia="Times New Roman" w:hAnsi="Times New Roman"/>
          <w:b/>
          <w:sz w:val="24"/>
          <w:szCs w:val="24"/>
        </w:rPr>
      </w:pPr>
    </w:p>
    <w:p>
      <w:pPr>
        <w:pStyle w:val="style0"/>
        <w:ind w:left="360"/>
        <w:rPr>
          <w:rFonts w:ascii="Times New Roman" w:cs="Times New Roman" w:eastAsia="Times New Roman" w:hAnsi="Times New Roman"/>
          <w:b/>
          <w:sz w:val="24"/>
          <w:szCs w:val="24"/>
        </w:rPr>
      </w:pPr>
    </w:p>
    <w:p>
      <w:pPr>
        <w:pStyle w:val="style0"/>
        <w:ind w:left="360"/>
        <w:rPr>
          <w:rFonts w:ascii="Times New Roman" w:cs="Times New Roman" w:eastAsia="Times New Roman" w:hAnsi="Times New Roman"/>
          <w:b/>
          <w:sz w:val="24"/>
          <w:szCs w:val="24"/>
        </w:rPr>
      </w:pPr>
    </w:p>
    <w:p>
      <w:pPr>
        <w:pStyle w:val="style0"/>
        <w:ind w:left="360"/>
        <w:rPr>
          <w:rFonts w:ascii="Times New Roman" w:cs="Times New Roman" w:eastAsia="Times New Roman" w:hAnsi="Times New Roman"/>
          <w:b/>
          <w:sz w:val="24"/>
          <w:szCs w:val="24"/>
        </w:rPr>
      </w:pPr>
    </w:p>
    <w:p>
      <w:pPr>
        <w:pStyle w:val="style0"/>
        <w:ind w:left="36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ind w:left="360"/>
        <w:rPr>
          <w:rFonts w:ascii="Times New Roman" w:cs="Times New Roman" w:eastAsia="Times New Roman" w:hAnsi="Times New Roman"/>
          <w:b/>
          <w:sz w:val="24"/>
          <w:szCs w:val="24"/>
        </w:rPr>
      </w:pPr>
    </w:p>
    <w:p>
      <w:pPr>
        <w:pStyle w:val="style0"/>
        <w:ind w:left="360"/>
        <w:rPr>
          <w:rFonts w:ascii="Times New Roman" w:cs="Times New Roman" w:eastAsia="Times New Roman" w:hAnsi="Times New Roman"/>
          <w:b/>
          <w:sz w:val="24"/>
          <w:szCs w:val="24"/>
        </w:rPr>
      </w:pPr>
    </w:p>
    <w:p>
      <w:pPr>
        <w:pStyle w:val="style0"/>
        <w:spacing w:after="0"/>
        <w:rPr>
          <w:rFonts w:ascii="Times New Roman" w:cs="Times New Roman" w:eastAsia="Times New Roman" w:hAnsi="Times New Roman"/>
        </w:rPr>
      </w:pPr>
      <w:r>
        <w:rPr>
          <w:rFonts w:ascii="Times New Roman" w:cs="Times New Roman" w:eastAsia="Times New Roman" w:hAnsi="Times New Roman"/>
        </w:rPr>
        <w:t>Name:</w:t>
      </w:r>
      <w:r>
        <w:rPr>
          <w:rFonts w:ascii="Times New Roman" w:cs="Times New Roman" w:eastAsia="Times New Roman" w:hAnsi="Times New Roman"/>
        </w:rPr>
        <w:t xml:space="preserve"> </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Schedule:</w:t>
      </w:r>
      <w:r>
        <w:rPr>
          <w:rFonts w:ascii="Times New Roman" w:cs="Times New Roman" w:eastAsia="Times New Roman" w:hAnsi="Times New Roman"/>
        </w:rPr>
        <w:t xml:space="preserve"> </w:t>
      </w:r>
      <w:r>
        <w:rPr>
          <w:rFonts w:ascii="Times New Roman" w:cs="Times New Roman" w:eastAsia="Times New Roman" w:hAnsi="Times New Roman"/>
          <w:lang w:val="en-US"/>
        </w:rPr>
        <w:t>9-10:30am</w:t>
      </w:r>
    </w:p>
    <w:p>
      <w:pPr>
        <w:pStyle w:val="style0"/>
        <w:spacing w:after="0"/>
        <w:rPr>
          <w:rFonts w:ascii="Times New Roman" w:cs="Times New Roman" w:eastAsia="Times New Roman" w:hAnsi="Times New Roman"/>
        </w:rPr>
      </w:pPr>
      <w:r>
        <w:rPr>
          <w:rFonts w:ascii="Times New Roman" w:cs="Times New Roman" w:eastAsia="Times New Roman" w:hAnsi="Times New Roman"/>
        </w:rPr>
        <w:t xml:space="preserve">Program/Year/Section: </w:t>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w:t>
      </w:r>
      <w:r>
        <w:rPr>
          <w:rFonts w:ascii="Times New Roman" w:cs="Times New Roman" w:eastAsia="Times New Roman" w:hAnsi="Times New Roman"/>
        </w:rPr>
        <w:tab/>
      </w:r>
      <w:r>
        <w:rPr>
          <w:rFonts w:ascii="Times New Roman" w:cs="Times New Roman" w:eastAsia="Times New Roman" w:hAnsi="Times New Roman"/>
        </w:rPr>
        <w:t xml:space="preserve">Date: </w:t>
      </w:r>
      <w:r>
        <w:rPr>
          <w:rFonts w:ascii="Times New Roman" w:cs="Times New Roman" w:eastAsia="Times New Roman" w:hAnsi="Times New Roman"/>
        </w:rPr>
        <w:t xml:space="preserve"> </w:t>
      </w:r>
    </w:p>
    <w:p>
      <w:pPr>
        <w:pStyle w:val="style0"/>
        <w:spacing w:after="0"/>
        <w:rPr>
          <w:rFonts w:ascii="Times New Roman" w:cs="Times New Roman" w:eastAsia="Times New Roman" w:hAnsi="Times New Roman"/>
        </w:rPr>
      </w:pPr>
      <w:r>
        <w:rPr>
          <w:rFonts w:ascii="Times New Roman" w:cs="Times New Roman" w:eastAsia="Times New Roman" w:hAnsi="Times New Roman"/>
        </w:rPr>
        <w:t>Subject: GE-105: Purposive Communication</w:t>
      </w:r>
    </w:p>
    <w:p>
      <w:pPr>
        <w:pStyle w:val="style0"/>
        <w:spacing w:after="0"/>
        <w:rPr>
          <w:rFonts w:ascii="Times New Roman" w:cs="Times New Roman" w:eastAsia="Times New Roman" w:hAnsi="Times New Roman"/>
        </w:rPr>
      </w:pPr>
      <w:r>
        <w:rPr>
          <w:rFonts w:ascii="Times New Roman" w:cs="Times New Roman" w:eastAsia="Times New Roman" w:hAnsi="Times New Roman"/>
        </w:rPr>
        <w:t xml:space="preserve">Instructor: </w:t>
      </w:r>
      <w:r>
        <w:rPr>
          <w:rFonts w:ascii="Times New Roman" w:cs="Times New Roman" w:eastAsia="Times New Roman" w:hAnsi="Times New Roman"/>
        </w:rPr>
        <w:t>Robertgie</w:t>
      </w:r>
      <w:r>
        <w:rPr>
          <w:rFonts w:ascii="Times New Roman" w:cs="Times New Roman" w:eastAsia="Times New Roman" w:hAnsi="Times New Roman"/>
        </w:rPr>
        <w:t xml:space="preserve"> L. </w:t>
      </w:r>
      <w:r>
        <w:rPr>
          <w:rFonts w:ascii="Times New Roman" w:cs="Times New Roman" w:eastAsia="Times New Roman" w:hAnsi="Times New Roman"/>
        </w:rPr>
        <w:t>Piañar</w:t>
      </w:r>
    </w:p>
    <w:p>
      <w:pPr>
        <w:pStyle w:val="style0"/>
        <w:rPr>
          <w:rFonts w:ascii="Times New Roman" w:cs="Times New Roman" w:eastAsia="Times New Roman" w:hAnsi="Times New Roman"/>
          <w:b/>
          <w:sz w:val="24"/>
          <w:szCs w:val="24"/>
        </w:rPr>
      </w:pPr>
    </w:p>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Title</w:t>
      </w:r>
    </w:p>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Intro to ICT Studies: Everything You Need to Know in 2 Minutes!</w:t>
      </w:r>
    </w:p>
    <w:p>
      <w:pPr>
        <w:pStyle w:val="style0"/>
        <w:jc w:val="center"/>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Opening:</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[Camera facing you]</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Narrator: "Hey everyone! If you’re thinking about studying ICT or just want to know what it’s all about, this video’s for you! I’ll break down what ICT studies involve and give you a quick step-by-step guide on how to get started."</w:t>
      </w: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Step 1: Define ICT</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[Graphics or text on screen: 'ICT - Information and Communication Technology']</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Narrator: "So, ICT stands for Information and Communication Technology. It’s all about learning how we use technology to communicate, store, and analyze data. This field includes everything from coding and data management to cybersecurity and digital media."</w:t>
      </w: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Step 2: Choose Your Path</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[Show some different pathways like 'Software Development', 'Network Security', 'Data Analytics', etc.]</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Narrator: "First up, there are different paths within ICT. Do you want to learn how to build software, protect networks, or analyze data? Decide what interests you the most. This will help you choose the right courses and focus your studies."</w:t>
      </w: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Step 3: Pick Basic Courses</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[Screen shows examples like 'Intro to Programming', 'Computer Systems', 'Basic Networking']</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Narrator: "Next, start with basic courses. Look for classes like 'Intro to Programming' or 'Basic Networking.' These will give you a solid foundation in technology and help you understand the basics of how systems work."</w:t>
      </w: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Step 4: Practice Hands-On</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[Show coding or setting up networks on screen]</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Narrator: "ICT is all about practice. So, get hands-on! Try coding on free platforms like Codecademy or build your own mini-network with some low-cost hardware. You’ll learn more by doing."</w:t>
      </w: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Step 5: Stay Updated</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[Text on screen: 'Stay updated with tech trends']</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Narrator: "Technology changes fast, so it’s important to stay updated. Follow tech news, watch tutorials, or join online communities. Keeping up with the latest trends will help you stay competitive and build relevant skills."</w:t>
      </w: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Closing</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[Back to camera facing you]</w:t>
      </w: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Narrator: "And that’s a quick intro to studying ICT! Start with the basics, practice as much as you can, and stay updated. Good luck, and happy learning!"</w:t>
      </w: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[End Scene]</w:t>
      </w: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p>
    <w:p>
      <w:pPr>
        <w:pStyle w:val="style179"/>
        <w:numPr>
          <w:ilvl w:val="0"/>
          <w:numId w:val="0"/>
        </w:numPr>
        <w:ind w:left="720" w:firstLine="0"/>
        <w:jc w:val="left"/>
        <w:rPr>
          <w:rFonts w:ascii="Times New Roman" w:cs="Times New Roman" w:eastAsia="Times New Roman" w:hAnsi="Times New Roman"/>
          <w:b/>
          <w:sz w:val="24"/>
          <w:szCs w:val="24"/>
        </w:rPr>
      </w:pPr>
    </w:p>
    <w:sectPr>
      <w:headerReference w:type="default" r:id="rId2"/>
      <w:footerReference w:type="default" r:id="rId3"/>
      <w:pgSz w:w="12240" w:h="15840" w:orient="portrait"/>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ourier New">
    <w:altName w:val="Courier New"/>
    <w:panose1 w:val="02070309020000020404"/>
    <w:charset w:val="00"/>
    <w:family w:val="modern"/>
    <w:pitch w:val="fixed"/>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680"/>
        <w:tab w:val="right" w:leader="none" w:pos="9360"/>
      </w:tabs>
      <w:spacing w:after="0" w:lineRule="auto" w:line="240"/>
      <w:rPr>
        <w:color w:val="000000"/>
      </w:rPr>
    </w:pPr>
    <w:r>
      <w:rPr>
        <w:color w:val="000000"/>
      </w:rPr>
      <w:t>Piañar</w:t>
    </w:r>
    <w:r>
      <w:rPr>
        <w:color w:val="000000"/>
      </w:rPr>
      <w:t xml:space="preserve"> (2024)</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680"/>
        <w:tab w:val="right" w:leader="none" w:pos="9360"/>
      </w:tabs>
      <w:spacing w:after="0" w:lineRule="auto" w:line="240"/>
      <w:rPr>
        <w:color w:val="000000"/>
      </w:rPr>
    </w:pPr>
    <w:r>
      <w:rPr>
        <w:noProof/>
      </w:rPr>
      <w:drawing>
        <wp:anchor distT="0" distB="0" distL="0" distR="0" simplePos="false" relativeHeight="2" behindDoc="false" locked="false" layoutInCell="true" allowOverlap="true">
          <wp:simplePos x="0" y="0"/>
          <wp:positionH relativeFrom="column">
            <wp:posOffset>1611389</wp:posOffset>
          </wp:positionH>
          <wp:positionV relativeFrom="paragraph">
            <wp:posOffset>-634</wp:posOffset>
          </wp:positionV>
          <wp:extent cx="2801620" cy="742950"/>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2801620" cy="742950"/>
                  </a:xfrm>
                  <a:prstGeom prst="rect"/>
                  <a:ln cmpd="sng" cap="flat" w="9525">
                    <a:solidFill>
                      <a:srgbClr val="000000"/>
                    </a:solidFill>
                    <a:prstDash val="solid"/>
                    <a:round/>
                    <a:headEnd len="med" w="med" type="none"/>
                    <a:tailEnd len="med" w="med" type="none"/>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2025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84A6610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00000002"/>
    <w:multiLevelType w:val="multilevel"/>
    <w:tmpl w:val="D2F219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0000003"/>
    <w:multiLevelType w:val="multilevel"/>
    <w:tmpl w:val="78C2190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PH"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Pr>
    <w:tcPr>
      <w:tcBorders/>
    </w:tcPr>
  </w:style>
  <w:style w:type="table" w:customStyle="1" w:styleId="style4098">
    <w:basedOn w:val="style105"/>
    <w:next w:val="style4098"/>
    <w:pPr/>
    <w:rPr/>
    <w:tblPr>
      <w:tblStyleRowBandSize w:val="1"/>
      <w:tblStyleColBandSize w:val="1"/>
    </w:tblPr>
    <w:tcPr>
      <w:tcBorders/>
    </w:tcPr>
  </w:style>
  <w:style w:type="table" w:customStyle="1" w:styleId="style4099">
    <w:basedOn w:val="style105"/>
    <w:next w:val="style4099"/>
    <w:pPr/>
    <w:rPr/>
    <w:tblPr>
      <w:tblStyleRowBandSize w:val="1"/>
      <w:tblStyleColBandSize w:val="1"/>
    </w:tblPr>
    <w:tcPr>
      <w:tcBorders/>
    </w:tc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Words>1034</Words>
  <Pages>5</Pages>
  <Characters>5943</Characters>
  <Application>WPS Office</Application>
  <DocSecurity>0</DocSecurity>
  <Paragraphs>222</Paragraphs>
  <ScaleCrop>false</ScaleCrop>
  <LinksUpToDate>false</LinksUpToDate>
  <CharactersWithSpaces>6911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2024-11-10T03:26:00Z</dcterms:created>
  <dc:creator>WPS Office</dc:creator>
  <lastModifiedBy>2203129G</lastModifiedBy>
  <dcterms:modified xsi:type="dcterms:W3CDTF">2024-11-10T23:34:41Z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8544dfba1cfd4f98863a13f626577270</vt:lpwstr>
  </property>
</Properties>
</file>