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2.png" ContentType="image/png"/>
  <Override PartName="/word/media/rId1425.png" ContentType="image/png"/>
  <Override PartName="/word/media/rId1431.png" ContentType="image/png"/>
  <Override PartName="/word/media/rId1428.png" ContentType="image/png"/>
  <Override PartName="/word/media/rId1434.png" ContentType="image/png"/>
  <Override PartName="/word/media/rId1437.png" ContentType="image/png"/>
  <Override PartName="/word/media/rId14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81"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4">
        <w:r>
          <w:rPr>
            <w:rStyle w:val="Hyperlink"/>
          </w:rPr>
          <w:t xml:space="preserve">Jeremiah 30:11</w:t>
        </w:r>
      </w:hyperlink>
      <w:r>
        <w:t xml:space="preserve"> </w:t>
      </w:r>
      <w:r>
        <w:t xml:space="preserve">).</w:t>
      </w:r>
      <w:r>
        <w:t xml:space="preserve"> </w:t>
      </w:r>
      <w:r>
        <w:t xml:space="preserve">2024-09-12T18:08:00</w:t>
      </w:r>
      <w:r>
        <w:t xml:space="preserve"> </w:t>
      </w:r>
      <w:hyperlink r:id="rId1095">
        <w:r>
          <w:rPr>
            <w:rStyle w:val="Hyperlink"/>
          </w:rPr>
          <w:t xml:space="preserve">Piece together?</w:t>
        </w:r>
      </w:hyperlink>
    </w:p>
    <w:p>
      <w:pPr>
        <w:pStyle w:val="Compact"/>
        <w:numPr>
          <w:ilvl w:val="0"/>
          <w:numId w:val="119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096">
        <w:r>
          <w:rPr>
            <w:rStyle w:val="Hyperlink"/>
          </w:rPr>
          <w:t xml:space="preserve">What might be the same?</w:t>
        </w:r>
      </w:hyperlink>
      <w:r>
        <w:t xml:space="preserve"> </w:t>
      </w:r>
      <w:r>
        <w:t xml:space="preserve">2024-09-10T08:47:00</w:t>
      </w:r>
      <w:r>
        <w:t xml:space="preserve"> </w:t>
      </w:r>
      <w:hyperlink r:id="rId1097">
        <w:r>
          <w:rPr>
            <w:rStyle w:val="Hyperlink"/>
          </w:rPr>
          <w:t xml:space="preserve">When did He change... and how did He change</w:t>
        </w:r>
      </w:hyperlink>
      <w:r>
        <w:t xml:space="preserve"> </w:t>
      </w:r>
      <w:r>
        <w:t xml:space="preserve">(</w:t>
      </w:r>
      <w:r>
        <w:t xml:space="preserve"> </w:t>
      </w:r>
      <w:hyperlink r:id="rId1098">
        <w:r>
          <w:rPr>
            <w:rStyle w:val="Hyperlink"/>
          </w:rPr>
          <w:t xml:space="preserve">Genesis 15:14</w:t>
        </w:r>
      </w:hyperlink>
      <w:r>
        <w:t xml:space="preserve"> </w:t>
      </w:r>
      <w:r>
        <w:t xml:space="preserve">)?</w:t>
      </w:r>
    </w:p>
    <w:p>
      <w:pPr>
        <w:pStyle w:val="Compact"/>
        <w:numPr>
          <w:ilvl w:val="0"/>
          <w:numId w:val="1196"/>
        </w:numPr>
      </w:pPr>
      <w:hyperlink r:id="rId1099">
        <w:r>
          <w:rPr>
            <w:rStyle w:val="Hyperlink"/>
          </w:rPr>
          <w:t xml:space="preserve">Exemption, exception.</w:t>
        </w:r>
      </w:hyperlink>
    </w:p>
    <w:p>
      <w:pPr>
        <w:pStyle w:val="Compact"/>
        <w:numPr>
          <w:ilvl w:val="0"/>
          <w:numId w:val="1196"/>
        </w:numPr>
      </w:pPr>
      <w:hyperlink r:id="rId1100">
        <w:r>
          <w:rPr>
            <w:rStyle w:val="Hyperlink"/>
          </w:rPr>
          <w:t xml:space="preserve">The choice I lay ahead... is the choice I finish ahead.</w:t>
        </w:r>
      </w:hyperlink>
    </w:p>
    <w:p>
      <w:pPr>
        <w:pStyle w:val="Compact"/>
        <w:numPr>
          <w:ilvl w:val="0"/>
          <w:numId w:val="1196"/>
        </w:numPr>
      </w:pPr>
      <w:hyperlink r:id="rId1101">
        <w:r>
          <w:rPr>
            <w:rStyle w:val="Hyperlink"/>
          </w:rPr>
          <w:t xml:space="preserve">What label I have?</w:t>
        </w:r>
      </w:hyperlink>
      <w:r>
        <w:t xml:space="preserve"> </w:t>
      </w:r>
      <w:r>
        <w:t xml:space="preserve">Ile be is a Yoruba phrase which translates to an English phrase house like that.</w:t>
      </w:r>
      <w:r>
        <w:t xml:space="preserve"> </w:t>
      </w:r>
      <w:hyperlink r:id="rId11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1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105">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6">
        <w:r>
          <w:rPr>
            <w:rStyle w:val="Hyperlink"/>
          </w:rPr>
          <w:t xml:space="preserve">Zero five eight four one.</w:t>
        </w:r>
      </w:hyperlink>
      <w:r>
        <w:t xml:space="preserve"> </w:t>
      </w:r>
      <w:r>
        <w:t xml:space="preserve">versus (VS)</w:t>
      </w:r>
      <w:r>
        <w:t xml:space="preserve"> </w:t>
      </w:r>
      <w:hyperlink r:id="rId1107">
        <w:r>
          <w:rPr>
            <w:rStyle w:val="Hyperlink"/>
          </w:rPr>
          <w:t xml:space="preserve">5841</w:t>
        </w:r>
      </w:hyperlink>
    </w:p>
    <w:p>
      <w:pPr>
        <w:pStyle w:val="FirstParagraph"/>
      </w:pPr>
      <w:r>
        <w:t xml:space="preserve">2024-09-04T29:35:00</w:t>
      </w:r>
      <w:r>
        <w:t xml:space="preserve"> </w:t>
      </w:r>
      <w:hyperlink r:id="rId11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1">
        <w:r>
          <w:rPr>
            <w:rStyle w:val="Hyperlink"/>
          </w:rPr>
          <w:t xml:space="preserve">Getting right as Himself? One.</w:t>
        </w:r>
      </w:hyperlink>
      <w:r>
        <w:t xml:space="preserve"> </w:t>
      </w:r>
      <w:r>
        <w:t xml:space="preserve">versus (vs)</w:t>
      </w:r>
      <w:r>
        <w:t xml:space="preserve"> </w:t>
      </w:r>
      <w:hyperlink r:id="rId11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13">
        <w:r>
          <w:rPr>
            <w:rStyle w:val="Hyperlink"/>
          </w:rPr>
          <w:t xml:space="preserve">What did he find... he needed perfection in?</w:t>
        </w:r>
      </w:hyperlink>
      <w:r>
        <w:t xml:space="preserve"> </w:t>
      </w:r>
      <w:r>
        <w:t xml:space="preserve">2024-08-27T21:29:00</w:t>
      </w:r>
      <w:r>
        <w:t xml:space="preserve"> </w:t>
      </w:r>
      <w:hyperlink r:id="rId1114">
        <w:r>
          <w:rPr>
            <w:rStyle w:val="Hyperlink"/>
          </w:rPr>
          <w:t xml:space="preserve">Expand beyond your own</w:t>
        </w:r>
      </w:hyperlink>
      <w:r>
        <w:t xml:space="preserve"> </w:t>
      </w:r>
      <w:r>
        <w:t xml:space="preserve">(</w:t>
      </w:r>
      <w:r>
        <w:t xml:space="preserve"> </w:t>
      </w:r>
      <w:hyperlink r:id="rId1115">
        <w:r>
          <w:rPr>
            <w:rStyle w:val="Hyperlink"/>
          </w:rPr>
          <w:t xml:space="preserve">Acts 5:4</w:t>
        </w:r>
      </w:hyperlink>
      <w:r>
        <w:t xml:space="preserve"> </w:t>
      </w:r>
      <w:r>
        <w:t xml:space="preserve">).</w:t>
      </w:r>
    </w:p>
    <w:p>
      <w:pPr>
        <w:pStyle w:val="BodyText"/>
      </w:pPr>
      <w:r>
        <w:t xml:space="preserve">2024-08-24T20:05:00</w:t>
      </w:r>
      <w:r>
        <w:t xml:space="preserve"> </w:t>
      </w:r>
      <w:hyperlink r:id="rId1116">
        <w:r>
          <w:rPr>
            <w:rStyle w:val="Hyperlink"/>
          </w:rPr>
          <w:t xml:space="preserve">It is just an address... you are communicating with?</w:t>
        </w:r>
      </w:hyperlink>
    </w:p>
    <w:p>
      <w:pPr>
        <w:pStyle w:val="BodyText"/>
      </w:pPr>
      <w:r>
        <w:t xml:space="preserve">2024-08-27T12:27:00</w:t>
      </w:r>
      <w:r>
        <w:t xml:space="preserve"> </w:t>
      </w:r>
      <w:hyperlink r:id="rId11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18">
        <w:r>
          <w:rPr>
            <w:rStyle w:val="Hyperlink"/>
          </w:rPr>
          <w:t xml:space="preserve">To who determine the same?</w:t>
        </w:r>
      </w:hyperlink>
    </w:p>
    <w:p>
      <w:pPr>
        <w:pStyle w:val="BodyText"/>
      </w:pPr>
      <w:r>
        <w:t xml:space="preserve">2024-08-09T11:49:00</w:t>
      </w:r>
      <w:r>
        <w:t xml:space="preserve"> </w:t>
      </w:r>
      <w:hyperlink r:id="rId11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0">
        <w:r>
          <w:rPr>
            <w:rStyle w:val="Hyperlink"/>
          </w:rPr>
          <w:t xml:space="preserve">Four six nine</w:t>
        </w:r>
      </w:hyperlink>
      <w:r>
        <w:t xml:space="preserve"> </w:t>
      </w:r>
      <w:r>
        <w:t xml:space="preserve">or</w:t>
      </w:r>
      <w:r>
        <w:t xml:space="preserve"> </w:t>
      </w:r>
      <w:hyperlink r:id="rId11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22">
        <w:r>
          <w:rPr>
            <w:rStyle w:val="Hyperlink"/>
          </w:rPr>
          <w:t xml:space="preserve">To associate the same</w:t>
        </w:r>
      </w:hyperlink>
      <w:r>
        <w:t xml:space="preserve"> </w:t>
      </w:r>
      <w:r>
        <w:t xml:space="preserve">(</w:t>
      </w:r>
      <w:r>
        <w:t xml:space="preserve"> </w:t>
      </w:r>
      <w:hyperlink r:id="rId11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25">
        <w:r>
          <w:rPr>
            <w:rStyle w:val="Hyperlink"/>
          </w:rPr>
          <w:t xml:space="preserve">This part is my existence, which I will never recover.</w:t>
        </w:r>
      </w:hyperlink>
    </w:p>
    <w:p>
      <w:pPr>
        <w:pStyle w:val="BodyText"/>
      </w:pPr>
      <w:hyperlink r:id="rId1126">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27">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29">
        <w:r>
          <w:rPr>
            <w:rStyle w:val="Hyperlink"/>
          </w:rPr>
          <w:t xml:space="preserve">To look for one I deem as I?</w:t>
        </w:r>
      </w:hyperlink>
      <w:r>
        <w:t xml:space="preserve"> </w:t>
      </w:r>
      <w:hyperlink r:id="rId1130">
        <w:r>
          <w:rPr>
            <w:rStyle w:val="Hyperlink"/>
          </w:rPr>
          <w:t xml:space="preserve">Mo fe wa productive in the word?</w:t>
        </w:r>
      </w:hyperlink>
      <w:r>
        <w:t xml:space="preserve"> </w:t>
      </w:r>
      <w:r>
        <w:t xml:space="preserve">I want to be productive in the word?</w:t>
      </w:r>
    </w:p>
    <w:p>
      <w:pPr>
        <w:pStyle w:val="BodyText"/>
      </w:pPr>
      <w:hyperlink r:id="rId1131">
        <w:r>
          <w:rPr>
            <w:rStyle w:val="Hyperlink"/>
          </w:rPr>
          <w:t xml:space="preserve">Where My word, has developed His need</w:t>
        </w:r>
      </w:hyperlink>
      <w:r>
        <w:t xml:space="preserve"> </w:t>
      </w:r>
      <w:r>
        <w:t xml:space="preserve">(</w:t>
      </w:r>
      <w:r>
        <w:t xml:space="preserve"> </w:t>
      </w:r>
      <w:hyperlink r:id="rId11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33">
        <w:r>
          <w:rPr>
            <w:rStyle w:val="Hyperlink"/>
          </w:rPr>
          <w:t xml:space="preserve">To forget time is responsible</w:t>
        </w:r>
      </w:hyperlink>
      <w:r>
        <w:t xml:space="preserve"> </w:t>
      </w:r>
      <w:r>
        <w:t xml:space="preserve">(</w:t>
      </w:r>
      <w:r>
        <w:t xml:space="preserve"> </w:t>
      </w:r>
      <w:hyperlink r:id="rId1134">
        <w:r>
          <w:rPr>
            <w:rStyle w:val="Hyperlink"/>
          </w:rPr>
          <w:t xml:space="preserve">Revelation 21:23, Matthew 17:5, Mark 9:7, Luke 9:35</w:t>
        </w:r>
      </w:hyperlink>
      <w:r>
        <w:t xml:space="preserve"> </w:t>
      </w:r>
      <w:r>
        <w:t xml:space="preserve">).</w:t>
      </w:r>
    </w:p>
    <w:p>
      <w:pPr>
        <w:pStyle w:val="Compact"/>
        <w:numPr>
          <w:ilvl w:val="0"/>
          <w:numId w:val="1201"/>
        </w:numPr>
      </w:pPr>
      <w:hyperlink r:id="rId1135">
        <w:r>
          <w:rPr>
            <w:rStyle w:val="Hyperlink"/>
          </w:rPr>
          <w:t xml:space="preserve">What replaces time</w:t>
        </w:r>
      </w:hyperlink>
      <w:r>
        <w:t xml:space="preserve"> </w:t>
      </w:r>
      <w:r>
        <w:t xml:space="preserve">(</w:t>
      </w:r>
      <w:r>
        <w:t xml:space="preserve"> </w:t>
      </w:r>
      <w:hyperlink r:id="rId11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38">
        <w:r>
          <w:rPr>
            <w:rStyle w:val="Hyperlink"/>
          </w:rPr>
          <w:t xml:space="preserve">Jeremiah 25:11-12, Jeremiah 29:10, Daniel 9:2</w:t>
        </w:r>
      </w:hyperlink>
    </w:p>
    <w:p>
      <w:pPr>
        <w:pStyle w:val="BodyText"/>
      </w:pPr>
      <w:r>
        <w:t xml:space="preserve">Fulfillment</w:t>
      </w:r>
    </w:p>
    <w:p>
      <w:pPr>
        <w:pStyle w:val="BodyText"/>
      </w:pPr>
      <w:hyperlink r:id="rId1139">
        <w:r>
          <w:rPr>
            <w:rStyle w:val="Hyperlink"/>
          </w:rPr>
          <w:t xml:space="preserve">Luke 9:31</w:t>
        </w:r>
      </w:hyperlink>
    </w:p>
    <w:p>
      <w:pPr>
        <w:pStyle w:val="BodyText"/>
      </w:pPr>
      <w:r>
        <w:t xml:space="preserve">Incentive</w:t>
      </w:r>
    </w:p>
    <w:p>
      <w:pPr>
        <w:pStyle w:val="BodyText"/>
      </w:pPr>
      <w:hyperlink r:id="rId11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1">
        <w:r>
          <w:rPr>
            <w:rStyle w:val="Hyperlink"/>
          </w:rPr>
          <w:t xml:space="preserve">Is there going to be a safe development to this design? There is key to reason.</w:t>
        </w:r>
      </w:hyperlink>
      <w:r>
        <w:t xml:space="preserve"> </w:t>
      </w:r>
      <w:r>
        <w:t xml:space="preserve">This work is not defamatory nor inflammatory.</w:t>
      </w:r>
    </w:p>
    <w:bookmarkEnd w:id="1142"/>
    <w:bookmarkStart w:id="1146" w:name="reuse"/>
    <w:p>
      <w:pPr>
        <w:pStyle w:val="Heading4"/>
      </w:pPr>
      <w:r>
        <w:t xml:space="preserve">Reuse</w:t>
      </w:r>
    </w:p>
    <w:p>
      <w:pPr>
        <w:pStyle w:val="Compact"/>
        <w:numPr>
          <w:ilvl w:val="0"/>
          <w:numId w:val="1203"/>
        </w:numPr>
      </w:pPr>
      <w:r>
        <w:t xml:space="preserve">Issue a SQL database query statement</w:t>
      </w:r>
      <w:r>
        <w:t xml:space="preserve"> </w:t>
      </w:r>
      <w:hyperlink r:id="rId11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44">
        <w:r>
          <w:rPr>
            <w:rStyle w:val="Hyperlink"/>
          </w:rPr>
          <w:t xml:space="preserve">2019-10-05ArtifactDescription.html</w:t>
        </w:r>
      </w:hyperlink>
      <w:r>
        <w:t xml:space="preserve"> </w:t>
      </w:r>
      <w:hyperlink r:id="rId1145">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6"/>
    <w:bookmarkStart w:id="11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48"/>
    <w:bookmarkStart w:id="11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49"/>
    <w:bookmarkStart w:id="11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50">
        <w:r>
          <w:rPr>
            <w:rStyle w:val="Hyperlink"/>
          </w:rPr>
          <w:t xml:space="preserve">AlphabetSequence.c</w:t>
        </w:r>
      </w:hyperlink>
    </w:p>
    <w:p>
      <w:pPr>
        <w:pStyle w:val="Compact"/>
        <w:numPr>
          <w:ilvl w:val="0"/>
          <w:numId w:val="1204"/>
        </w:numPr>
      </w:pPr>
      <w:hyperlink r:id="rId1151">
        <w:r>
          <w:rPr>
            <w:rStyle w:val="Hyperlink"/>
          </w:rPr>
          <w:t xml:space="preserve">AlphabetSequence.cpp</w:t>
        </w:r>
      </w:hyperlink>
    </w:p>
    <w:p>
      <w:pPr>
        <w:pStyle w:val="Compact"/>
        <w:numPr>
          <w:ilvl w:val="0"/>
          <w:numId w:val="1204"/>
        </w:numPr>
      </w:pPr>
      <w:hyperlink r:id="rId1152">
        <w:r>
          <w:rPr>
            <w:rStyle w:val="Hyperlink"/>
          </w:rPr>
          <w:t xml:space="preserve">AlphabetSequence.go</w:t>
        </w:r>
      </w:hyperlink>
    </w:p>
    <w:p>
      <w:pPr>
        <w:pStyle w:val="Compact"/>
        <w:numPr>
          <w:ilvl w:val="0"/>
          <w:numId w:val="1204"/>
        </w:numPr>
      </w:pPr>
      <w:hyperlink r:id="rId1153">
        <w:r>
          <w:rPr>
            <w:rStyle w:val="Hyperlink"/>
          </w:rPr>
          <w:t xml:space="preserve">AlphabetSequence.java</w:t>
        </w:r>
      </w:hyperlink>
    </w:p>
    <w:p>
      <w:pPr>
        <w:pStyle w:val="Compact"/>
        <w:numPr>
          <w:ilvl w:val="0"/>
          <w:numId w:val="1204"/>
        </w:numPr>
      </w:pPr>
      <w:hyperlink r:id="rId1154">
        <w:r>
          <w:rPr>
            <w:rStyle w:val="Hyperlink"/>
          </w:rPr>
          <w:t xml:space="preserve">AlphabetSequence.js</w:t>
        </w:r>
      </w:hyperlink>
    </w:p>
    <w:p>
      <w:pPr>
        <w:pStyle w:val="Compact"/>
        <w:numPr>
          <w:ilvl w:val="0"/>
          <w:numId w:val="1204"/>
        </w:numPr>
      </w:pPr>
      <w:hyperlink r:id="rId1155">
        <w:r>
          <w:rPr>
            <w:rStyle w:val="Hyperlink"/>
          </w:rPr>
          <w:t xml:space="preserve">AlphabetSequence.py</w:t>
        </w:r>
      </w:hyperlink>
    </w:p>
    <w:p>
      <w:pPr>
        <w:pStyle w:val="Compact"/>
        <w:numPr>
          <w:ilvl w:val="0"/>
          <w:numId w:val="1204"/>
        </w:numPr>
      </w:pPr>
      <w:hyperlink r:id="rId1156">
        <w:r>
          <w:rPr>
            <w:rStyle w:val="Hyperlink"/>
          </w:rPr>
          <w:t xml:space="preserve">AlphabetSequence.rs</w:t>
        </w:r>
      </w:hyperlink>
    </w:p>
    <w:p>
      <w:pPr>
        <w:pStyle w:val="Compact"/>
        <w:numPr>
          <w:ilvl w:val="0"/>
          <w:numId w:val="1204"/>
        </w:numPr>
      </w:pPr>
      <w:hyperlink r:id="rId1157">
        <w:r>
          <w:rPr>
            <w:rStyle w:val="Hyperlink"/>
          </w:rPr>
          <w:t xml:space="preserve">AlphabetSequence.sh</w:t>
        </w:r>
      </w:hyperlink>
    </w:p>
    <w:p>
      <w:pPr>
        <w:pStyle w:val="Compact"/>
        <w:numPr>
          <w:ilvl w:val="0"/>
          <w:numId w:val="1204"/>
        </w:numPr>
      </w:pPr>
      <w:hyperlink r:id="rId1158">
        <w:r>
          <w:rPr>
            <w:rStyle w:val="Hyperlink"/>
          </w:rPr>
          <w:t xml:space="preserve">udf_AlphabetSequenceIndex.sql</w:t>
        </w:r>
      </w:hyperlink>
    </w:p>
    <w:p>
      <w:pPr>
        <w:pStyle w:val="Compact"/>
        <w:numPr>
          <w:ilvl w:val="0"/>
          <w:numId w:val="1204"/>
        </w:numPr>
      </w:pPr>
      <w:hyperlink r:id="rId11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0"/>
    <w:bookmarkStart w:id="1161" w:name="data-residence"/>
    <w:p>
      <w:pPr>
        <w:pStyle w:val="Heading4"/>
      </w:pPr>
      <w:r>
        <w:t xml:space="preserve">Data Residence</w:t>
      </w:r>
    </w:p>
    <w:p>
      <w:pPr>
        <w:pStyle w:val="FirstParagraph"/>
      </w:pPr>
      <w:r>
        <w:t xml:space="preserve">Where should the data reside? Database, JSON or XML files?</w:t>
      </w:r>
    </w:p>
    <w:bookmarkEnd w:id="1161"/>
    <w:bookmarkStart w:id="11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62">
        <w:r>
          <w:rPr>
            <w:rStyle w:val="Hyperlink"/>
          </w:rPr>
          <w:t xml:space="preserve">1 Kings 19:11-13</w:t>
        </w:r>
      </w:hyperlink>
      <w:r>
        <w:t xml:space="preserve"> </w:t>
      </w:r>
      <w:r>
        <w:t xml:space="preserve">)?</w:t>
      </w:r>
    </w:p>
    <w:bookmarkEnd w:id="1163"/>
    <w:bookmarkStart w:id="11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6"/>
    <w:bookmarkStart w:id="11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67"/>
    <w:bookmarkStart w:id="11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68">
        <w:r>
          <w:rPr>
            <w:rStyle w:val="Hyperlink"/>
          </w:rPr>
          <w:t xml:space="preserve">When nothing without Me; is sufficient without Me.</w:t>
        </w:r>
      </w:hyperlink>
      <w:r>
        <w:t xml:space="preserve"> </w:t>
      </w:r>
      <w:r>
        <w:t xml:space="preserve"> </w:t>
      </w:r>
      <w:r>
        <w:t xml:space="preserve"> </w:t>
      </w:r>
      <w:hyperlink r:id="rId1169">
        <w:r>
          <w:rPr>
            <w:rStyle w:val="Hyperlink"/>
          </w:rPr>
          <w:t xml:space="preserve">Where I retain.</w:t>
        </w:r>
      </w:hyperlink>
      <w:r>
        <w:t xml:space="preserve"> </w:t>
      </w:r>
    </w:p>
    <w:p>
      <w:pPr>
        <w:pStyle w:val="BodyText"/>
      </w:pPr>
      <w:r>
        <w:t xml:space="preserve">I use</w:t>
      </w:r>
      <w:r>
        <w:t xml:space="preserve"> </w:t>
      </w:r>
      <w:hyperlink r:id="rId11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1">
        <w:r>
          <w:rPr>
            <w:rStyle w:val="Hyperlink"/>
          </w:rPr>
          <w:t xml:space="preserve">but a further development</w:t>
        </w:r>
      </w:hyperlink>
      <w:r>
        <w:t xml:space="preserve"> </w:t>
      </w:r>
      <w:hyperlink r:id="rId1172">
        <w:r>
          <w:rPr>
            <w:rStyle w:val="Hyperlink"/>
          </w:rPr>
          <w:t xml:space="preserve">is to automate the task of correction</w:t>
        </w:r>
      </w:hyperlink>
      <w:r>
        <w:t xml:space="preserve"> </w:t>
      </w:r>
      <w:r>
        <w:t xml:space="preserve">(</w:t>
      </w:r>
      <w:r>
        <w:t xml:space="preserve"> </w:t>
      </w:r>
      <w:hyperlink r:id="rId1173">
        <w:r>
          <w:rPr>
            <w:rStyle w:val="Hyperlink"/>
          </w:rPr>
          <w:t xml:space="preserve">Luke 3:23, Matthew 22:41-46, Matthew 22:28, Mark 7, Genesis 38</w:t>
        </w:r>
      </w:hyperlink>
      <w:r>
        <w:t xml:space="preserve"> </w:t>
      </w:r>
      <w:r>
        <w:t xml:space="preserve">).</w:t>
      </w:r>
      <w:r>
        <w:t xml:space="preserve"> </w:t>
      </w:r>
      <w:hyperlink r:id="rId11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79">
              <w:r>
                <w:rPr>
                  <w:rStyle w:val="Hyperlink"/>
                </w:rPr>
                <w:t xml:space="preserve">Matthew 27:33, Mark 15:22, John 19:17, Matthew 16:21, Matthew 17:23, Matthew 20:19, Matthew 27:64, Mark 9:31, Mark 10:34, Luke 9:22, Luke 13:32, Luke 18:33, Luke 24:7, Luke 24:21, Luke 24:46</w:t>
              </w:r>
            </w:hyperlink>
          </w:p>
        </w:tc>
      </w:tr>
    </w:tbl>
    <w:bookmarkEnd w:id="1180"/>
    <w:bookmarkEnd w:id="1181"/>
    <w:bookmarkEnd w:id="1182"/>
    <w:bookmarkStart w:id="12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83" w:name="def-WordEngineering"/>
      <w:r>
        <w:t xml:space="preserve">WordEngineering</w:t>
      </w:r>
      <w:bookmarkEnd w:id="11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95" w:name="BusinessAnalysisBodyofKnowledge(BABOK)"/>
    <w:p>
      <w:pPr>
        <w:pStyle w:val="Heading3"/>
      </w:pPr>
      <w:r>
        <w:t xml:space="preserve">Business Analysis Body of Knowledge (BABOK)</w:t>
      </w:r>
    </w:p>
    <w:bookmarkStart w:id="1194" w:name="Xd11fce91c1f5a25b88314a897ae590efc678b64"/>
    <w:p>
      <w:pPr>
        <w:pStyle w:val="Heading4"/>
      </w:pPr>
      <w:r>
        <w:t xml:space="preserve">Tasks</w:t>
      </w:r>
    </w:p>
    <w:p>
      <w:pPr>
        <w:pStyle w:val="FirstParagraph"/>
      </w:pPr>
      <w:hyperlink r:id="rId1185">
        <w:r>
          <w:rPr>
            <w:rStyle w:val="Hyperlink"/>
          </w:rPr>
          <w:t xml:space="preserve">How to go about it?</w:t>
        </w:r>
      </w:hyperlink>
    </w:p>
    <w:bookmarkStart w:id="11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6"/>
    <w:bookmarkStart w:id="11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87"/>
    <w:bookmarkStart w:id="1188" w:name="X2b9b4a156a3c30161023f7c9db8ef51515b0181"/>
    <w:p>
      <w:pPr>
        <w:pStyle w:val="Heading5"/>
      </w:pPr>
      <w:r>
        <w:t xml:space="preserve">Elements</w:t>
      </w:r>
    </w:p>
    <w:p>
      <w:pPr>
        <w:pStyle w:val="FirstParagraph"/>
      </w:pPr>
      <w:r>
        <w:t xml:space="preserve">Word processing flows more naturally than data entry.</w:t>
      </w:r>
    </w:p>
    <w:bookmarkEnd w:id="1188"/>
    <w:bookmarkStart w:id="1189" w:name="Xdeb22ed0e1c9476f46ee1f93b9af37f3a9abcca"/>
    <w:p>
      <w:pPr>
        <w:pStyle w:val="Heading5"/>
      </w:pPr>
      <w:r>
        <w:t xml:space="preserve">Guidelines and tools</w:t>
      </w:r>
    </w:p>
    <w:p>
      <w:pPr>
        <w:pStyle w:val="FirstParagraph"/>
      </w:pPr>
      <w:r>
        <w:t xml:space="preserve">A relational database is a substitute for text processing.</w:t>
      </w:r>
    </w:p>
    <w:bookmarkEnd w:id="1189"/>
    <w:bookmarkStart w:id="1191" w:name="X355f6978bffd7b571d871622eedb04f48eddadf"/>
    <w:p>
      <w:pPr>
        <w:pStyle w:val="Heading5"/>
      </w:pPr>
      <w:r>
        <w:t xml:space="preserve">Stakeholders</w:t>
      </w:r>
    </w:p>
    <w:p>
      <w:pPr>
        <w:pStyle w:val="FirstParagraph"/>
      </w:pPr>
      <w:hyperlink r:id="rId1190">
        <w:r>
          <w:rPr>
            <w:rStyle w:val="Hyperlink"/>
          </w:rPr>
          <w:t xml:space="preserve">I am the primary contributor and beneficiary.</w:t>
        </w:r>
      </w:hyperlink>
    </w:p>
    <w:bookmarkEnd w:id="1191"/>
    <w:bookmarkStart w:id="11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93"/>
    <w:bookmarkEnd w:id="1194"/>
    <w:bookmarkEnd w:id="1195"/>
    <w:bookmarkStart w:id="11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6"/>
    <w:bookmarkStart w:id="1208" w:name="DatabaseModeling"/>
    <w:p>
      <w:pPr>
        <w:pStyle w:val="Heading3"/>
      </w:pPr>
      <w:r>
        <w:t xml:space="preserve">Database Modeling</w:t>
      </w:r>
    </w:p>
    <w:bookmarkStart w:id="1207" w:name="EntityRelationshipModel"/>
    <w:p>
      <w:pPr>
        <w:pStyle w:val="Heading4"/>
      </w:pPr>
      <w:r>
        <w:t xml:space="preserve">Entity-Relationship (ER) Model</w:t>
      </w:r>
    </w:p>
    <w:bookmarkStart w:id="11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97"/>
    <w:bookmarkStart w:id="1198" w:name="EntityRelationshipModel_Attributes"/>
    <w:p>
      <w:pPr>
        <w:pStyle w:val="Heading5"/>
      </w:pPr>
      <w:r>
        <w:t xml:space="preserve">Attributes</w:t>
      </w:r>
    </w:p>
    <w:p>
      <w:pPr>
        <w:pStyle w:val="FirstParagraph"/>
      </w:pPr>
      <w:r>
        <w:t xml:space="preserve">The Holy Spirit informed the Word.</w:t>
      </w:r>
    </w:p>
    <w:bookmarkEnd w:id="1198"/>
    <w:bookmarkStart w:id="1199" w:name="EntityRelationshipModel_Identifiers"/>
    <w:p>
      <w:pPr>
        <w:pStyle w:val="Heading5"/>
      </w:pPr>
      <w:r>
        <w:t xml:space="preserve">Identifiers</w:t>
      </w:r>
    </w:p>
    <w:p>
      <w:pPr>
        <w:pStyle w:val="FirstParagraph"/>
      </w:pPr>
      <w:r>
        <w:t xml:space="preserve">Previously, the author thought of the word as unique.</w:t>
      </w:r>
    </w:p>
    <w:bookmarkEnd w:id="1199"/>
    <w:bookmarkStart w:id="12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0"/>
    <w:bookmarkEnd w:id="1201"/>
    <w:bookmarkStart w:id="1204" w:name="EntityRelationshipModel_Cardinality"/>
    <w:p>
      <w:pPr>
        <w:pStyle w:val="Heading5"/>
      </w:pPr>
      <w:r>
        <w:t xml:space="preserve">Cardinality</w:t>
      </w:r>
    </w:p>
    <w:bookmarkStart w:id="12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02"/>
    <w:bookmarkStart w:id="1203" w:name="X2b0d0c7006c7ae0e8de192d36a68fe53b94d1cc"/>
    <w:p>
      <w:pPr>
        <w:pStyle w:val="Heading6"/>
      </w:pPr>
      <w:r>
        <w:t xml:space="preserve">Minimum cardinality</w:t>
      </w:r>
    </w:p>
    <w:p>
      <w:pPr>
        <w:pStyle w:val="FirstParagraph"/>
      </w:pPr>
      <w:r>
        <w:t xml:space="preserve">There may be no contact details for a contact.</w:t>
      </w:r>
    </w:p>
    <w:bookmarkEnd w:id="1203"/>
    <w:bookmarkEnd w:id="1204"/>
    <w:bookmarkStart w:id="12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0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05"/>
    <w:bookmarkEnd w:id="1206"/>
    <w:bookmarkEnd w:id="1207"/>
    <w:bookmarkEnd w:id="1208"/>
    <w:bookmarkStart w:id="12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12">
              <w:r>
                <w:rPr>
                  <w:rStyle w:val="Hyperlink"/>
                </w:rPr>
                <w:t xml:space="preserve">SingletonPatternBible.java</w:t>
              </w:r>
            </w:hyperlink>
          </w:p>
        </w:tc>
      </w:tr>
    </w:tbl>
    <w:p>
      <w:pPr>
        <w:pStyle w:val="BodyText"/>
      </w:pPr>
      <w:r>
        <w:t xml:space="preserve">“</w:t>
      </w:r>
      <w:r>
        <w:t xml:space="preserve">”</w:t>
      </w:r>
    </w:p>
    <w:bookmarkEnd w:id="1213"/>
    <w:bookmarkStart w:id="1214"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14"/>
    <w:bookmarkStart w:id="1215"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15"/>
    <w:bookmarkStart w:id="1222" w:name="UnifiedModelingLanguage(UML)"/>
    <w:p>
      <w:pPr>
        <w:pStyle w:val="Heading3"/>
      </w:pPr>
      <w:r>
        <w:t xml:space="preserve">Unified Modeling Language (UML)</w:t>
      </w:r>
    </w:p>
    <w:p>
      <w:pPr>
        <w:pStyle w:val="FirstParagraph"/>
      </w:pPr>
      <w:r>
        <w:t xml:space="preserve">(Unified Modeling Language)</w:t>
      </w:r>
    </w:p>
    <w:bookmarkStart w:id="12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6"/>
    <w:bookmarkStart w:id="12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17"/>
    <w:bookmarkStart w:id="12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18">
        <w:r>
          <w:rPr>
            <w:rStyle w:val="Hyperlink"/>
          </w:rPr>
          <w:t xml:space="preserve">ScriptureReferenceHelper.cs</w:t>
        </w:r>
      </w:hyperlink>
      <w:r>
        <w:t xml:space="preserve"> </w:t>
      </w:r>
      <w:hyperlink r:id="rId12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1"/>
    <w:bookmarkEnd w:id="1222"/>
    <w:bookmarkEnd w:id="1223"/>
    <w:bookmarkStart w:id="1421" w:name="References"/>
    <w:p>
      <w:pPr>
        <w:pStyle w:val="Heading2"/>
      </w:pPr>
      <w:r>
        <w:t xml:space="preserve">References</w:t>
      </w:r>
    </w:p>
    <w:p>
      <w:pPr>
        <w:pStyle w:val="Compact"/>
        <w:numPr>
          <w:ilvl w:val="0"/>
          <w:numId w:val="1208"/>
        </w:numPr>
      </w:pPr>
      <w:bookmarkStart w:id="1225" w:name="bibliographyABB_AseaBrownBoveri"/>
      <w:r>
        <w:t xml:space="preserve">ABB (Asea Brown Boveri)</w:t>
      </w:r>
      <w:r>
        <w:t xml:space="preserve"> </w:t>
      </w:r>
      <w:r>
        <w:t xml:space="preserve">W3C web page;</w:t>
      </w:r>
      <w:r>
        <w:t xml:space="preserve"> </w:t>
      </w:r>
      <w:r>
        <w:t xml:space="preserve">Available from</w:t>
      </w:r>
      <w:r>
        <w:t xml:space="preserve"> </w:t>
      </w:r>
      <w:hyperlink r:id="rId1224">
        <w:r>
          <w:rPr>
            <w:rStyle w:val="Hyperlink"/>
          </w:rPr>
          <w:t xml:space="preserve">http://library.e.abb.com/public/179a76f3712c48679204512445b2c292/ABB-Dev-SQL Server Coding Standards (9AAD134842-A).pdf?x-sign=rM2cBkGQoBq+zuZD7VwLi7yyxByXUZQLSjhrinyewWFk1JCmx72di36xtJPdMXbs</w:t>
        </w:r>
      </w:hyperlink>
      <w:bookmarkEnd w:id="1225"/>
    </w:p>
    <w:p>
      <w:pPr>
        <w:pStyle w:val="Compact"/>
        <w:numPr>
          <w:ilvl w:val="0"/>
          <w:numId w:val="1208"/>
        </w:numPr>
      </w:pPr>
      <w:bookmarkStart w:id="12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6">
        <w:r>
          <w:rPr>
            <w:rStyle w:val="Hyperlink"/>
          </w:rPr>
          <w:t xml:space="preserve">http://3perf.com/talks/web-perf-101</w:t>
        </w:r>
      </w:hyperlink>
      <w:bookmarkEnd w:id="1227"/>
    </w:p>
    <w:p>
      <w:pPr>
        <w:pStyle w:val="Compact"/>
        <w:numPr>
          <w:ilvl w:val="0"/>
          <w:numId w:val="1208"/>
        </w:numPr>
      </w:pPr>
      <w:bookmarkStart w:id="1229" w:name="bibliographyAmazon"/>
      <w:r>
        <w:t xml:space="preserve">Dive into Deep Learning</w:t>
      </w:r>
      <w:r>
        <w:t xml:space="preserve"> </w:t>
      </w:r>
      <w:r>
        <w:t xml:space="preserve">W3C web page;</w:t>
      </w:r>
      <w:r>
        <w:t xml:space="preserve"> </w:t>
      </w:r>
      <w:r>
        <w:t xml:space="preserve">Available from</w:t>
      </w:r>
      <w:r>
        <w:t xml:space="preserve"> </w:t>
      </w:r>
      <w:hyperlink r:id="rId1228">
        <w:r>
          <w:rPr>
            <w:rStyle w:val="Hyperlink"/>
          </w:rPr>
          <w:t xml:space="preserve">d2l.ai</w:t>
        </w:r>
      </w:hyperlink>
      <w:bookmarkEnd w:id="1229"/>
    </w:p>
    <w:p>
      <w:pPr>
        <w:pStyle w:val="Compact"/>
        <w:numPr>
          <w:ilvl w:val="0"/>
          <w:numId w:val="1208"/>
        </w:numPr>
      </w:pPr>
      <w:bookmarkStart w:id="12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0">
        <w:r>
          <w:rPr>
            <w:rStyle w:val="Hyperlink"/>
          </w:rPr>
          <w:t xml:space="preserve">http://www.WhatSaithTheScripture.com/Voice/The.Coming.Prince.html</w:t>
        </w:r>
      </w:hyperlink>
      <w:bookmarkEnd w:id="1231"/>
    </w:p>
    <w:p>
      <w:pPr>
        <w:pStyle w:val="Compact"/>
        <w:numPr>
          <w:ilvl w:val="0"/>
          <w:numId w:val="1208"/>
        </w:numPr>
      </w:pPr>
      <w:bookmarkStart w:id="123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32">
        <w:r>
          <w:rPr>
            <w:rStyle w:val="Hyperlink"/>
          </w:rPr>
          <w:t xml:space="preserve">http://blog.aaronballman.com/2023/12/musings-on-the-c-charter</w:t>
        </w:r>
      </w:hyperlink>
      <w:bookmarkEnd w:id="1233"/>
    </w:p>
    <w:p>
      <w:pPr>
        <w:pStyle w:val="Compact"/>
        <w:numPr>
          <w:ilvl w:val="0"/>
          <w:numId w:val="1208"/>
        </w:numPr>
      </w:pPr>
      <w:bookmarkStart w:id="123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34">
        <w:r>
          <w:rPr>
            <w:rStyle w:val="Hyperlink"/>
          </w:rPr>
          <w:t xml:space="preserve">http://google.com/books/edition/The_Skill_Code/t8DWEAAAQBAJ?hl=en</w:t>
        </w:r>
      </w:hyperlink>
      <w:bookmarkEnd w:id="1235"/>
    </w:p>
    <w:p>
      <w:pPr>
        <w:pStyle w:val="Compact"/>
        <w:numPr>
          <w:ilvl w:val="0"/>
          <w:numId w:val="1208"/>
        </w:numPr>
      </w:pPr>
      <w:bookmarkStart w:id="123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6">
        <w:r>
          <w:rPr>
            <w:rStyle w:val="Hyperlink"/>
          </w:rPr>
          <w:t xml:space="preserve">http://www.microsoftpressstore.com/articles/article.aspx?p=3178897</w:t>
        </w:r>
      </w:hyperlink>
      <w:bookmarkEnd w:id="1237"/>
    </w:p>
    <w:p>
      <w:pPr>
        <w:pStyle w:val="Compact"/>
        <w:numPr>
          <w:ilvl w:val="0"/>
          <w:numId w:val="1208"/>
        </w:numPr>
      </w:pPr>
      <w:bookmarkStart w:id="123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38">
        <w:r>
          <w:rPr>
            <w:rStyle w:val="Hyperlink"/>
          </w:rPr>
          <w:t xml:space="preserve">http://books.google.com/books?id=-DozEAAAQBAJ</w:t>
        </w:r>
      </w:hyperlink>
      <w:bookmarkEnd w:id="1239"/>
    </w:p>
    <w:p>
      <w:pPr>
        <w:pStyle w:val="Compact"/>
        <w:numPr>
          <w:ilvl w:val="0"/>
          <w:numId w:val="1208"/>
        </w:numPr>
      </w:pPr>
      <w:bookmarkStart w:id="12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0">
        <w:r>
          <w:rPr>
            <w:rStyle w:val="Hyperlink"/>
          </w:rPr>
          <w:t xml:space="preserve">http://cdn.oreillystatic.com/oreilly/booksamplers/9781491952962_sampler.pdf</w:t>
        </w:r>
      </w:hyperlink>
      <w:bookmarkEnd w:id="1241"/>
    </w:p>
    <w:p>
      <w:pPr>
        <w:pStyle w:val="Compact"/>
        <w:numPr>
          <w:ilvl w:val="0"/>
          <w:numId w:val="1208"/>
        </w:numPr>
      </w:pPr>
      <w:bookmarkStart w:id="12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42">
        <w:r>
          <w:rPr>
            <w:rStyle w:val="Hyperlink"/>
          </w:rPr>
          <w:t xml:space="preserve">http://arxiv.org/pdf/1902.10514.pdf</w:t>
        </w:r>
      </w:hyperlink>
      <w:bookmarkEnd w:id="1243"/>
    </w:p>
    <w:p>
      <w:pPr>
        <w:pStyle w:val="Compact"/>
        <w:numPr>
          <w:ilvl w:val="0"/>
          <w:numId w:val="1208"/>
        </w:numPr>
      </w:pPr>
      <w:bookmarkStart w:id="12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44">
        <w:r>
          <w:rPr>
            <w:rStyle w:val="Hyperlink"/>
          </w:rPr>
          <w:t xml:space="preserve">http://bruceontheloose.com/htmlcss</w:t>
        </w:r>
      </w:hyperlink>
      <w:bookmarkEnd w:id="1245"/>
    </w:p>
    <w:p>
      <w:pPr>
        <w:pStyle w:val="Compact"/>
        <w:numPr>
          <w:ilvl w:val="0"/>
          <w:numId w:val="1208"/>
        </w:numPr>
      </w:pPr>
      <w:bookmarkStart w:id="124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6">
        <w:r>
          <w:rPr>
            <w:rStyle w:val="Hyperlink"/>
          </w:rPr>
          <w:t xml:space="preserve">http://www.google.com/books/edition/INSPIRED/QkY_DwAAQBAJ?hl=en</w:t>
        </w:r>
      </w:hyperlink>
      <w:bookmarkEnd w:id="1247"/>
    </w:p>
    <w:p>
      <w:pPr>
        <w:pStyle w:val="Compact"/>
        <w:numPr>
          <w:ilvl w:val="0"/>
          <w:numId w:val="1208"/>
        </w:numPr>
      </w:pPr>
      <w:bookmarkStart w:id="124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48">
        <w:r>
          <w:rPr>
            <w:rStyle w:val="Hyperlink"/>
          </w:rPr>
          <w:t xml:space="preserve">http://www.informit.com/articles/article.aspx?p=3197432</w:t>
        </w:r>
      </w:hyperlink>
      <w:bookmarkEnd w:id="1249"/>
    </w:p>
    <w:p>
      <w:pPr>
        <w:pStyle w:val="Compact"/>
        <w:numPr>
          <w:ilvl w:val="0"/>
          <w:numId w:val="1208"/>
        </w:numPr>
      </w:pPr>
      <w:bookmarkStart w:id="125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0">
        <w:r>
          <w:rPr>
            <w:rStyle w:val="Hyperlink"/>
          </w:rPr>
          <w:t xml:space="preserve">http://google.com/books/edition/The_Heart_of_Innovation/r7O7EAAAQBAJ?hl=en&amp;gbpv=0</w:t>
        </w:r>
      </w:hyperlink>
      <w:bookmarkEnd w:id="1251"/>
    </w:p>
    <w:p>
      <w:pPr>
        <w:pStyle w:val="Compact"/>
        <w:numPr>
          <w:ilvl w:val="0"/>
          <w:numId w:val="1208"/>
        </w:numPr>
      </w:pPr>
      <w:bookmarkStart w:id="125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52">
        <w:r>
          <w:rPr>
            <w:rStyle w:val="Hyperlink"/>
          </w:rPr>
          <w:t xml:space="preserve">http://BruceClay.com</w:t>
        </w:r>
      </w:hyperlink>
      <w:bookmarkEnd w:id="1253"/>
    </w:p>
    <w:p>
      <w:pPr>
        <w:pStyle w:val="Compact"/>
        <w:numPr>
          <w:ilvl w:val="0"/>
          <w:numId w:val="1208"/>
        </w:numPr>
      </w:pPr>
      <w:bookmarkStart w:id="125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54"/>
    </w:p>
    <w:p>
      <w:pPr>
        <w:pStyle w:val="Compact"/>
        <w:numPr>
          <w:ilvl w:val="0"/>
          <w:numId w:val="1208"/>
        </w:numPr>
      </w:pPr>
      <w:bookmarkStart w:id="125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55">
        <w:r>
          <w:rPr>
            <w:rStyle w:val="Hyperlink"/>
          </w:rPr>
          <w:t xml:space="preserve">http://linkedin.com/in/aliorrcox</w:t>
        </w:r>
      </w:hyperlink>
      <w:bookmarkEnd w:id="1256"/>
    </w:p>
    <w:p>
      <w:pPr>
        <w:pStyle w:val="Compact"/>
        <w:numPr>
          <w:ilvl w:val="0"/>
          <w:numId w:val="1208"/>
        </w:numPr>
      </w:pPr>
      <w:bookmarkStart w:id="125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57">
        <w:r>
          <w:rPr>
            <w:rStyle w:val="Hyperlink"/>
          </w:rPr>
          <w:t xml:space="preserve">http://www.cs.uct.ac.za/mit_notes/web_programming/pdfs/chp01.pdf</w:t>
        </w:r>
      </w:hyperlink>
      <w:bookmarkEnd w:id="1258"/>
    </w:p>
    <w:p>
      <w:pPr>
        <w:pStyle w:val="Compact"/>
        <w:numPr>
          <w:ilvl w:val="0"/>
          <w:numId w:val="1208"/>
        </w:numPr>
      </w:pPr>
      <w:bookmarkStart w:id="125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59"/>
    </w:p>
    <w:p>
      <w:pPr>
        <w:pStyle w:val="Compact"/>
        <w:numPr>
          <w:ilvl w:val="0"/>
          <w:numId w:val="1208"/>
        </w:numPr>
      </w:pPr>
      <w:bookmarkStart w:id="126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60"/>
    </w:p>
    <w:p>
      <w:pPr>
        <w:pStyle w:val="Compact"/>
        <w:numPr>
          <w:ilvl w:val="0"/>
          <w:numId w:val="1208"/>
        </w:numPr>
      </w:pPr>
      <w:bookmarkStart w:id="126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1">
        <w:r>
          <w:rPr>
            <w:rStyle w:val="Hyperlink"/>
          </w:rPr>
          <w:t xml:space="preserve">http://www.edit911.com/the-art-of-storytelling-in-academic-writing-5-steps-to-a-better-research-paper</w:t>
        </w:r>
      </w:hyperlink>
      <w:bookmarkEnd w:id="1262"/>
    </w:p>
    <w:p>
      <w:pPr>
        <w:pStyle w:val="Compact"/>
        <w:numPr>
          <w:ilvl w:val="0"/>
          <w:numId w:val="1208"/>
        </w:numPr>
      </w:pPr>
      <w:bookmarkStart w:id="12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63"/>
    </w:p>
    <w:p>
      <w:pPr>
        <w:pStyle w:val="Compact"/>
        <w:numPr>
          <w:ilvl w:val="0"/>
          <w:numId w:val="1208"/>
        </w:numPr>
      </w:pPr>
      <w:bookmarkStart w:id="12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64">
        <w:r>
          <w:rPr>
            <w:rStyle w:val="Hyperlink"/>
          </w:rPr>
          <w:t xml:space="preserve">http://assets.red-gate.com/community/books/sql-server-execution-plans-3rd-edition.pdf</w:t>
        </w:r>
      </w:hyperlink>
      <w:bookmarkEnd w:id="1265"/>
    </w:p>
    <w:p>
      <w:pPr>
        <w:pStyle w:val="Compact"/>
        <w:numPr>
          <w:ilvl w:val="0"/>
          <w:numId w:val="1208"/>
        </w:numPr>
      </w:pPr>
      <w:bookmarkStart w:id="12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6">
        <w:r>
          <w:rPr>
            <w:rStyle w:val="Hyperlink"/>
          </w:rPr>
          <w:t xml:space="preserve">http://www.glassner.com/portfolio/deep-learning-a-visual-approach</w:t>
        </w:r>
      </w:hyperlink>
      <w:bookmarkEnd w:id="1267"/>
    </w:p>
    <w:p>
      <w:pPr>
        <w:pStyle w:val="Compact"/>
        <w:numPr>
          <w:ilvl w:val="0"/>
          <w:numId w:val="1208"/>
        </w:numPr>
      </w:pPr>
      <w:bookmarkStart w:id="12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68">
        <w:r>
          <w:rPr>
            <w:rStyle w:val="Hyperlink"/>
          </w:rPr>
          <w:t xml:space="preserve">http://www.deeplearningbook.org</w:t>
        </w:r>
      </w:hyperlink>
      <w:bookmarkEnd w:id="1269"/>
    </w:p>
    <w:p>
      <w:pPr>
        <w:pStyle w:val="Compact"/>
        <w:numPr>
          <w:ilvl w:val="0"/>
          <w:numId w:val="1208"/>
        </w:numPr>
      </w:pPr>
      <w:bookmarkStart w:id="12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0">
        <w:r>
          <w:rPr>
            <w:rStyle w:val="Hyperlink"/>
          </w:rPr>
          <w:t xml:space="preserve">http://keithjgrant.com/posts/2018/06/resilient-declarative-contextual</w:t>
        </w:r>
      </w:hyperlink>
      <w:bookmarkEnd w:id="1271"/>
    </w:p>
    <w:p>
      <w:pPr>
        <w:pStyle w:val="Compact"/>
        <w:numPr>
          <w:ilvl w:val="0"/>
          <w:numId w:val="1208"/>
        </w:numPr>
      </w:pPr>
      <w:bookmarkStart w:id="12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72">
        <w:r>
          <w:rPr>
            <w:rStyle w:val="Hyperlink"/>
          </w:rPr>
          <w:t xml:space="preserve">http://hpbn.co</w:t>
        </w:r>
      </w:hyperlink>
      <w:bookmarkEnd w:id="1273"/>
    </w:p>
    <w:p>
      <w:pPr>
        <w:pStyle w:val="Compact"/>
        <w:numPr>
          <w:ilvl w:val="0"/>
          <w:numId w:val="1208"/>
        </w:numPr>
      </w:pPr>
      <w:bookmarkStart w:id="12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74">
        <w:r>
          <w:rPr>
            <w:rStyle w:val="Hyperlink"/>
          </w:rPr>
          <w:t xml:space="preserve">http://ln.hixie.ch/?start=1674863881&amp;count=1</w:t>
        </w:r>
      </w:hyperlink>
      <w:bookmarkEnd w:id="1275"/>
    </w:p>
    <w:p>
      <w:pPr>
        <w:pStyle w:val="Compact"/>
        <w:numPr>
          <w:ilvl w:val="0"/>
          <w:numId w:val="1208"/>
        </w:numPr>
      </w:pPr>
      <w:bookmarkStart w:id="12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6">
        <w:r>
          <w:rPr>
            <w:rStyle w:val="Hyperlink"/>
          </w:rPr>
          <w:t xml:space="preserve">http://hitachivantara.com/en-us/pdfd/analyst-content/modern-data-infrastructure-dynamics-report.pdf</w:t>
        </w:r>
      </w:hyperlink>
      <w:bookmarkEnd w:id="1277"/>
    </w:p>
    <w:p>
      <w:pPr>
        <w:pStyle w:val="Compact"/>
        <w:numPr>
          <w:ilvl w:val="0"/>
          <w:numId w:val="1208"/>
        </w:numPr>
      </w:pPr>
      <w:bookmarkStart w:id="12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78">
        <w:r>
          <w:rPr>
            <w:rStyle w:val="Hyperlink"/>
          </w:rPr>
          <w:t xml:space="preserve">http://designingforperformance.com</w:t>
        </w:r>
      </w:hyperlink>
      <w:bookmarkEnd w:id="1279"/>
    </w:p>
    <w:p>
      <w:pPr>
        <w:pStyle w:val="Compact"/>
        <w:numPr>
          <w:ilvl w:val="0"/>
          <w:numId w:val="1208"/>
        </w:numPr>
      </w:pPr>
      <w:bookmarkStart w:id="12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0">
        <w:r>
          <w:rPr>
            <w:rStyle w:val="Hyperlink"/>
          </w:rPr>
          <w:t xml:space="preserve">http://patents.google.com/patent/US10942709B2/en</w:t>
        </w:r>
      </w:hyperlink>
      <w:bookmarkEnd w:id="1281"/>
    </w:p>
    <w:p>
      <w:pPr>
        <w:pStyle w:val="Compact"/>
        <w:numPr>
          <w:ilvl w:val="0"/>
          <w:numId w:val="1208"/>
        </w:numPr>
      </w:pPr>
      <w:bookmarkStart w:id="12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82">
        <w:r>
          <w:rPr>
            <w:rStyle w:val="Hyperlink"/>
          </w:rPr>
          <w:t xml:space="preserve">http://thomashunter.name/posts/2014-08-09-consumer-centric-api-design-a-creative-commons-book</w:t>
        </w:r>
      </w:hyperlink>
      <w:bookmarkEnd w:id="1283"/>
    </w:p>
    <w:p>
      <w:pPr>
        <w:pStyle w:val="Compact"/>
        <w:numPr>
          <w:ilvl w:val="0"/>
          <w:numId w:val="1208"/>
        </w:numPr>
      </w:pPr>
      <w:bookmarkStart w:id="12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84">
        <w:r>
          <w:rPr>
            <w:rStyle w:val="Hyperlink"/>
          </w:rPr>
          <w:t xml:space="preserve">http://RandallHyde.com</w:t>
        </w:r>
      </w:hyperlink>
      <w:bookmarkEnd w:id="1285"/>
    </w:p>
    <w:p>
      <w:pPr>
        <w:pStyle w:val="Compact"/>
        <w:numPr>
          <w:ilvl w:val="0"/>
          <w:numId w:val="1208"/>
        </w:numPr>
      </w:pPr>
      <w:bookmarkStart w:id="12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6">
        <w:r>
          <w:rPr>
            <w:rStyle w:val="Hyperlink"/>
          </w:rPr>
          <w:t xml:space="preserve">http://www.wiley.com/en-us/Data+Analytics+%26+Visualization+All+in+One+For+Dummies-p-9781394244102</w:t>
        </w:r>
      </w:hyperlink>
      <w:bookmarkEnd w:id="1287"/>
    </w:p>
    <w:p>
      <w:pPr>
        <w:pStyle w:val="Compact"/>
        <w:numPr>
          <w:ilvl w:val="0"/>
          <w:numId w:val="1208"/>
        </w:numPr>
      </w:pPr>
      <w:bookmarkStart w:id="12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88">
        <w:r>
          <w:rPr>
            <w:rStyle w:val="Hyperlink"/>
          </w:rPr>
          <w:t xml:space="preserve">http://EssenceOfSoftware.com</w:t>
        </w:r>
      </w:hyperlink>
      <w:bookmarkEnd w:id="1289"/>
    </w:p>
    <w:p>
      <w:pPr>
        <w:pStyle w:val="Compact"/>
        <w:numPr>
          <w:ilvl w:val="0"/>
          <w:numId w:val="1208"/>
        </w:numPr>
      </w:pPr>
      <w:bookmarkStart w:id="12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0">
        <w:r>
          <w:rPr>
            <w:rStyle w:val="Hyperlink"/>
          </w:rPr>
          <w:t xml:space="preserve">http://EssenceOfSoftware.com/posts/palantir</w:t>
        </w:r>
      </w:hyperlink>
      <w:bookmarkEnd w:id="1291"/>
    </w:p>
    <w:p>
      <w:pPr>
        <w:pStyle w:val="Compact"/>
        <w:numPr>
          <w:ilvl w:val="0"/>
          <w:numId w:val="1208"/>
        </w:numPr>
      </w:pPr>
      <w:bookmarkStart w:id="12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92">
        <w:r>
          <w:rPr>
            <w:rStyle w:val="Hyperlink"/>
          </w:rPr>
          <w:t xml:space="preserve">http://essenceofsoftware.com/tutorials/gentle-intro/how-software-succeeds</w:t>
        </w:r>
      </w:hyperlink>
      <w:bookmarkEnd w:id="1293"/>
    </w:p>
    <w:p>
      <w:pPr>
        <w:pStyle w:val="Compact"/>
        <w:numPr>
          <w:ilvl w:val="0"/>
          <w:numId w:val="1208"/>
        </w:numPr>
      </w:pPr>
      <w:bookmarkStart w:id="12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94">
        <w:r>
          <w:rPr>
            <w:rStyle w:val="Hyperlink"/>
          </w:rPr>
          <w:t xml:space="preserve">http://www.youtube.com/watch?v=LtvkRJuMa6A</w:t>
        </w:r>
      </w:hyperlink>
      <w:bookmarkEnd w:id="1295"/>
    </w:p>
    <w:p>
      <w:pPr>
        <w:pStyle w:val="Compact"/>
        <w:numPr>
          <w:ilvl w:val="0"/>
          <w:numId w:val="1208"/>
        </w:numPr>
      </w:pPr>
      <w:bookmarkStart w:id="12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6">
        <w:r>
          <w:rPr>
            <w:rStyle w:val="Hyperlink"/>
          </w:rPr>
          <w:t xml:space="preserve">http://books.google.com/books/about/Improving_Software_Development_Productiv.html?id=LnVTBAAAQBAJ</w:t>
        </w:r>
      </w:hyperlink>
      <w:bookmarkEnd w:id="1297"/>
    </w:p>
    <w:p>
      <w:pPr>
        <w:pStyle w:val="Compact"/>
        <w:numPr>
          <w:ilvl w:val="0"/>
          <w:numId w:val="1208"/>
        </w:numPr>
      </w:pPr>
      <w:bookmarkStart w:id="12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98">
        <w:r>
          <w:rPr>
            <w:rStyle w:val="Hyperlink"/>
          </w:rPr>
          <w:t xml:space="preserve">http://content.marketingsherpa.com/heap/realtp/1a.pdf</w:t>
        </w:r>
      </w:hyperlink>
      <w:bookmarkEnd w:id="1299"/>
    </w:p>
    <w:p>
      <w:pPr>
        <w:pStyle w:val="Compact"/>
        <w:numPr>
          <w:ilvl w:val="0"/>
          <w:numId w:val="1208"/>
        </w:numPr>
      </w:pPr>
      <w:bookmarkStart w:id="13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0">
        <w:r>
          <w:rPr>
            <w:rStyle w:val="Hyperlink"/>
          </w:rPr>
          <w:t xml:space="preserve">http://furrypants.com/loope/index.htm</w:t>
        </w:r>
      </w:hyperlink>
      <w:bookmarkEnd w:id="1301"/>
    </w:p>
    <w:p>
      <w:pPr>
        <w:pStyle w:val="Compact"/>
        <w:numPr>
          <w:ilvl w:val="0"/>
          <w:numId w:val="1208"/>
        </w:numPr>
      </w:pPr>
      <w:bookmarkStart w:id="13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02">
        <w:r>
          <w:rPr>
            <w:rStyle w:val="Hyperlink"/>
          </w:rPr>
          <w:t xml:space="preserve">http://www.google.com/books/edition/Building_Web_Sites_All_in_One_Desk_Refer/cfDRYLDyKcoC?hl=en</w:t>
        </w:r>
      </w:hyperlink>
      <w:bookmarkEnd w:id="1303"/>
    </w:p>
    <w:p>
      <w:pPr>
        <w:pStyle w:val="Compact"/>
        <w:numPr>
          <w:ilvl w:val="0"/>
          <w:numId w:val="1208"/>
        </w:numPr>
      </w:pPr>
      <w:bookmarkStart w:id="1305" w:name="bibliographyAdamKelleher"/>
      <w:r>
        <w:t xml:space="preserve">Adam Kelleher</w:t>
      </w:r>
      <w:r>
        <w:t xml:space="preserve"> </w:t>
      </w:r>
      <w:r>
        <w:t xml:space="preserve">W3C web page;</w:t>
      </w:r>
      <w:r>
        <w:t xml:space="preserve"> </w:t>
      </w:r>
      <w:r>
        <w:t xml:space="preserve">Available from</w:t>
      </w:r>
      <w:r>
        <w:t xml:space="preserve"> </w:t>
      </w:r>
      <w:hyperlink r:id="rId1304">
        <w:r>
          <w:rPr>
            <w:rStyle w:val="Hyperlink"/>
          </w:rPr>
          <w:t xml:space="preserve">AdamKelleher.com</w:t>
        </w:r>
      </w:hyperlink>
      <w:bookmarkEnd w:id="1305"/>
    </w:p>
    <w:p>
      <w:pPr>
        <w:pStyle w:val="Compact"/>
        <w:numPr>
          <w:ilvl w:val="0"/>
          <w:numId w:val="1208"/>
        </w:numPr>
      </w:pPr>
      <w:bookmarkStart w:id="13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6">
        <w:r>
          <w:rPr>
            <w:rStyle w:val="Hyperlink"/>
          </w:rPr>
          <w:t xml:space="preserve">https://www.google.com/books/edition/Machine_Learning_in_Production/7zuIDwAAQBAJ?hl=en&amp;gbpv=1&amp;printsec=frontcover</w:t>
        </w:r>
      </w:hyperlink>
      <w:bookmarkEnd w:id="1307"/>
    </w:p>
    <w:p>
      <w:pPr>
        <w:pStyle w:val="Compact"/>
        <w:numPr>
          <w:ilvl w:val="0"/>
          <w:numId w:val="1208"/>
        </w:numPr>
      </w:pPr>
      <w:bookmarkStart w:id="130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08">
        <w:r>
          <w:rPr>
            <w:rStyle w:val="Hyperlink"/>
          </w:rPr>
          <w:t xml:space="preserve">http://www.github.com/ept/ddia-references</w:t>
        </w:r>
      </w:hyperlink>
      <w:bookmarkEnd w:id="1309"/>
    </w:p>
    <w:p>
      <w:pPr>
        <w:pStyle w:val="Compact"/>
        <w:numPr>
          <w:ilvl w:val="0"/>
          <w:numId w:val="1208"/>
        </w:numPr>
      </w:pPr>
      <w:bookmarkStart w:id="131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0">
        <w:r>
          <w:rPr>
            <w:rStyle w:val="Hyperlink"/>
          </w:rPr>
          <w:t xml:space="preserve">http://google.com/books/edition/SQL_in_a_Nutshell/MEZ1EAAAQBAJ?hl=en&amp;gbpv=0</w:t>
        </w:r>
      </w:hyperlink>
      <w:bookmarkEnd w:id="1311"/>
    </w:p>
    <w:p>
      <w:pPr>
        <w:pStyle w:val="Compact"/>
        <w:numPr>
          <w:ilvl w:val="0"/>
          <w:numId w:val="1208"/>
        </w:numPr>
      </w:pPr>
      <w:bookmarkStart w:id="131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12">
        <w:r>
          <w:rPr>
            <w:rStyle w:val="Hyperlink"/>
          </w:rPr>
          <w:t xml:space="preserve">http://www.google.com/books/edition/Shoe_Dog/wO3PCgAAQBAJ?hl=en&amp;gbpv=0</w:t>
        </w:r>
      </w:hyperlink>
      <w:bookmarkEnd w:id="1313"/>
    </w:p>
    <w:p>
      <w:pPr>
        <w:pStyle w:val="Compact"/>
        <w:numPr>
          <w:ilvl w:val="0"/>
          <w:numId w:val="1208"/>
        </w:numPr>
      </w:pPr>
      <w:bookmarkStart w:id="131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14"/>
    </w:p>
    <w:p>
      <w:pPr>
        <w:pStyle w:val="Compact"/>
        <w:numPr>
          <w:ilvl w:val="0"/>
          <w:numId w:val="1208"/>
        </w:numPr>
      </w:pPr>
      <w:bookmarkStart w:id="131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15">
        <w:r>
          <w:rPr>
            <w:rStyle w:val="Hyperlink"/>
          </w:rPr>
          <w:t xml:space="preserve">http://www.vertabelo.com/blog/normalization-1nf-2nf-3nf</w:t>
        </w:r>
      </w:hyperlink>
      <w:bookmarkEnd w:id="1316"/>
    </w:p>
    <w:p>
      <w:pPr>
        <w:pStyle w:val="Compact"/>
        <w:numPr>
          <w:ilvl w:val="0"/>
          <w:numId w:val="1208"/>
        </w:numPr>
      </w:pPr>
      <w:bookmarkStart w:id="131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17">
        <w:r>
          <w:rPr>
            <w:rStyle w:val="Hyperlink"/>
          </w:rPr>
          <w:t xml:space="preserve">http://www.tcpipguide.com</w:t>
        </w:r>
      </w:hyperlink>
      <w:bookmarkEnd w:id="1318"/>
    </w:p>
    <w:p>
      <w:pPr>
        <w:pStyle w:val="Compact"/>
        <w:numPr>
          <w:ilvl w:val="0"/>
          <w:numId w:val="1208"/>
        </w:numPr>
      </w:pPr>
      <w:bookmarkStart w:id="132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19">
        <w:r>
          <w:rPr>
            <w:rStyle w:val="Hyperlink"/>
          </w:rPr>
          <w:t xml:space="preserve">http://www.wiumlie.no/2006/phd/</w:t>
        </w:r>
      </w:hyperlink>
      <w:bookmarkEnd w:id="1320"/>
    </w:p>
    <w:p>
      <w:pPr>
        <w:pStyle w:val="Compact"/>
        <w:numPr>
          <w:ilvl w:val="0"/>
          <w:numId w:val="1208"/>
        </w:numPr>
      </w:pPr>
      <w:bookmarkStart w:id="132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1">
        <w:r>
          <w:rPr>
            <w:rStyle w:val="Hyperlink"/>
          </w:rPr>
          <w:t xml:space="preserve">http://www.dummies.com/go/javaaiofd7e</w:t>
        </w:r>
      </w:hyperlink>
      <w:bookmarkEnd w:id="1322"/>
    </w:p>
    <w:p>
      <w:pPr>
        <w:pStyle w:val="Compact"/>
        <w:numPr>
          <w:ilvl w:val="0"/>
          <w:numId w:val="1208"/>
        </w:numPr>
      </w:pPr>
      <w:bookmarkStart w:id="132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23">
        <w:r>
          <w:rPr>
            <w:rStyle w:val="Hyperlink"/>
          </w:rPr>
          <w:t xml:space="preserve">http://books.google.com/books?id=Q3jADwAAQBAJ&amp;printsec=frontcover</w:t>
        </w:r>
      </w:hyperlink>
      <w:bookmarkEnd w:id="1324"/>
    </w:p>
    <w:p>
      <w:pPr>
        <w:pStyle w:val="Compact"/>
        <w:numPr>
          <w:ilvl w:val="0"/>
          <w:numId w:val="1208"/>
        </w:numPr>
      </w:pPr>
      <w:bookmarkStart w:id="132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25">
        <w:r>
          <w:rPr>
            <w:rStyle w:val="Hyperlink"/>
          </w:rPr>
          <w:t xml:space="preserve">http://www.webstyleguide.com</w:t>
        </w:r>
      </w:hyperlink>
      <w:bookmarkEnd w:id="1326"/>
    </w:p>
    <w:p>
      <w:pPr>
        <w:pStyle w:val="Compact"/>
        <w:numPr>
          <w:ilvl w:val="0"/>
          <w:numId w:val="1208"/>
        </w:numPr>
      </w:pPr>
      <w:bookmarkStart w:id="132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27">
        <w:r>
          <w:rPr>
            <w:rStyle w:val="Hyperlink"/>
          </w:rPr>
          <w:t xml:space="preserve">http://repositorio.inesctec.pt/server/api/core/bitstreams/0870fb76-d463-456b-9e34-5b33bb7c0dd1/content</w:t>
        </w:r>
      </w:hyperlink>
      <w:bookmarkEnd w:id="1328"/>
    </w:p>
    <w:p>
      <w:pPr>
        <w:pStyle w:val="Compact"/>
        <w:numPr>
          <w:ilvl w:val="0"/>
          <w:numId w:val="1208"/>
        </w:numPr>
      </w:pPr>
      <w:bookmarkStart w:id="13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29">
        <w:r>
          <w:rPr>
            <w:rStyle w:val="Hyperlink"/>
          </w:rPr>
          <w:t xml:space="preserve">http://www.google.com/books/edition/The_16_Undeniable_Laws_of_Communication/XSqdEAAAQBAJ?hl=en</w:t>
        </w:r>
      </w:hyperlink>
      <w:bookmarkEnd w:id="1330"/>
    </w:p>
    <w:p>
      <w:pPr>
        <w:pStyle w:val="Compact"/>
        <w:numPr>
          <w:ilvl w:val="0"/>
          <w:numId w:val="1208"/>
        </w:numPr>
      </w:pPr>
      <w:bookmarkStart w:id="1332" w:name="bibliographySteveMcConnell"/>
      <w:r>
        <w:t xml:space="preserve">Steve McConnell</w:t>
      </w:r>
      <w:r>
        <w:t xml:space="preserve"> </w:t>
      </w:r>
      <w:r>
        <w:t xml:space="preserve">W3C web page;</w:t>
      </w:r>
      <w:r>
        <w:t xml:space="preserve"> </w:t>
      </w:r>
      <w:r>
        <w:t xml:space="preserve">Available from</w:t>
      </w:r>
      <w:r>
        <w:t xml:space="preserve"> </w:t>
      </w:r>
      <w:hyperlink r:id="rId1331">
        <w:r>
          <w:rPr>
            <w:rStyle w:val="Hyperlink"/>
          </w:rPr>
          <w:t xml:space="preserve">http://www.stevemcconnell.com</w:t>
        </w:r>
      </w:hyperlink>
      <w:bookmarkEnd w:id="1332"/>
    </w:p>
    <w:p>
      <w:pPr>
        <w:pStyle w:val="Compact"/>
        <w:numPr>
          <w:ilvl w:val="0"/>
          <w:numId w:val="1208"/>
        </w:numPr>
      </w:pPr>
      <w:bookmarkStart w:id="133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33">
        <w:r>
          <w:rPr>
            <w:rStyle w:val="Hyperlink"/>
          </w:rPr>
          <w:t xml:space="preserve">http://www.organizationalstrategist.com</w:t>
        </w:r>
      </w:hyperlink>
      <w:bookmarkEnd w:id="1334"/>
    </w:p>
    <w:p>
      <w:pPr>
        <w:pStyle w:val="Compact"/>
        <w:numPr>
          <w:ilvl w:val="0"/>
          <w:numId w:val="1208"/>
        </w:numPr>
      </w:pPr>
      <w:bookmarkStart w:id="133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35">
        <w:r>
          <w:rPr>
            <w:rStyle w:val="Hyperlink"/>
          </w:rPr>
          <w:t xml:space="preserve">http://www.google.com/books/edition/Strategies_for_Organization_Design/6ryvEAAAQBAJ?hl=en</w:t>
        </w:r>
      </w:hyperlink>
      <w:bookmarkEnd w:id="1336"/>
    </w:p>
    <w:p>
      <w:pPr>
        <w:pStyle w:val="Compact"/>
        <w:numPr>
          <w:ilvl w:val="0"/>
          <w:numId w:val="1208"/>
        </w:numPr>
      </w:pPr>
      <w:bookmarkStart w:id="1338" w:name="bibliographyStephenCMeyer"/>
      <w:r>
        <w:t xml:space="preserve">Stephen C. Meyer</w:t>
      </w:r>
      <w:r>
        <w:t xml:space="preserve"> </w:t>
      </w:r>
      <w:r>
        <w:t xml:space="preserve">W3C web page;</w:t>
      </w:r>
      <w:r>
        <w:t xml:space="preserve"> </w:t>
      </w:r>
      <w:r>
        <w:t xml:space="preserve">Available from</w:t>
      </w:r>
      <w:r>
        <w:t xml:space="preserve"> </w:t>
      </w:r>
      <w:hyperlink r:id="rId1337">
        <w:r>
          <w:rPr>
            <w:rStyle w:val="Hyperlink"/>
          </w:rPr>
          <w:t xml:space="preserve">http://www.stephencmeyer.org</w:t>
        </w:r>
      </w:hyperlink>
      <w:bookmarkEnd w:id="1338"/>
    </w:p>
    <w:p>
      <w:pPr>
        <w:pStyle w:val="Compact"/>
        <w:numPr>
          <w:ilvl w:val="0"/>
          <w:numId w:val="1208"/>
        </w:numPr>
      </w:pPr>
      <w:bookmarkStart w:id="134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39">
        <w:r>
          <w:rPr>
            <w:rStyle w:val="Hyperlink"/>
          </w:rPr>
          <w:t xml:space="preserve">http://www.youtube.com/watch?v=wb_qj7KzV1o</w:t>
        </w:r>
      </w:hyperlink>
      <w:bookmarkEnd w:id="1340"/>
    </w:p>
    <w:p>
      <w:pPr>
        <w:pStyle w:val="Compact"/>
        <w:numPr>
          <w:ilvl w:val="0"/>
          <w:numId w:val="1208"/>
        </w:numPr>
      </w:pPr>
      <w:bookmarkStart w:id="134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1">
        <w:r>
          <w:rPr>
            <w:rStyle w:val="Hyperlink"/>
          </w:rPr>
          <w:t xml:space="preserve">http://www.github.com/microsoft/data-Science-For-Beginners</w:t>
        </w:r>
      </w:hyperlink>
      <w:bookmarkEnd w:id="1342"/>
    </w:p>
    <w:p>
      <w:pPr>
        <w:pStyle w:val="Compact"/>
        <w:numPr>
          <w:ilvl w:val="0"/>
          <w:numId w:val="1208"/>
        </w:numPr>
      </w:pPr>
      <w:bookmarkStart w:id="134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43">
        <w:r>
          <w:rPr>
            <w:rStyle w:val="Hyperlink"/>
          </w:rPr>
          <w:t xml:space="preserve">http://www.github.com/microsoft/Web-Dev-For-Beginners</w:t>
        </w:r>
      </w:hyperlink>
      <w:bookmarkEnd w:id="1344"/>
    </w:p>
    <w:p>
      <w:pPr>
        <w:pStyle w:val="Compact"/>
        <w:numPr>
          <w:ilvl w:val="0"/>
          <w:numId w:val="1208"/>
        </w:numPr>
      </w:pPr>
      <w:bookmarkStart w:id="134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45">
        <w:r>
          <w:rPr>
            <w:rStyle w:val="Hyperlink"/>
          </w:rPr>
          <w:t xml:space="preserve">http://docs.microsoft.com/en-us/style-guide/welcome</w:t>
        </w:r>
      </w:hyperlink>
      <w:bookmarkEnd w:id="1346"/>
    </w:p>
    <w:p>
      <w:pPr>
        <w:pStyle w:val="Compact"/>
        <w:numPr>
          <w:ilvl w:val="0"/>
          <w:numId w:val="1208"/>
        </w:numPr>
      </w:pPr>
      <w:bookmarkStart w:id="134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47">
        <w:r>
          <w:rPr>
            <w:rStyle w:val="Hyperlink"/>
          </w:rPr>
          <w:t xml:space="preserve">http://www.craigsmullins.com</w:t>
        </w:r>
      </w:hyperlink>
      <w:bookmarkEnd w:id="1348"/>
    </w:p>
    <w:p>
      <w:pPr>
        <w:pStyle w:val="Compact"/>
        <w:numPr>
          <w:ilvl w:val="0"/>
          <w:numId w:val="1208"/>
        </w:numPr>
      </w:pPr>
      <w:bookmarkStart w:id="135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49">
        <w:r>
          <w:rPr>
            <w:rStyle w:val="Hyperlink"/>
          </w:rPr>
          <w:t xml:space="preserve">http://www.dbta.com/Columns/DBA-Corner/Scalability-and-Performance-Different-but-Crucial-Database-Management-Capabilities-161866.aspx</w:t>
        </w:r>
      </w:hyperlink>
      <w:bookmarkEnd w:id="1350"/>
    </w:p>
    <w:p>
      <w:pPr>
        <w:pStyle w:val="Compact"/>
        <w:numPr>
          <w:ilvl w:val="0"/>
          <w:numId w:val="1208"/>
        </w:numPr>
      </w:pPr>
      <w:bookmarkStart w:id="135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1">
        <w:r>
          <w:rPr>
            <w:rStyle w:val="Hyperlink"/>
          </w:rPr>
          <w:t xml:space="preserve">http://hal.archives-ouvertes.fr/hal-01465113/document</w:t>
        </w:r>
      </w:hyperlink>
      <w:bookmarkEnd w:id="1352"/>
    </w:p>
    <w:p>
      <w:pPr>
        <w:pStyle w:val="Compact"/>
        <w:numPr>
          <w:ilvl w:val="0"/>
          <w:numId w:val="1208"/>
        </w:numPr>
      </w:pPr>
      <w:bookmarkStart w:id="135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53">
        <w:r>
          <w:rPr>
            <w:rStyle w:val="Hyperlink"/>
          </w:rPr>
          <w:t xml:space="preserve">http://Nation-brands.gfk.com</w:t>
        </w:r>
      </w:hyperlink>
      <w:bookmarkEnd w:id="1354"/>
    </w:p>
    <w:p>
      <w:pPr>
        <w:pStyle w:val="Compact"/>
        <w:numPr>
          <w:ilvl w:val="0"/>
          <w:numId w:val="1208"/>
        </w:numPr>
      </w:pPr>
      <w:bookmarkStart w:id="135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55">
        <w:r>
          <w:rPr>
            <w:rStyle w:val="Hyperlink"/>
          </w:rPr>
          <w:t xml:space="preserve">http://www.useit.com</w:t>
        </w:r>
      </w:hyperlink>
      <w:bookmarkEnd w:id="1356"/>
    </w:p>
    <w:p>
      <w:pPr>
        <w:pStyle w:val="Compact"/>
        <w:numPr>
          <w:ilvl w:val="0"/>
          <w:numId w:val="1208"/>
        </w:numPr>
      </w:pPr>
      <w:bookmarkStart w:id="135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57">
        <w:r>
          <w:rPr>
            <w:rStyle w:val="Hyperlink"/>
          </w:rPr>
          <w:t xml:space="preserve">http://www.omg.org/spec/UML</w:t>
        </w:r>
      </w:hyperlink>
      <w:bookmarkEnd w:id="1358"/>
    </w:p>
    <w:p>
      <w:pPr>
        <w:pStyle w:val="Compact"/>
        <w:numPr>
          <w:ilvl w:val="0"/>
          <w:numId w:val="1208"/>
        </w:numPr>
      </w:pPr>
      <w:bookmarkStart w:id="136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59">
        <w:r>
          <w:rPr>
            <w:rStyle w:val="Hyperlink"/>
          </w:rPr>
          <w:t xml:space="preserve">http://laputan.org/pub/papers/opdyke-thesis.pdf</w:t>
        </w:r>
      </w:hyperlink>
      <w:bookmarkEnd w:id="1360"/>
    </w:p>
    <w:p>
      <w:pPr>
        <w:pStyle w:val="Compact"/>
        <w:numPr>
          <w:ilvl w:val="0"/>
          <w:numId w:val="1208"/>
        </w:numPr>
      </w:pPr>
      <w:bookmarkStart w:id="136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1">
        <w:r>
          <w:rPr>
            <w:rStyle w:val="Hyperlink"/>
          </w:rPr>
          <w:t xml:space="preserve">https://www.cs.purdue.edu/homes/dec/essay.dissertation.html</w:t>
        </w:r>
      </w:hyperlink>
      <w:bookmarkEnd w:id="1362"/>
    </w:p>
    <w:p>
      <w:pPr>
        <w:pStyle w:val="Compact"/>
        <w:numPr>
          <w:ilvl w:val="0"/>
          <w:numId w:val="1208"/>
        </w:numPr>
      </w:pPr>
      <w:bookmarkStart w:id="136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63"/>
    </w:p>
    <w:p>
      <w:pPr>
        <w:pStyle w:val="Compact"/>
        <w:numPr>
          <w:ilvl w:val="0"/>
          <w:numId w:val="1208"/>
        </w:numPr>
      </w:pPr>
      <w:bookmarkStart w:id="136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64">
        <w:r>
          <w:rPr>
            <w:rStyle w:val="Hyperlink"/>
          </w:rPr>
          <w:t xml:space="preserve">http://noidea.dog</w:t>
        </w:r>
      </w:hyperlink>
      <w:bookmarkEnd w:id="1365"/>
    </w:p>
    <w:p>
      <w:pPr>
        <w:pStyle w:val="Compact"/>
        <w:numPr>
          <w:ilvl w:val="0"/>
          <w:numId w:val="1208"/>
        </w:numPr>
      </w:pPr>
      <w:bookmarkStart w:id="136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6">
        <w:r>
          <w:rPr>
            <w:rStyle w:val="Hyperlink"/>
          </w:rPr>
          <w:t xml:space="preserve">http://brrian.org/papers/pldi2010-dynamics-of-JavaScript.pdf</w:t>
        </w:r>
      </w:hyperlink>
      <w:bookmarkEnd w:id="1367"/>
    </w:p>
    <w:p>
      <w:pPr>
        <w:pStyle w:val="Compact"/>
        <w:numPr>
          <w:ilvl w:val="0"/>
          <w:numId w:val="1208"/>
        </w:numPr>
      </w:pPr>
      <w:bookmarkStart w:id="136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68">
        <w:r>
          <w:rPr>
            <w:rStyle w:val="Hyperlink"/>
          </w:rPr>
          <w:t xml:space="preserve">robertrubin.com/the-yellow-pad</w:t>
        </w:r>
      </w:hyperlink>
      <w:bookmarkEnd w:id="1369"/>
    </w:p>
    <w:p>
      <w:pPr>
        <w:pStyle w:val="Compact"/>
        <w:numPr>
          <w:ilvl w:val="0"/>
          <w:numId w:val="1208"/>
        </w:numPr>
      </w:pPr>
      <w:bookmarkStart w:id="137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0">
        <w:r>
          <w:rPr>
            <w:rStyle w:val="Hyperlink"/>
          </w:rPr>
          <w:t xml:space="preserve">http://google.com/books/edition/The_Joy_of_Search/aGquDwAAQBAJ?hl=en&amp;gbpv=1&amp;printsec=frontcover</w:t>
        </w:r>
      </w:hyperlink>
      <w:bookmarkEnd w:id="1371"/>
    </w:p>
    <w:p>
      <w:pPr>
        <w:pStyle w:val="Compact"/>
        <w:numPr>
          <w:ilvl w:val="0"/>
          <w:numId w:val="1208"/>
        </w:numPr>
      </w:pPr>
      <w:bookmarkStart w:id="137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72">
        <w:r>
          <w:rPr>
            <w:rStyle w:val="Hyperlink"/>
          </w:rPr>
          <w:t xml:space="preserve">http://sites.google.com/site/dmrussell</w:t>
        </w:r>
      </w:hyperlink>
      <w:bookmarkEnd w:id="1373"/>
    </w:p>
    <w:p>
      <w:pPr>
        <w:pStyle w:val="Compact"/>
        <w:numPr>
          <w:ilvl w:val="0"/>
          <w:numId w:val="1208"/>
        </w:numPr>
      </w:pPr>
      <w:bookmarkStart w:id="137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74">
        <w:r>
          <w:rPr>
            <w:rStyle w:val="Hyperlink"/>
          </w:rPr>
          <w:t xml:space="preserve">http://www.apress.com/us/book/9781590599808?token=cyberweek18&amp;utm_campaign=3_fjp8312_Apress_US_PLA_cyberweek18#otherversion=9781430206255</w:t>
        </w:r>
      </w:hyperlink>
      <w:bookmarkEnd w:id="1375"/>
    </w:p>
    <w:p>
      <w:pPr>
        <w:pStyle w:val="Compact"/>
        <w:numPr>
          <w:ilvl w:val="0"/>
          <w:numId w:val="1208"/>
        </w:numPr>
      </w:pPr>
      <w:bookmarkStart w:id="1377" w:name="bibliographySearchEngineIndexing"/>
      <w:r>
        <w:t xml:space="preserve">Search engine indexing</w:t>
      </w:r>
      <w:r>
        <w:t xml:space="preserve"> </w:t>
      </w:r>
      <w:r>
        <w:t xml:space="preserve">W3C web page;</w:t>
      </w:r>
      <w:r>
        <w:t xml:space="preserve"> </w:t>
      </w:r>
      <w:r>
        <w:t xml:space="preserve">Available from</w:t>
      </w:r>
      <w:r>
        <w:t xml:space="preserve"> </w:t>
      </w:r>
      <w:hyperlink r:id="rId1376">
        <w:r>
          <w:rPr>
            <w:rStyle w:val="Hyperlink"/>
          </w:rPr>
          <w:t xml:space="preserve">http://en.wikipedia.org/wiki/Search_engine_indexing</w:t>
        </w:r>
      </w:hyperlink>
      <w:bookmarkEnd w:id="1377"/>
    </w:p>
    <w:p>
      <w:pPr>
        <w:pStyle w:val="Compact"/>
        <w:numPr>
          <w:ilvl w:val="0"/>
          <w:numId w:val="1208"/>
        </w:numPr>
      </w:pPr>
      <w:bookmarkStart w:id="137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78">
        <w:r>
          <w:rPr>
            <w:rStyle w:val="Hyperlink"/>
          </w:rPr>
          <w:t xml:space="preserve">http://www.optionb.org/book</w:t>
        </w:r>
      </w:hyperlink>
      <w:bookmarkEnd w:id="1379"/>
    </w:p>
    <w:p>
      <w:pPr>
        <w:pStyle w:val="Compact"/>
        <w:numPr>
          <w:ilvl w:val="0"/>
          <w:numId w:val="1208"/>
        </w:numPr>
      </w:pPr>
      <w:bookmarkStart w:id="138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1"/>
    </w:p>
    <w:p>
      <w:pPr>
        <w:pStyle w:val="Compact"/>
        <w:numPr>
          <w:ilvl w:val="0"/>
          <w:numId w:val="1208"/>
        </w:numPr>
      </w:pPr>
      <w:bookmarkStart w:id="138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82">
        <w:r>
          <w:rPr>
            <w:rStyle w:val="Hyperlink"/>
          </w:rPr>
          <w:t xml:space="preserve">http://mp.binaervarianz.de/JS_perf_study_TR_Oct2015.pdf</w:t>
        </w:r>
      </w:hyperlink>
      <w:bookmarkEnd w:id="1383"/>
    </w:p>
    <w:p>
      <w:pPr>
        <w:pStyle w:val="Compact"/>
        <w:numPr>
          <w:ilvl w:val="0"/>
          <w:numId w:val="1208"/>
        </w:numPr>
      </w:pPr>
      <w:bookmarkStart w:id="138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84">
        <w:r>
          <w:rPr>
            <w:rStyle w:val="Hyperlink"/>
          </w:rPr>
          <w:t xml:space="preserve">http://people.cs.vt.edu/shaffer/Book/C++3elatest.pdf</w:t>
        </w:r>
      </w:hyperlink>
      <w:bookmarkEnd w:id="1385"/>
    </w:p>
    <w:p>
      <w:pPr>
        <w:pStyle w:val="Compact"/>
        <w:numPr>
          <w:ilvl w:val="0"/>
          <w:numId w:val="1208"/>
        </w:numPr>
      </w:pPr>
      <w:bookmarkStart w:id="1387" w:name="bibliographyJonathanSnook"/>
      <w:r>
        <w:t xml:space="preserve">Jonathan Snook</w:t>
      </w:r>
      <w:r>
        <w:t xml:space="preserve"> </w:t>
      </w:r>
      <w:r>
        <w:t xml:space="preserve">W3C web page;</w:t>
      </w:r>
      <w:r>
        <w:t xml:space="preserve"> </w:t>
      </w:r>
      <w:r>
        <w:t xml:space="preserve">Available from</w:t>
      </w:r>
      <w:r>
        <w:t xml:space="preserve"> </w:t>
      </w:r>
      <w:hyperlink r:id="rId1386">
        <w:r>
          <w:rPr>
            <w:rStyle w:val="Hyperlink"/>
          </w:rPr>
          <w:t xml:space="preserve">http://www.smacss.com</w:t>
        </w:r>
      </w:hyperlink>
      <w:bookmarkEnd w:id="1387"/>
    </w:p>
    <w:p>
      <w:pPr>
        <w:pStyle w:val="Compact"/>
        <w:numPr>
          <w:ilvl w:val="0"/>
          <w:numId w:val="1208"/>
        </w:numPr>
      </w:pPr>
      <w:bookmarkStart w:id="1389" w:name="bibliographyStoyanStefanov"/>
      <w:r>
        <w:t xml:space="preserve">Stoyan Stefanov</w:t>
      </w:r>
      <w:r>
        <w:t xml:space="preserve"> </w:t>
      </w:r>
      <w:r>
        <w:t xml:space="preserve">W3C web page;</w:t>
      </w:r>
      <w:r>
        <w:t xml:space="preserve"> </w:t>
      </w:r>
      <w:r>
        <w:t xml:space="preserve">Available from</w:t>
      </w:r>
      <w:r>
        <w:t xml:space="preserve"> </w:t>
      </w:r>
      <w:hyperlink r:id="rId1388">
        <w:r>
          <w:rPr>
            <w:rStyle w:val="Hyperlink"/>
          </w:rPr>
          <w:t xml:space="preserve">http://www.BookOfSpeed.com</w:t>
        </w:r>
      </w:hyperlink>
      <w:bookmarkEnd w:id="1389"/>
    </w:p>
    <w:p>
      <w:pPr>
        <w:pStyle w:val="Compact"/>
        <w:numPr>
          <w:ilvl w:val="0"/>
          <w:numId w:val="1208"/>
        </w:numPr>
      </w:pPr>
      <w:bookmarkStart w:id="1391" w:name="bibliographyBjarneStroustrup"/>
      <w:r>
        <w:t xml:space="preserve">Bjarne Stroustrup</w:t>
      </w:r>
      <w:r>
        <w:t xml:space="preserve"> </w:t>
      </w:r>
      <w:r>
        <w:t xml:space="preserve">W3C web page;</w:t>
      </w:r>
      <w:r>
        <w:t xml:space="preserve"> </w:t>
      </w:r>
      <w:r>
        <w:t xml:space="preserve">Available from</w:t>
      </w:r>
      <w:r>
        <w:t xml:space="preserve"> </w:t>
      </w:r>
      <w:hyperlink r:id="rId1390">
        <w:r>
          <w:rPr>
            <w:rStyle w:val="Hyperlink"/>
          </w:rPr>
          <w:t xml:space="preserve">http://www.stroustrup.com</w:t>
        </w:r>
      </w:hyperlink>
      <w:bookmarkEnd w:id="1391"/>
    </w:p>
    <w:p>
      <w:pPr>
        <w:pStyle w:val="Compact"/>
        <w:numPr>
          <w:ilvl w:val="0"/>
          <w:numId w:val="1208"/>
        </w:numPr>
      </w:pPr>
      <w:bookmarkStart w:id="13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92">
        <w:r>
          <w:rPr>
            <w:rStyle w:val="Hyperlink"/>
          </w:rPr>
          <w:t xml:space="preserve">http://google.com/books/edition/SQL_All_in_One_For_Dummies/0wGQDwAAQBAJ?hl=en</w:t>
        </w:r>
      </w:hyperlink>
      <w:bookmarkEnd w:id="1393"/>
    </w:p>
    <w:p>
      <w:pPr>
        <w:pStyle w:val="Compact"/>
        <w:numPr>
          <w:ilvl w:val="0"/>
          <w:numId w:val="1208"/>
        </w:numPr>
      </w:pPr>
      <w:bookmarkStart w:id="139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http://google.com/books/edition/SQL_All_in_One_For_Dummies/y3_9EAAAQBAJ?hl=en</w:t>
        </w:r>
      </w:hyperlink>
      <w:bookmarkEnd w:id="1395"/>
    </w:p>
    <w:p>
      <w:pPr>
        <w:pStyle w:val="Compact"/>
        <w:numPr>
          <w:ilvl w:val="0"/>
          <w:numId w:val="1208"/>
        </w:numPr>
      </w:pPr>
      <w:bookmarkStart w:id="13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6">
        <w:r>
          <w:rPr>
            <w:rStyle w:val="Hyperlink"/>
          </w:rPr>
          <w:t xml:space="preserve">http://www.DennisTenen.com/think.stack/research-proposal-guide</w:t>
        </w:r>
      </w:hyperlink>
      <w:bookmarkEnd w:id="1397"/>
    </w:p>
    <w:p>
      <w:pPr>
        <w:pStyle w:val="Compact"/>
        <w:numPr>
          <w:ilvl w:val="0"/>
          <w:numId w:val="1208"/>
        </w:numPr>
      </w:pPr>
      <w:bookmarkStart w:id="1399" w:name="bibliographyTheTwelve-FactorApp"/>
      <w:r>
        <w:t xml:space="preserve">The Twelve-Factor App</w:t>
      </w:r>
      <w:r>
        <w:t xml:space="preserve"> </w:t>
      </w:r>
      <w:r>
        <w:t xml:space="preserve">W3C web page;</w:t>
      </w:r>
      <w:r>
        <w:t xml:space="preserve"> </w:t>
      </w:r>
      <w:r>
        <w:t xml:space="preserve">Available from</w:t>
      </w:r>
      <w:r>
        <w:t xml:space="preserve"> </w:t>
      </w:r>
      <w:hyperlink r:id="rId1398">
        <w:r>
          <w:rPr>
            <w:rStyle w:val="Hyperlink"/>
          </w:rPr>
          <w:t xml:space="preserve">http://www.12factor.net</w:t>
        </w:r>
      </w:hyperlink>
      <w:bookmarkEnd w:id="1399"/>
    </w:p>
    <w:p>
      <w:pPr>
        <w:pStyle w:val="Compact"/>
        <w:numPr>
          <w:ilvl w:val="0"/>
          <w:numId w:val="1208"/>
        </w:numPr>
      </w:pPr>
      <w:bookmarkStart w:id="140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0">
        <w:r>
          <w:rPr>
            <w:rStyle w:val="Hyperlink"/>
          </w:rPr>
          <w:t xml:space="preserve">http://www.google.com/books/edition/The_Handy_Engineering_Answer_Book/qx9-EAAAQBAJ?hl=en&amp;gbpv=1</w:t>
        </w:r>
      </w:hyperlink>
      <w:bookmarkEnd w:id="1401"/>
    </w:p>
    <w:p>
      <w:pPr>
        <w:pStyle w:val="Compact"/>
        <w:numPr>
          <w:ilvl w:val="0"/>
          <w:numId w:val="1208"/>
        </w:numPr>
      </w:pPr>
      <w:bookmarkStart w:id="140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02">
        <w:r>
          <w:rPr>
            <w:rStyle w:val="Hyperlink"/>
          </w:rPr>
          <w:t xml:space="preserve">http://www.dbta.com/Editorial/Think-About-It/data-Observability-Is-It-data-Quality-Monitoring-or-More-157257.aspx</w:t>
        </w:r>
      </w:hyperlink>
      <w:bookmarkEnd w:id="1403"/>
    </w:p>
    <w:p>
      <w:pPr>
        <w:pStyle w:val="Compact"/>
        <w:numPr>
          <w:ilvl w:val="0"/>
          <w:numId w:val="1208"/>
        </w:numPr>
      </w:pPr>
      <w:bookmarkStart w:id="14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04">
        <w:r>
          <w:rPr>
            <w:rStyle w:val="Hyperlink"/>
          </w:rPr>
          <w:t xml:space="preserve">http://google.com/books/edition/Python_for_Data_Science/VqNgEAAAQBAJ?hl=en&amp;gbpv=1&amp;printsec=frontcover</w:t>
        </w:r>
      </w:hyperlink>
      <w:bookmarkEnd w:id="1405"/>
    </w:p>
    <w:p>
      <w:pPr>
        <w:pStyle w:val="Compact"/>
        <w:numPr>
          <w:ilvl w:val="0"/>
          <w:numId w:val="1208"/>
        </w:numPr>
      </w:pPr>
      <w:bookmarkStart w:id="140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6">
        <w:r>
          <w:rPr>
            <w:rStyle w:val="Hyperlink"/>
          </w:rPr>
          <w:t xml:space="preserve">http://www.sig.eu/wp-content/uploads/2017/02/Building_Maintainable_Software_C_Sharp_SIG.pdf</w:t>
        </w:r>
      </w:hyperlink>
      <w:bookmarkEnd w:id="1407"/>
    </w:p>
    <w:p>
      <w:pPr>
        <w:pStyle w:val="Compact"/>
        <w:numPr>
          <w:ilvl w:val="0"/>
          <w:numId w:val="1208"/>
        </w:numPr>
      </w:pPr>
      <w:bookmarkStart w:id="140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08">
        <w:r>
          <w:rPr>
            <w:rStyle w:val="Hyperlink"/>
          </w:rPr>
          <w:t xml:space="preserve">http://www.allitebooks.com/supervised-learning-with-python</w:t>
        </w:r>
      </w:hyperlink>
      <w:bookmarkEnd w:id="1409"/>
    </w:p>
    <w:p>
      <w:pPr>
        <w:pStyle w:val="Compact"/>
        <w:numPr>
          <w:ilvl w:val="0"/>
          <w:numId w:val="1208"/>
        </w:numPr>
      </w:pPr>
      <w:bookmarkStart w:id="141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0">
        <w:r>
          <w:rPr>
            <w:rStyle w:val="Hyperlink"/>
          </w:rPr>
          <w:t xml:space="preserve">https://www.google.com/books/edition/Design_for_How_People_Think/UFSQDwAAQBAJ?hl=en&amp;gbpv=1&amp;printsec=frontcover</w:t>
        </w:r>
      </w:hyperlink>
      <w:bookmarkEnd w:id="1411"/>
    </w:p>
    <w:p>
      <w:pPr>
        <w:pStyle w:val="Compact"/>
        <w:numPr>
          <w:ilvl w:val="0"/>
          <w:numId w:val="1208"/>
        </w:numPr>
      </w:pPr>
      <w:bookmarkStart w:id="141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12"/>
    </w:p>
    <w:p>
      <w:pPr>
        <w:pStyle w:val="Compact"/>
        <w:numPr>
          <w:ilvl w:val="0"/>
          <w:numId w:val="1208"/>
        </w:numPr>
      </w:pPr>
      <w:bookmarkStart w:id="141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13">
        <w:r>
          <w:rPr>
            <w:rStyle w:val="Hyperlink"/>
          </w:rPr>
          <w:t xml:space="preserve">http://en.wikipedia.org/wiki/Urim_and_Thummim</w:t>
        </w:r>
      </w:hyperlink>
      <w:bookmarkEnd w:id="1414"/>
    </w:p>
    <w:p>
      <w:pPr>
        <w:pStyle w:val="Compact"/>
        <w:numPr>
          <w:ilvl w:val="0"/>
          <w:numId w:val="1208"/>
        </w:numPr>
      </w:pPr>
      <w:bookmarkStart w:id="141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15">
        <w:r>
          <w:rPr>
            <w:rStyle w:val="Hyperlink"/>
          </w:rPr>
          <w:t xml:space="preserve">http://www.microservices-book.com</w:t>
        </w:r>
      </w:hyperlink>
      <w:bookmarkEnd w:id="1416"/>
    </w:p>
    <w:p>
      <w:pPr>
        <w:pStyle w:val="Compact"/>
        <w:numPr>
          <w:ilvl w:val="0"/>
          <w:numId w:val="1208"/>
        </w:numPr>
      </w:pPr>
      <w:bookmarkStart w:id="141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17">
        <w:r>
          <w:rPr>
            <w:rStyle w:val="Hyperlink"/>
          </w:rPr>
          <w:t xml:space="preserve">http://mobile-first.abookapart.com</w:t>
        </w:r>
      </w:hyperlink>
      <w:bookmarkEnd w:id="1418"/>
    </w:p>
    <w:p>
      <w:pPr>
        <w:pStyle w:val="Compact"/>
        <w:numPr>
          <w:ilvl w:val="0"/>
          <w:numId w:val="1208"/>
        </w:numPr>
      </w:pPr>
      <w:bookmarkStart w:id="142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19">
        <w:r>
          <w:rPr>
            <w:rStyle w:val="Hyperlink"/>
          </w:rPr>
          <w:t xml:space="preserve">http://WykeSmith.com</w:t>
        </w:r>
      </w:hyperlink>
      <w:bookmarkEnd w:id="1420"/>
    </w:p>
    <w:bookmarkEnd w:id="1421"/>
    <w:bookmarkStart w:id="1451" w:name="Appendices"/>
    <w:p>
      <w:pPr>
        <w:pStyle w:val="Heading2"/>
      </w:pPr>
      <w:r>
        <w:t xml:space="preserve">Appendices</w:t>
      </w:r>
    </w:p>
    <w:bookmarkStart w:id="144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23" name="Picture"/>
            <a:graphic>
              <a:graphicData uri="http://schemas.openxmlformats.org/drawingml/2006/picture">
                <pic:pic>
                  <pic:nvPicPr>
                    <pic:cNvPr descr="../Tuesday%20ni%20kin%20yen%20ma%20bere%20on%20the%20first/2018-08-06T1700Entity-Relationship%20Model%20-%20Contact.png" id="1424" name="Picture"/>
                    <pic:cNvPicPr>
                      <a:picLocks noChangeArrowheads="1" noChangeAspect="1"/>
                    </pic:cNvPicPr>
                  </pic:nvPicPr>
                  <pic:blipFill>
                    <a:blip r:embed="rId142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6" name="Picture"/>
            <a:graphic>
              <a:graphicData uri="http://schemas.openxmlformats.org/drawingml/2006/picture">
                <pic:pic>
                  <pic:nvPicPr>
                    <pic:cNvPr descr="../Tuesday%20ni%20kin%20yen%20ma%20bere%20on%20the%20first/2018-08-07Object%20Model%20Diagram.png" id="1427" name="Picture"/>
                    <pic:cNvPicPr>
                      <a:picLocks noChangeArrowheads="1" noChangeAspect="1"/>
                    </pic:cNvPicPr>
                  </pic:nvPicPr>
                  <pic:blipFill>
                    <a:blip r:embed="rId142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29" name="Picture"/>
            <a:graphic>
              <a:graphicData uri="http://schemas.openxmlformats.org/drawingml/2006/picture">
                <pic:pic>
                  <pic:nvPicPr>
                    <pic:cNvPr descr="../Tuesday%20ni%20kin%20yen%20ma%20bere%20on%20the%20first/2018-08-07Use%20Case%20Diagram.png" id="1430" name="Picture"/>
                    <pic:cNvPicPr>
                      <a:picLocks noChangeArrowheads="1" noChangeAspect="1"/>
                    </pic:cNvPicPr>
                  </pic:nvPicPr>
                  <pic:blipFill>
                    <a:blip r:embed="rId142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32" name="Picture"/>
            <a:graphic>
              <a:graphicData uri="http://schemas.openxmlformats.org/drawingml/2006/picture">
                <pic:pic>
                  <pic:nvPicPr>
                    <pic:cNvPr descr="../Tuesday%20ni%20kin%20yen%20ma%20bere%20on%20the%20first/2018-08-07Sequence%20Diagram.png" id="1433" name="Picture"/>
                    <pic:cNvPicPr>
                      <a:picLocks noChangeArrowheads="1" noChangeAspect="1"/>
                    </pic:cNvPicPr>
                  </pic:nvPicPr>
                  <pic:blipFill>
                    <a:blip r:embed="rId143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35" name="Picture"/>
            <a:graphic>
              <a:graphicData uri="http://schemas.openxmlformats.org/drawingml/2006/picture">
                <pic:pic>
                  <pic:nvPicPr>
                    <pic:cNvPr descr="../Tuesday%20ni%20kin%20yen%20ma%20bere%20on%20the%20first/2018-08-08Deployment%20Diagram.png" id="1436" name="Picture"/>
                    <pic:cNvPicPr>
                      <a:picLocks noChangeArrowheads="1" noChangeAspect="1"/>
                    </pic:cNvPicPr>
                  </pic:nvPicPr>
                  <pic:blipFill>
                    <a:blip r:embed="rId143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38" name="Picture"/>
            <a:graphic>
              <a:graphicData uri="http://schemas.openxmlformats.org/drawingml/2006/picture">
                <pic:pic>
                  <pic:nvPicPr>
                    <pic:cNvPr descr="../Tuesday%20ni%20kin%20yen%20ma%20bere%20on%20the%20first/2018-10-31ClassDiagram.png" id="1439" name="Picture"/>
                    <pic:cNvPicPr>
                      <a:picLocks noChangeArrowheads="1" noChangeAspect="1"/>
                    </pic:cNvPicPr>
                  </pic:nvPicPr>
                  <pic:blipFill>
                    <a:blip r:embed="rId143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1" name="Picture"/>
            <a:graphic>
              <a:graphicData uri="http://schemas.openxmlformats.org/drawingml/2006/picture">
                <pic:pic>
                  <pic:nvPicPr>
                    <pic:cNvPr descr="../Tuesday%20ni%20kin%20yen%20ma%20bere%20on%20the%20first/2020-08-24OccurrenceOnTheWord.png" id="1442" name="Picture"/>
                    <pic:cNvPicPr>
                      <a:picLocks noChangeArrowheads="1" noChangeAspect="1"/>
                    </pic:cNvPicPr>
                  </pic:nvPicPr>
                  <pic:blipFill>
                    <a:blip r:embed="rId144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47" w:name="SQLServerExecutionPlanScriptureReference"/>
    <w:p>
      <w:pPr>
        <w:pStyle w:val="Heading4"/>
      </w:pPr>
      <w:hyperlink r:id="rId1443">
        <w:r>
          <w:rPr>
            <w:rStyle w:val="Hyperlink"/>
          </w:rPr>
          <w:t xml:space="preserve">SQL Server Execution Plan - ScriptureReference.html?scriptureReference=Genesis 22, Daniel 9:24-27, John 1:1, Jude</w:t>
        </w:r>
      </w:hyperlink>
    </w:p>
    <w:p>
      <w:pPr>
        <w:pStyle w:val="FirstParagraph"/>
      </w:pPr>
      <w:hyperlink r:id="rId1444">
        <w:r>
          <w:rPr>
            <w:rStyle w:val="Hyperlink"/>
          </w:rPr>
          <w:t xml:space="preserve">ScriptureReference.sql</w:t>
        </w:r>
      </w:hyperlink>
      <w:r>
        <w:t xml:space="preserve"> </w:t>
      </w:r>
      <w:hyperlink r:id="rId1445">
        <w:r>
          <w:rPr>
            <w:rStyle w:val="Hyperlink"/>
          </w:rPr>
          <w:t xml:space="preserve">ScriptureReference.sqlplan</w:t>
        </w:r>
      </w:hyperlink>
      <w:r>
        <w:t xml:space="preserve"> </w:t>
      </w:r>
      <w:hyperlink r:id="rId144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47"/>
    <w:bookmarkStart w:id="1448" w:name="Performance Monitor"/>
    <w:p>
      <w:pPr>
        <w:pStyle w:val="Heading4"/>
      </w:pPr>
      <w:r>
        <w:t xml:space="preserve">Performance Monitor - SQL Server Objects</w:t>
      </w:r>
    </w:p>
    <w:p>
      <w:pPr>
        <w:pStyle w:val="TableCaption"/>
      </w:pPr>
      <w:hyperlink r:id="rId12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48"/>
    <w:bookmarkEnd w:id="1449"/>
    <w:bookmarkStart w:id="1450" w:name="artifactDescription"/>
    <w:p>
      <w:pPr>
        <w:pStyle w:val="Heading3"/>
      </w:pPr>
      <w:r>
        <w:t xml:space="preserve">Artifact Description</w:t>
      </w:r>
    </w:p>
    <w:p>
      <w:pPr>
        <w:pStyle w:val="FirstParagraph"/>
      </w:pPr>
      <w:hyperlink r:id="rId1144">
        <w:r>
          <w:rPr>
            <w:rStyle w:val="Hyperlink"/>
          </w:rPr>
          <w:t xml:space="preserve">2019-10-05ArtifactDescription.html</w:t>
        </w:r>
      </w:hyperlink>
    </w:p>
    <w:bookmarkEnd w:id="1450"/>
    <w:bookmarkEnd w:id="1451"/>
    <w:bookmarkStart w:id="148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52">
        <w:r>
          <w:rPr>
            <w:rStyle w:val="Hyperlink"/>
          </w:rPr>
          <w:t xml:space="preserve">Biblical generation</w:t>
        </w:r>
      </w:hyperlink>
      <w:r>
        <w:t xml:space="preserve"> </w:t>
      </w:r>
      <w:r>
        <w:t xml:space="preserve">before the end of the second</w:t>
      </w:r>
      <w:r>
        <w:t xml:space="preserve"> </w:t>
      </w:r>
      <w:hyperlink r:id="rId145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5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5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5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5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5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6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6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6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65">
        <w:r>
          <w:rPr>
            <w:rStyle w:val="Hyperlink"/>
          </w:rPr>
          <w:t xml:space="preserve">Information Dialling Services (IDS)</w:t>
        </w:r>
      </w:hyperlink>
      <w:r>
        <w:t xml:space="preserve"> </w:t>
      </w:r>
      <w:hyperlink r:id="rId146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6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6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6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7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73">
        <w:r>
          <w:rPr>
            <w:rStyle w:val="Hyperlink"/>
          </w:rPr>
          <w:t xml:space="preserve">Numbers 1:3, Psalms 90:10</w:t>
        </w:r>
      </w:hyperlink>
      <w:r>
        <w:t xml:space="preserve">).</w:t>
      </w:r>
    </w:p>
    <w:p>
      <w:pPr>
        <w:pStyle w:val="BodyText"/>
      </w:pPr>
      <w:hyperlink r:id="rId147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7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77">
        <w:r>
          <w:rPr>
            <w:rStyle w:val="Hyperlink"/>
          </w:rPr>
          <w:t xml:space="preserve">Military Occupation</w:t>
        </w:r>
      </w:hyperlink>
      <w:r>
        <w:t xml:space="preserve"> </w:t>
      </w:r>
      <w:hyperlink r:id="rId147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7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7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7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7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82">
        <w:r>
          <w:rPr>
            <w:rStyle w:val="Hyperlink"/>
          </w:rPr>
          <w:t xml:space="preserve">Germanic</w:t>
        </w:r>
      </w:hyperlink>
      <w:r>
        <w:t xml:space="preserve"> </w:t>
      </w:r>
      <w:r>
        <w:t xml:space="preserve">language;</w:t>
      </w:r>
      <w:r>
        <w:t xml:space="preserve"> </w:t>
      </w:r>
      <w:r>
        <w:t xml:space="preserve">and</w:t>
      </w:r>
      <w:r>
        <w:t xml:space="preserve"> </w:t>
      </w:r>
      <w:hyperlink r:id="rId148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8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7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8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6"/>
    <w:bookmarkStart w:id="150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8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8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8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1">
                    <w:r>
                      <w:rPr>
                        <w:rStyle w:val="Hyperlink"/>
                      </w:rPr>
                      <w:t xml:space="preserve">September 22</w:t>
                    </w:r>
                  </w:hyperlink>
                  <w:r>
                    <w:t xml:space="preserve"> </w:t>
                  </w:r>
                  <w:r>
                    <w:t xml:space="preserve">2007-09-25</w:t>
                  </w:r>
                  <w:r>
                    <w:t xml:space="preserve"> </w:t>
                  </w:r>
                  <w:hyperlink r:id="rId149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93">
                    <w:r>
                      <w:rPr>
                        <w:rStyle w:val="Hyperlink"/>
                      </w:rPr>
                      <w:t xml:space="preserve">Daigaku Honyaku Center (DHC)</w:t>
                    </w:r>
                  </w:hyperlink>
                  <w:r>
                    <w:t xml:space="preserve">.</w:t>
                  </w:r>
                  <w:r>
                    <w:t xml:space="preserve"> </w:t>
                  </w:r>
                  <w:hyperlink r:id="rId1494">
                    <w:r>
                      <w:rPr>
                        <w:rStyle w:val="Hyperlink"/>
                      </w:rPr>
                      <w:t xml:space="preserve">Ku</w:t>
                    </w:r>
                  </w:hyperlink>
                  <w:r>
                    <w:t xml:space="preserve"> </w:t>
                  </w:r>
                  <w:r>
                    <w:t xml:space="preserve">means die in the</w:t>
                  </w:r>
                  <w:r>
                    <w:t xml:space="preserve"> </w:t>
                  </w:r>
                  <w:hyperlink r:id="rId148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9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6">
                    <w:r>
                      <w:rPr>
                        <w:rStyle w:val="Hyperlink"/>
                      </w:rPr>
                      <w:t xml:space="preserve">Jan Brewer</w:t>
                    </w:r>
                  </w:hyperlink>
                  <w:r>
                    <w:t xml:space="preserve">.</w:t>
                  </w:r>
                  <w:r>
                    <w:t xml:space="preserve"> </w:t>
                  </w:r>
                  <w:hyperlink r:id="rId149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9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99">
                    <w:r>
                      <w:rPr>
                        <w:rStyle w:val="Hyperlink"/>
                      </w:rPr>
                      <w:t xml:space="preserve">2011 attack on the Israeli Embassy in Egypt</w:t>
                    </w:r>
                  </w:hyperlink>
                  <w:r>
                    <w:t xml:space="preserve">.</w:t>
                  </w:r>
                  <w:r>
                    <w:t xml:space="preserve"> </w:t>
                  </w:r>
                  <w:hyperlink r:id="rId150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1">
                    <w:r>
                      <w:rPr>
                        <w:rStyle w:val="Hyperlink"/>
                      </w:rPr>
                      <w:t xml:space="preserve">Joshua 6:26</w:t>
                    </w:r>
                  </w:hyperlink>
                  <w:r>
                    <w:t xml:space="preserve">.</w:t>
                  </w:r>
                  <w:r>
                    <w:t xml:space="preserve"> </w:t>
                  </w:r>
                  <w:hyperlink r:id="rId1502">
                    <w:r>
                      <w:rPr>
                        <w:rStyle w:val="Hyperlink"/>
                      </w:rPr>
                      <w:t xml:space="preserve">Shimon Peres</w:t>
                    </w:r>
                  </w:hyperlink>
                  <w:r>
                    <w:t xml:space="preserve">.</w:t>
                  </w:r>
                </w:p>
              </w:tc>
            </w:tr>
          </w:tbl>
          <w:p/>
        </w:tc>
      </w:tr>
    </w:tbl>
    <w:bookmarkEnd w:id="1503"/>
    <w:bookmarkStart w:id="1516" w:name="Autobiography"/>
    <w:p>
      <w:pPr>
        <w:pStyle w:val="Heading2"/>
      </w:pPr>
      <w:r>
        <w:t xml:space="preserve">Autobiography</w:t>
      </w:r>
    </w:p>
    <w:bookmarkStart w:id="1505" w:name="Autobiography_FaithAnYao"/>
    <w:p>
      <w:pPr>
        <w:pStyle w:val="Heading3"/>
      </w:pPr>
      <w:r>
        <w:t xml:space="preserve">Faith An Yao</w:t>
      </w:r>
    </w:p>
    <w:bookmarkStart w:id="1504"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504"/>
    <w:bookmarkEnd w:id="1505"/>
    <w:bookmarkStart w:id="1515"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6">
        <w:r>
          <w:rPr>
            <w:rStyle w:val="Hyperlink"/>
          </w:rPr>
          <w:t xml:space="preserve">Where will I find the same...as me?</w:t>
        </w:r>
      </w:hyperlink>
      <w:r>
        <w:t xml:space="preserve"> </w:t>
      </w:r>
      <w:hyperlink r:id="rId1507">
        <w:r>
          <w:rPr>
            <w:rStyle w:val="Hyperlink"/>
          </w:rPr>
          <w:t xml:space="preserve">I was getting training on how-to...place my work in life?</w:t>
        </w:r>
      </w:hyperlink>
      <w:r>
        <w:t xml:space="preserve"> </w:t>
      </w:r>
      <w:hyperlink r:id="rId1508">
        <w:r>
          <w:rPr>
            <w:rStyle w:val="Hyperlink"/>
          </w:rPr>
          <w:t xml:space="preserve">Looking at me as a reflection of you.</w:t>
        </w:r>
      </w:hyperlink>
    </w:p>
    <w:bookmarkStart w:id="151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09">
        <w:r>
          <w:rPr>
            <w:rStyle w:val="Hyperlink"/>
          </w:rPr>
          <w:t xml:space="preserve">What do I need of a capable human being?</w:t>
        </w:r>
      </w:hyperlink>
      <w:r>
        <w:t xml:space="preserve"> </w:t>
      </w:r>
      <w:hyperlink r:id="rId1510">
        <w:r>
          <w:rPr>
            <w:rStyle w:val="Hyperlink"/>
          </w:rPr>
          <w:t xml:space="preserve">What resemblance has He made</w:t>
        </w:r>
      </w:hyperlink>
      <w:r>
        <w:t xml:space="preserve"> </w:t>
      </w:r>
      <w:r>
        <w:t xml:space="preserve">(</w:t>
      </w:r>
      <w:r>
        <w:t xml:space="preserve"> </w:t>
      </w:r>
      <w:hyperlink r:id="rId1511">
        <w:r>
          <w:rPr>
            <w:rStyle w:val="Hyperlink"/>
          </w:rPr>
          <w:t xml:space="preserve">Genesis 32:28, Genesis 5:3, Genesis 4:17</w:t>
        </w:r>
      </w:hyperlink>
      <w:r>
        <w:t xml:space="preserve"> </w:t>
      </w:r>
      <w:r>
        <w:t xml:space="preserve">)?</w:t>
      </w:r>
      <w:r>
        <w:t xml:space="preserve"> </w:t>
      </w:r>
      <w:hyperlink r:id="rId1512">
        <w:r>
          <w:rPr>
            <w:rStyle w:val="Hyperlink"/>
          </w:rPr>
          <w:t xml:space="preserve">What word reminds</w:t>
        </w:r>
      </w:hyperlink>
      <w:r>
        <w:t xml:space="preserve"> </w:t>
      </w:r>
      <w:r>
        <w:t xml:space="preserve">(</w:t>
      </w:r>
      <w:r>
        <w:t xml:space="preserve"> </w:t>
      </w:r>
      <w:hyperlink r:id="rId1513">
        <w:r>
          <w:rPr>
            <w:rStyle w:val="Hyperlink"/>
          </w:rPr>
          <w:t xml:space="preserve">Mark 11:23</w:t>
        </w:r>
      </w:hyperlink>
      <w:r>
        <w:t xml:space="preserve"> </w:t>
      </w:r>
      <w:r>
        <w:t xml:space="preserve">)?</w:t>
      </w:r>
    </w:p>
    <w:p>
      <w:pPr>
        <w:pStyle w:val="FirstParagraph"/>
      </w:pPr>
      <w:r>
        <w:t xml:space="preserve">“</w:t>
      </w:r>
      <w:r>
        <w:t xml:space="preserve">”</w:t>
      </w:r>
    </w:p>
    <w:bookmarkEnd w:id="1514"/>
    <w:bookmarkEnd w:id="1515"/>
    <w:bookmarkEnd w:id="1516"/>
    <w:bookmarkStart w:id="1524" w:name="StyleOfWriting"/>
    <w:p>
      <w:pPr>
        <w:pStyle w:val="Heading2"/>
      </w:pPr>
      <w:r>
        <w:t xml:space="preserve">Style of Writing</w:t>
      </w:r>
    </w:p>
    <w:bookmarkStart w:id="151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17"/>
    <w:bookmarkStart w:id="151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18"/>
    <w:bookmarkStart w:id="151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19"/>
    <w:bookmarkStart w:id="1523" w:name="HowWillYouAnswerYourQuestions"/>
    <w:p>
      <w:pPr>
        <w:pStyle w:val="Heading3"/>
      </w:pPr>
      <w:r>
        <w:t xml:space="preserve">How will you answer your questions?</w:t>
      </w:r>
    </w:p>
    <w:p>
      <w:pPr>
        <w:pStyle w:val="FirstParagraph"/>
      </w:pPr>
      <w:hyperlink r:id="rId152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1" w:name="copyrightYear"/>
      <w:r>
        <w:br/>
      </w:r>
      <w:bookmarkEnd w:id="1521"/>
    </w:p>
    <w:p>
      <w:pPr>
        <w:pStyle w:val="BodyText"/>
      </w:pPr>
      <w:r>
        <w:t xml:space="preserve">Ken Adeniji</w:t>
      </w:r>
      <w:r>
        <w:t xml:space="preserve"> </w:t>
      </w:r>
      <w:hyperlink r:id="rId1522">
        <w:r>
          <w:rPr>
            <w:rStyle w:val="Hyperlink"/>
          </w:rPr>
          <w:t xml:space="preserve">KenAdeniji@hotmail.com</w:t>
        </w:r>
      </w:hyperlink>
    </w:p>
    <w:bookmarkEnd w:id="1523"/>
    <w:bookmarkEnd w:id="15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2" Target="media/rId1422.png" /><Relationship Type="http://schemas.openxmlformats.org/officeDocument/2006/relationships/image" Id="rId1425" Target="media/rId1425.png" /><Relationship Type="http://schemas.openxmlformats.org/officeDocument/2006/relationships/image" Id="rId1431" Target="media/rId1431.png" /><Relationship Type="http://schemas.openxmlformats.org/officeDocument/2006/relationships/image" Id="rId1428" Target="media/rId1428.png" /><Relationship Type="http://schemas.openxmlformats.org/officeDocument/2006/relationships/image" Id="rId1434" Target="media/rId1434.png" /><Relationship Type="http://schemas.openxmlformats.org/officeDocument/2006/relationships/image" Id="rId1437" Target="media/rId1437.png" /><Relationship Type="http://schemas.openxmlformats.org/officeDocument/2006/relationships/image" Id="rId1440" Target="media/rId1440.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6" Target="http://3perf.com/talks/web-perf-101" TargetMode="External" /><Relationship Type="http://schemas.openxmlformats.org/officeDocument/2006/relationships/hyperlink" Id="rId1252" Target="http://BruceClay.com" TargetMode="External" /><Relationship Type="http://schemas.openxmlformats.org/officeDocument/2006/relationships/hyperlink" Id="rId1288" Target="http://EssenceOfSoftware.com" TargetMode="External" /><Relationship Type="http://schemas.openxmlformats.org/officeDocument/2006/relationships/hyperlink" Id="rId1290" Target="http://EssenceOfSoftware.com/posts/palantir" TargetMode="External" /><Relationship Type="http://schemas.openxmlformats.org/officeDocument/2006/relationships/hyperlink" Id="rId1353" Target="http://Nation-brands.gfk.com" TargetMode="External" /><Relationship Type="http://schemas.openxmlformats.org/officeDocument/2006/relationships/hyperlink" Id="rId1284" Target="http://RandallHyde.com" TargetMode="External" /><Relationship Type="http://schemas.openxmlformats.org/officeDocument/2006/relationships/hyperlink" Id="rId1419" Target="http://WykeSmith.com" TargetMode="External" /><Relationship Type="http://schemas.openxmlformats.org/officeDocument/2006/relationships/hyperlink" Id="rId1242" Target="http://arxiv.org/pdf/1902.10514.pdf" TargetMode="External" /><Relationship Type="http://schemas.openxmlformats.org/officeDocument/2006/relationships/hyperlink" Id="rId1264" Target="http://assets.red-gate.com/community/books/sql-server-execution-plans-3rd-edition.pdf" TargetMode="External" /><Relationship Type="http://schemas.openxmlformats.org/officeDocument/2006/relationships/hyperlink" Id="rId1232" Target="http://blog.aaronballman.com/2023/12/musings-on-the-c-charter" TargetMode="External" /><Relationship Type="http://schemas.openxmlformats.org/officeDocument/2006/relationships/hyperlink" Id="rId1296" Target="http://books.google.com/books/about/Improving_Software_Development_Productiv.html?id=LnVTBAAAQBAJ" TargetMode="External" /><Relationship Type="http://schemas.openxmlformats.org/officeDocument/2006/relationships/hyperlink" Id="rId1238" Target="http://books.google.com/books?id=-DozEAAAQBAJ" TargetMode="External" /><Relationship Type="http://schemas.openxmlformats.org/officeDocument/2006/relationships/hyperlink" Id="rId1323" Target="http://books.google.com/books?id=Q3jADwAAQBAJ&amp;printsec=frontcover" TargetMode="External" /><Relationship Type="http://schemas.openxmlformats.org/officeDocument/2006/relationships/hyperlink" Id="rId1366" Target="http://brrian.org/papers/pldi2010-dynamics-of-JavaScript.pdf" TargetMode="External" /><Relationship Type="http://schemas.openxmlformats.org/officeDocument/2006/relationships/hyperlink" Id="rId1244" Target="http://bruceontheloose.com/htmlcss" TargetMode="External" /><Relationship Type="http://schemas.openxmlformats.org/officeDocument/2006/relationships/hyperlink" Id="rId124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8" Target="http://d2l.ai" TargetMode="External" /><Relationship Type="http://schemas.openxmlformats.org/officeDocument/2006/relationships/hyperlink" Id="rId1349" Target="http://dbta.com/Columns/DBA-Corner/Scalability-and-Performance-Different-but-Crucial-Database-Management-Capabilities-161866.aspx" TargetMode="External" /><Relationship Type="http://schemas.openxmlformats.org/officeDocument/2006/relationships/hyperlink" Id="rId1278"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7"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2"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9" Target="http://e-comfort.ephraimtech.com/WordEngineering/WordUnion/BibleWord.html?bibleWord=centurion" TargetMode="External" /><Relationship Type="http://schemas.openxmlformats.org/officeDocument/2006/relationships/hyperlink" Id="rId1467" Target="http://e-comfort.ephraimtech.com/WordEngineering/WordUnion/BibleWord.html?bibleWord=centurion&amp;wholeWords=true" TargetMode="External" /><Relationship Type="http://schemas.openxmlformats.org/officeDocument/2006/relationships/hyperlink" Id="rId1468" Target="http://e-comfort.ephraimtech.com/WordEngineering/WordUnion/BibleWord.html?bibleWord=centurions&amp;wholeWords=true" TargetMode="External" /><Relationship Type="http://schemas.openxmlformats.org/officeDocument/2006/relationships/hyperlink" Id="rId1470" Target="http://e-comfort.ephraimtech.com/WordEngineering/WordUnion/BibleWord.html?bibleWord=covenant&amp;limit=new" TargetMode="External" /><Relationship Type="http://schemas.openxmlformats.org/officeDocument/2006/relationships/hyperlink" Id="rId1147" Target="http://e-comfort.ephraimtech.com/WordEngineering/WordUnion/BibleWord.html?bibleWord=knew%20wife&amp;logic=and" TargetMode="External" /><Relationship Type="http://schemas.openxmlformats.org/officeDocument/2006/relationships/hyperlink" Id="rId1471" Target="http://e-comfort.ephraimtech.com/WordEngineering/WordUnion/BibleWord.html?bibleWord=marriage&amp;limit=new" TargetMode="External" /><Relationship Type="http://schemas.openxmlformats.org/officeDocument/2006/relationships/hyperlink" Id="rId1164"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1" Target="http://e-comfort.ephraimtech.com/WordEngineering/WordUnion/GetAPage.html?word=469" TargetMode="External" /><Relationship Type="http://schemas.openxmlformats.org/officeDocument/2006/relationships/hyperlink" Id="rId1107"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6"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2"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emption,%20exception." TargetMode="External" /><Relationship Type="http://schemas.openxmlformats.org/officeDocument/2006/relationships/hyperlink" Id="rId1114"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0" Target="http://e-comfort.ephraimtech.com/WordEngineering/WordUnion/GetAPage.html?word=Four%20six%20nine" TargetMode="External" /><Relationship Type="http://schemas.openxmlformats.org/officeDocument/2006/relationships/hyperlink" Id="rId1112" Target="http://e-comfort.ephraimtech.com/WordEngineering/WordUnion/GetAPage.html?word=Getting%20one%20right%20as%20Himself." TargetMode="External" /><Relationship Type="http://schemas.openxmlformats.org/officeDocument/2006/relationships/hyperlink" Id="rId1111"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7"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5"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7"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2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1"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6"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8"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0"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09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8"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2"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4"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5"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2"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3"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9"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8"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0"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3"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9"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1"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6"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5" Target="http://e-comfort.ephraimtech.com/WordEngineering/WordUnion/GetAPage.html?word=What%20replaces%20time?" TargetMode="External" /><Relationship Type="http://schemas.openxmlformats.org/officeDocument/2006/relationships/hyperlink" Id="rId1510"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2" Target="http://e-comfort.ephraimtech.com/WordEngineering/WordUnion/GetAPage.html?word=What%20word%20reminds%3F" TargetMode="External" /><Relationship Type="http://schemas.openxmlformats.org/officeDocument/2006/relationships/hyperlink" Id="rId1097"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8"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9" Target="http://e-comfort.ephraimtech.com/WordEngineering/WordUnion/GetAPage.html?word=Where%20I%20retain." TargetMode="External" /><Relationship Type="http://schemas.openxmlformats.org/officeDocument/2006/relationships/hyperlink" Id="rId1131"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3"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1"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largely%20available." TargetMode="External" /><Relationship Type="http://schemas.openxmlformats.org/officeDocument/2006/relationships/hyperlink" Id="rId1172"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2"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2"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5"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40"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5"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2"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5"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7" Target="http://e-comfort.ephraimtech.com/WordEngineering/WordUnion/ScriptureReference.html?scriptureReference=Genesis%2015:13,%20Revelation%207:4" TargetMode="External" /><Relationship Type="http://schemas.openxmlformats.org/officeDocument/2006/relationships/hyperlink" Id="rId1098"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8" Target="http://e-comfort.ephraimtech.com/WordEngineering/WordUnion/ScriptureReference.html?scriptureReference=Genesis%2022" TargetMode="External" /><Relationship Type="http://schemas.openxmlformats.org/officeDocument/2006/relationships/hyperlink" Id="rId144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7"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5"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11"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6"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3"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8"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1094"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501"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8"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9" Target="http://e-comfort.ephraimtech.com/WordEngineering/WordUnion/ScriptureReference.html?scriptureReference=Luke%202:42,%20Matthew%209:20,%20Mark%205:25,%20Mark%205:42" TargetMode="External" /><Relationship Type="http://schemas.openxmlformats.org/officeDocument/2006/relationships/hyperlink" Id="rId1457" Target="http://e-comfort.ephraimtech.com/WordEngineering/WordUnion/ScriptureReference.html?scriptureReference=Luke%203:23" TargetMode="External" /><Relationship Type="http://schemas.openxmlformats.org/officeDocument/2006/relationships/hyperlink" Id="rId117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9"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3"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3"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4"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4"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6"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9" Target="http://en.wikipedia.org/wiki/1948_Arab%E2%80%93Israeli_War" TargetMode="External" /><Relationship Type="http://schemas.openxmlformats.org/officeDocument/2006/relationships/hyperlink" Id="rId1474" Target="http://en.wikipedia.org/wiki/1966_Nigerian_coup_d%27&#233;tat" TargetMode="External" /><Relationship Type="http://schemas.openxmlformats.org/officeDocument/2006/relationships/hyperlink" Id="rId1495" Target="http://en.wikipedia.org/wiki/2011_T%C5%8Dhoku_earthquake_and_tsunami" TargetMode="External" /><Relationship Type="http://schemas.openxmlformats.org/officeDocument/2006/relationships/hyperlink" Id="rId1499"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0" Target="http://en.wikipedia.org/wiki/American_Revolutionary_War" TargetMode="External" /><Relationship Type="http://schemas.openxmlformats.org/officeDocument/2006/relationships/hyperlink" Id="rId1497" Target="http://en.wikipedia.org/wiki/Arizona_SB_1070" TargetMode="External" /><Relationship Type="http://schemas.openxmlformats.org/officeDocument/2006/relationships/hyperlink" Id="rId149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5"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1" Target="http://en.wikipedia.org/wiki/Intertestamental_period" TargetMode="External" /><Relationship Type="http://schemas.openxmlformats.org/officeDocument/2006/relationships/hyperlink" Id="rId1500" Target="http://en.wikipedia.org/wiki/Islamic_State_of_Iraq_and_the_Levant" TargetMode="External" /><Relationship Type="http://schemas.openxmlformats.org/officeDocument/2006/relationships/hyperlink" Id="rId1460"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5"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7" Target="http://en.wikipedia.org/wiki/Military_occupation" TargetMode="External" /><Relationship Type="http://schemas.openxmlformats.org/officeDocument/2006/relationships/hyperlink" Id="rId1453"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1" Target="http://en.wikipedia.org/wiki/September_22" TargetMode="External" /><Relationship Type="http://schemas.openxmlformats.org/officeDocument/2006/relationships/hyperlink" Id="rId1502" Target="http://en.wikipedia.org/wiki/Shimon_Peres" TargetMode="External" /><Relationship Type="http://schemas.openxmlformats.org/officeDocument/2006/relationships/hyperlink" Id="rId1478" Target="http://en.wikipedia.org/wiki/Six-Day_War" TargetMode="External" /><Relationship Type="http://schemas.openxmlformats.org/officeDocument/2006/relationships/hyperlink" Id="rId1476" Target="http://en.wikipedia.org/wiki/Summer" TargetMode="External" /><Relationship Type="http://schemas.openxmlformats.org/officeDocument/2006/relationships/hyperlink" Id="rId146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2" Target="http://en.wikipedia.org/wiki/United_Nations" TargetMode="External" /><Relationship Type="http://schemas.openxmlformats.org/officeDocument/2006/relationships/hyperlink" Id="rId1413"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2" Target="http://essenceofsoftware.com/tutorials/gentle-intro/how-software-succeeds" TargetMode="External" /><Relationship Type="http://schemas.openxmlformats.org/officeDocument/2006/relationships/hyperlink" Id="rId130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7" Target="http://github.com/KenAdeniji/WordEngineering/blob/main/IIS/WordEngineering/Linux/2022-09-02AlphabetSequence.sh" TargetMode="External" /><Relationship Type="http://schemas.openxmlformats.org/officeDocument/2006/relationships/hyperlink" Id="rId1155" Target="http://github.com/KenAdeniji/WordEngineering/blob/main/IIS/WordEngineering/Python/AlphabetSequence.py" TargetMode="External" /><Relationship Type="http://schemas.openxmlformats.org/officeDocument/2006/relationships/hyperlink" Id="rId1209" Target="http://github.com/KenAdeniji/WordEngineering/blob/main/InformationInTransit/ProcessLogic/BibleBook.cs" TargetMode="External" /><Relationship Type="http://schemas.openxmlformats.org/officeDocument/2006/relationships/hyperlink" Id="rId1219" Target="http://github.com/KenAdeniji/WordEngineering/blob/main/InformationInTransit/ProcessLogic/Exact.cs" TargetMode="External" /><Relationship Type="http://schemas.openxmlformats.org/officeDocument/2006/relationships/hyperlink" Id="rId1218" Target="http://github.com/KenAdeniji/WordEngineering/blob/main/InformationInTransit/ProcessLogic/ScriptureReferenceHelper.cs" TargetMode="External" /><Relationship Type="http://schemas.openxmlformats.org/officeDocument/2006/relationships/hyperlink" Id="rId1210" Target="http://github.com/KenAdeniji/WordEngineering/blob/main/Java/DougLowe/JavaAll-In-OneForDummies/BallFactory.java" TargetMode="External" /><Relationship Type="http://schemas.openxmlformats.org/officeDocument/2006/relationships/hyperlink" Id="rId1211" Target="http://github.com/KenAdeniji/WordEngineering/blob/main/Java/DougLowe/JavaAll-In-OneForDummies/BibleBook.java" TargetMode="External" /><Relationship Type="http://schemas.openxmlformats.org/officeDocument/2006/relationships/hyperlink" Id="rId1212" Target="http://github.com/KenAdeniji/WordEngineering/blob/main/Java/DougLowe/JavaAll-In-OneForDummies/SingletonPatternBible.java" TargetMode="External" /><Relationship Type="http://schemas.openxmlformats.org/officeDocument/2006/relationships/hyperlink" Id="rId1152" Target="http://github.com/KenAdeniji/WordEngineering/blob/master/Google/Go/AlphabetSequence/AlphabetSequence.go" TargetMode="External" /><Relationship Type="http://schemas.openxmlformats.org/officeDocument/2006/relationships/hyperlink" Id="rId144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3" Target="http://github.com/KenAdeniji/WordEngineering/blob/master/Java/AlphabetSequence.java" TargetMode="External" /><Relationship Type="http://schemas.openxmlformats.org/officeDocument/2006/relationships/hyperlink" Id="rId1156" Target="http://github.com/KenAdeniji/WordEngineering/blob/master/Rust/AlphabetSequence.rs" TargetMode="External" /><Relationship Type="http://schemas.openxmlformats.org/officeDocument/2006/relationships/hyperlink" Id="rId1159" Target="http://github.com/KenAdeniji/WordEngineering/blob/master/VB.NET/AlphabetSequence.vb" TargetMode="External" /><Relationship Type="http://schemas.openxmlformats.org/officeDocument/2006/relationships/hyperlink" Id="rId1150" Target="http://github.com/KenAdeniji/WordEngineering/blob/master/c/WordEngineering/AlphabetSequence.c" TargetMode="External" /><Relationship Type="http://schemas.openxmlformats.org/officeDocument/2006/relationships/hyperlink" Id="rId1151"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0" Target="http://github.com/KenAdeniji/WordOfGod2/blob/master/UtilitySQLServerManagementObjectsSMO.cs" TargetMode="External" /><Relationship Type="http://schemas.openxmlformats.org/officeDocument/2006/relationships/hyperlink" Id="rId1404" Target="http://google.com/books/edition/Python_for_Data_Science/VqNgEAAAQBAJ?hl=en&amp;gbpv=1&amp;printsec=frontcover" TargetMode="External" /><Relationship Type="http://schemas.openxmlformats.org/officeDocument/2006/relationships/hyperlink" Id="rId1392" Target="http://google.com/books/edition/SQL_All_in_One_For_Dummies/0wGQDwAAQBAJ?hl=en" TargetMode="External" /><Relationship Type="http://schemas.openxmlformats.org/officeDocument/2006/relationships/hyperlink" Id="rId1394" Target="http://google.com/books/edition/SQL_All_in_One_For_Dummies/y3_9EAAAQBAJ?hl=en" TargetMode="External" /><Relationship Type="http://schemas.openxmlformats.org/officeDocument/2006/relationships/hyperlink" Id="rId1310" Target="http://google.com/books/edition/SQL_in_a_Nutshell/MEZ1EAAAQBAJ?hl=en&amp;gbpv=0" TargetMode="External" /><Relationship Type="http://schemas.openxmlformats.org/officeDocument/2006/relationships/hyperlink" Id="rId1250" Target="http://google.com/books/edition/The_Heart_of_Innovation/r7O7EAAAQBAJ?hl=en&amp;gbpv=0" TargetMode="External" /><Relationship Type="http://schemas.openxmlformats.org/officeDocument/2006/relationships/hyperlink" Id="rId1370" Target="http://google.com/books/edition/The_Joy_of_Search/aGquDwAAQBAJ?hl=en&amp;gbpv=1&amp;printsec=frontcover" TargetMode="External" /><Relationship Type="http://schemas.openxmlformats.org/officeDocument/2006/relationships/hyperlink" Id="rId1234" Target="http://google.com/books/edition/The_Skill_Code/t8DWEAAAQBAJ?hl=en" TargetMode="External" /><Relationship Type="http://schemas.openxmlformats.org/officeDocument/2006/relationships/hyperlink" Id="rId1170" Target="http://grammarcheck.net" TargetMode="External" /><Relationship Type="http://schemas.openxmlformats.org/officeDocument/2006/relationships/hyperlink" Id="rId1351" Target="http://hal.archives-ouvertes.fr/hal-01465113/document" TargetMode="External" /><Relationship Type="http://schemas.openxmlformats.org/officeDocument/2006/relationships/hyperlink" Id="rId1276"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2"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70" Target="http://keithjgrant.com/posts/2018/06/resilient-declarative-contextual" TargetMode="External" /><Relationship Type="http://schemas.openxmlformats.org/officeDocument/2006/relationships/hyperlink" Id="rId1359" Target="http://laputan.org/pub/papers/opdyke-thesis.pdf" TargetMode="External" /><Relationship Type="http://schemas.openxmlformats.org/officeDocument/2006/relationships/hyperlink" Id="rId12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5"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4" Target="http://ln.hixie.ch/?start=1674863881&amp;count=1" TargetMode="External" /><Relationship Type="http://schemas.openxmlformats.org/officeDocument/2006/relationships/hyperlink" Id="rId1417" Target="http://mobile-first.abookapart.com" TargetMode="External" /><Relationship Type="http://schemas.openxmlformats.org/officeDocument/2006/relationships/hyperlink" Id="rId1382" Target="http://mp.binaervarianz.de/JS_perf_study_TR_Oct2015.pdf" TargetMode="External" /><Relationship Type="http://schemas.openxmlformats.org/officeDocument/2006/relationships/hyperlink" Id="rId1364" Target="http://noidea.dog" TargetMode="External" /><Relationship Type="http://schemas.openxmlformats.org/officeDocument/2006/relationships/hyperlink" Id="rId195" Target="http://onedrive.live.com" TargetMode="External" /><Relationship Type="http://schemas.openxmlformats.org/officeDocument/2006/relationships/hyperlink" Id="rId1280" Target="http://patents.google.com/patent/US10942709B2/en" TargetMode="External" /><Relationship Type="http://schemas.openxmlformats.org/officeDocument/2006/relationships/hyperlink" Id="rId1384" Target="http://people.cs.vt.edu/shaffer/Book/C++3elatest.pdf" TargetMode="External" /><Relationship Type="http://schemas.openxmlformats.org/officeDocument/2006/relationships/hyperlink" Id="rId1327" Target="http://repositorio.inesctec.pt/server/api/core/bitstreams/0870fb76-d463-456b-9e34-5b33bb7c0dd1/content" TargetMode="External" /><Relationship Type="http://schemas.openxmlformats.org/officeDocument/2006/relationships/hyperlink" Id="rId1368"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2" Target="http://sites.google.com/site/dmrussell" TargetMode="External" /><Relationship Type="http://schemas.openxmlformats.org/officeDocument/2006/relationships/hyperlink" Id="rId112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5" Target="http://techcommunity.microsoft.com/t5/azure-database-support-blog/lesson-learned-172-applicationintent-readonly-in-general-purpose/ba-p/2375941" TargetMode="External" /><Relationship Type="http://schemas.openxmlformats.org/officeDocument/2006/relationships/hyperlink" Id="rId1282"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4" Target="http://www.AdamKelleher.com" TargetMode="External" /><Relationship Type="http://schemas.openxmlformats.org/officeDocument/2006/relationships/hyperlink" Id="rId1388"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6" Target="http://www.DennisTenen.com/think.stack/research-proposal-guide" TargetMode="External" /><Relationship Type="http://schemas.openxmlformats.org/officeDocument/2006/relationships/hyperlink" Id="rId1492"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30" Target="http://www.WhatSaithTheScripture.com/Voice/The.Coming.Prince.html" TargetMode="External" /><Relationship Type="http://schemas.openxmlformats.org/officeDocument/2006/relationships/hyperlink" Id="rId149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8" Target="http://www.allitebooks.com/supervised-learning-with-python" TargetMode="External" /><Relationship Type="http://schemas.openxmlformats.org/officeDocument/2006/relationships/hyperlink" Id="rId1374"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7" Target="http://www.craigsmullins.com" TargetMode="External" /><Relationship Type="http://schemas.openxmlformats.org/officeDocument/2006/relationships/hyperlink" Id="rId1361" Target="http://www.cs.purdue.edu/homes/dec/essay.dissertation.html" TargetMode="External" /><Relationship Type="http://schemas.openxmlformats.org/officeDocument/2006/relationships/hyperlink" Id="rId1257" Target="http://www.cs.uct.ac.za/mit_notes/web_programming/pdfs/chp01.pdf" TargetMode="External" /><Relationship Type="http://schemas.openxmlformats.org/officeDocument/2006/relationships/hyperlink" Id="rId1402" Target="http://www.dbta.com/Editorial/Think-About-It/data-Observability-Is-It-data-Quality-Monitoring-or-More-157257.aspx" TargetMode="External" /><Relationship Type="http://schemas.openxmlformats.org/officeDocument/2006/relationships/hyperlink" Id="rId1268" Target="http://www.deeplearningbook.org" TargetMode="External" /><Relationship Type="http://schemas.openxmlformats.org/officeDocument/2006/relationships/hyperlink" Id="rId1184" Target="http://www.deeplearningbook.org/contents/ml.html" TargetMode="External" /><Relationship Type="http://schemas.openxmlformats.org/officeDocument/2006/relationships/hyperlink" Id="rId1321" Target="http://www.dummies.com/go/javaaiofd7e" TargetMode="External" /><Relationship Type="http://schemas.openxmlformats.org/officeDocument/2006/relationships/hyperlink" Id="rId1261"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8" Target="http://www.github.com/ept/ddia-references" TargetMode="External" /><Relationship Type="http://schemas.openxmlformats.org/officeDocument/2006/relationships/hyperlink" Id="rId1343" Target="http://www.github.com/microsoft/Web-Dev-For-Beginners" TargetMode="External" /><Relationship Type="http://schemas.openxmlformats.org/officeDocument/2006/relationships/hyperlink" Id="rId1341" Target="http://www.github.com/microsoft/data-Science-For-Beginners" TargetMode="External" /><Relationship Type="http://schemas.openxmlformats.org/officeDocument/2006/relationships/hyperlink" Id="rId1266" Target="http://www.glassner.com/portfolio/deep-learning-a-visual-approach" TargetMode="External" /><Relationship Type="http://schemas.openxmlformats.org/officeDocument/2006/relationships/hyperlink" Id="rId1302" Target="http://www.google.com/books/edition/Building_Web_Sites_All_in_One_Desk_Refer/cfDRYLDyKcoC?hl=en" TargetMode="External" /><Relationship Type="http://schemas.openxmlformats.org/officeDocument/2006/relationships/hyperlink" Id="rId1246" Target="http://www.google.com/books/edition/INSPIRED/QkY_DwAAQBAJ?hl=en" TargetMode="External" /><Relationship Type="http://schemas.openxmlformats.org/officeDocument/2006/relationships/hyperlink" Id="rId1306" Target="http://www.google.com/books/edition/Machine_Learning_in_Production/7zuIDwAAQBAJ?hl=en&amp;gbpv=1&amp;printsec=frontcover" TargetMode="External" /><Relationship Type="http://schemas.openxmlformats.org/officeDocument/2006/relationships/hyperlink" Id="rId1312" Target="http://www.google.com/books/edition/Shoe_Dog/wO3PCgAAQBAJ?hl=en&amp;gbpv=0" TargetMode="External" /><Relationship Type="http://schemas.openxmlformats.org/officeDocument/2006/relationships/hyperlink" Id="rId1335" Target="http://www.google.com/books/edition/Strategies_for_Organization_Design/6ryvEAAAQBAJ?hl=en" TargetMode="External" /><Relationship Type="http://schemas.openxmlformats.org/officeDocument/2006/relationships/hyperlink" Id="rId1329" Target="http://www.google.com/books/edition/The_16_Undeniable_Laws_of_Communication/XSqdEAAAQBAJ?hl=en" TargetMode="External" /><Relationship Type="http://schemas.openxmlformats.org/officeDocument/2006/relationships/hyperlink" Id="rId1400" Target="http://www.google.com/books/edition/The_Handy_Engineering_Answer_Book/qx9-EAAAQBAJ?hl=en&amp;gbpv=1" TargetMode="External" /><Relationship Type="http://schemas.openxmlformats.org/officeDocument/2006/relationships/hyperlink" Id="rId1494" Target="http://www.google.com/search?q=ku+meaning+in+yoruba&amp;ie=utf-8&amp;oe=utf-8" TargetMode="External" /><Relationship Type="http://schemas.openxmlformats.org/officeDocument/2006/relationships/hyperlink" Id="rId13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5" Target="http://www.idscomms.com.au" TargetMode="External" /><Relationship Type="http://schemas.openxmlformats.org/officeDocument/2006/relationships/hyperlink" Id="rId12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5" Target="http://www.microservices-book.com" TargetMode="External" /><Relationship Type="http://schemas.openxmlformats.org/officeDocument/2006/relationships/hyperlink" Id="rId1236" Target="http://www.microsoftpressstore.com/articles/article.aspx?p=3178897" TargetMode="External" /><Relationship Type="http://schemas.openxmlformats.org/officeDocument/2006/relationships/hyperlink" Id="rId1464" Target="http://www.oauife.edu.ng" TargetMode="External" /><Relationship Type="http://schemas.openxmlformats.org/officeDocument/2006/relationships/hyperlink" Id="rId869" Target="http://www.ohlone.edu" TargetMode="External" /><Relationship Type="http://schemas.openxmlformats.org/officeDocument/2006/relationships/hyperlink" Id="rId1378" Target="http://www.optionb.org/book" TargetMode="External" /><Relationship Type="http://schemas.openxmlformats.org/officeDocument/2006/relationships/hyperlink" Id="rId1333"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6" Target="http://www.sig.eu/wp-content/uploads/2017/02/Building_Maintainable_Software_C_Sharp_SIG.pdf" TargetMode="External" /><Relationship Type="http://schemas.openxmlformats.org/officeDocument/2006/relationships/hyperlink" Id="rId1386" Target="http://www.smacss.com" TargetMode="External" /><Relationship Type="http://schemas.openxmlformats.org/officeDocument/2006/relationships/hyperlink" Id="rId1337" Target="http://www.stephencmeyer.org" TargetMode="External" /><Relationship Type="http://schemas.openxmlformats.org/officeDocument/2006/relationships/hyperlink" Id="rId1331" Target="http://www.stevemcconnell.com" TargetMode="External" /><Relationship Type="http://schemas.openxmlformats.org/officeDocument/2006/relationships/hyperlink" Id="rId1390" Target="http://www.stroustrup.com" TargetMode="External" /><Relationship Type="http://schemas.openxmlformats.org/officeDocument/2006/relationships/hyperlink" Id="rId131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5" Target="http://www.useit.com" TargetMode="External" /><Relationship Type="http://schemas.openxmlformats.org/officeDocument/2006/relationships/hyperlink" Id="rId32" Target="http://www.uts.edu.au" TargetMode="External" /><Relationship Type="http://schemas.openxmlformats.org/officeDocument/2006/relationships/hyperlink" Id="rId131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5" Target="http://www.webstyleguide.com" TargetMode="External" /><Relationship Type="http://schemas.openxmlformats.org/officeDocument/2006/relationships/hyperlink" Id="rId146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6" Target="http://www.wiley.com/en-us/Data+Analytics+%26+Visualization+All+in+One+For+Dummies-p-9781394244102" TargetMode="External" /><Relationship Type="http://schemas.openxmlformats.org/officeDocument/2006/relationships/hyperlink" Id="rId1319" Target="http://www.wiumlie.no/2006/phd/" TargetMode="External" /><Relationship Type="http://schemas.openxmlformats.org/officeDocument/2006/relationships/hyperlink" Id="rId1294" Target="http://www.youtube.com/watch?v=LtvkRJuMa6A" TargetMode="External" /><Relationship Type="http://schemas.openxmlformats.org/officeDocument/2006/relationships/hyperlink" Id="rId1488" Target="http://www.youtube.com/watch?v=Mv3bpaca8sQ" TargetMode="External" /><Relationship Type="http://schemas.openxmlformats.org/officeDocument/2006/relationships/hyperlink" Id="rId133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0" Target="https://www.google.com/books/edition/Design_for_How_People_Think/UFSQDwAAQBAJ?hl=en&amp;gbpv=1&amp;printsec=frontcover" TargetMode="External" /><Relationship Type="http://schemas.openxmlformats.org/officeDocument/2006/relationships/hyperlink" Id="rId1357" Target="https://www.omg.org/spec/UML" TargetMode="External" /><Relationship Type="http://schemas.openxmlformats.org/officeDocument/2006/relationships/hyperlink" Id="rId1522"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6" Target="http://3perf.com/talks/web-perf-101" TargetMode="External" /><Relationship Type="http://schemas.openxmlformats.org/officeDocument/2006/relationships/hyperlink" Id="rId1252" Target="http://BruceClay.com" TargetMode="External" /><Relationship Type="http://schemas.openxmlformats.org/officeDocument/2006/relationships/hyperlink" Id="rId1288" Target="http://EssenceOfSoftware.com" TargetMode="External" /><Relationship Type="http://schemas.openxmlformats.org/officeDocument/2006/relationships/hyperlink" Id="rId1290" Target="http://EssenceOfSoftware.com/posts/palantir" TargetMode="External" /><Relationship Type="http://schemas.openxmlformats.org/officeDocument/2006/relationships/hyperlink" Id="rId1353" Target="http://Nation-brands.gfk.com" TargetMode="External" /><Relationship Type="http://schemas.openxmlformats.org/officeDocument/2006/relationships/hyperlink" Id="rId1284" Target="http://RandallHyde.com" TargetMode="External" /><Relationship Type="http://schemas.openxmlformats.org/officeDocument/2006/relationships/hyperlink" Id="rId1419" Target="http://WykeSmith.com" TargetMode="External" /><Relationship Type="http://schemas.openxmlformats.org/officeDocument/2006/relationships/hyperlink" Id="rId1242" Target="http://arxiv.org/pdf/1902.10514.pdf" TargetMode="External" /><Relationship Type="http://schemas.openxmlformats.org/officeDocument/2006/relationships/hyperlink" Id="rId1264" Target="http://assets.red-gate.com/community/books/sql-server-execution-plans-3rd-edition.pdf" TargetMode="External" /><Relationship Type="http://schemas.openxmlformats.org/officeDocument/2006/relationships/hyperlink" Id="rId1232" Target="http://blog.aaronballman.com/2023/12/musings-on-the-c-charter" TargetMode="External" /><Relationship Type="http://schemas.openxmlformats.org/officeDocument/2006/relationships/hyperlink" Id="rId1296" Target="http://books.google.com/books/about/Improving_Software_Development_Productiv.html?id=LnVTBAAAQBAJ" TargetMode="External" /><Relationship Type="http://schemas.openxmlformats.org/officeDocument/2006/relationships/hyperlink" Id="rId1238" Target="http://books.google.com/books?id=-DozEAAAQBAJ" TargetMode="External" /><Relationship Type="http://schemas.openxmlformats.org/officeDocument/2006/relationships/hyperlink" Id="rId1323" Target="http://books.google.com/books?id=Q3jADwAAQBAJ&amp;printsec=frontcover" TargetMode="External" /><Relationship Type="http://schemas.openxmlformats.org/officeDocument/2006/relationships/hyperlink" Id="rId1366" Target="http://brrian.org/papers/pldi2010-dynamics-of-JavaScript.pdf" TargetMode="External" /><Relationship Type="http://schemas.openxmlformats.org/officeDocument/2006/relationships/hyperlink" Id="rId1244" Target="http://bruceontheloose.com/htmlcss" TargetMode="External" /><Relationship Type="http://schemas.openxmlformats.org/officeDocument/2006/relationships/hyperlink" Id="rId124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8" Target="http://d2l.ai" TargetMode="External" /><Relationship Type="http://schemas.openxmlformats.org/officeDocument/2006/relationships/hyperlink" Id="rId1349" Target="http://dbta.com/Columns/DBA-Corner/Scalability-and-Performance-Different-but-Crucial-Database-Management-Capabilities-161866.aspx" TargetMode="External" /><Relationship Type="http://schemas.openxmlformats.org/officeDocument/2006/relationships/hyperlink" Id="rId1278"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7"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2"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9" Target="http://e-comfort.ephraimtech.com/WordEngineering/WordUnion/BibleWord.html?bibleWord=centurion" TargetMode="External" /><Relationship Type="http://schemas.openxmlformats.org/officeDocument/2006/relationships/hyperlink" Id="rId1467" Target="http://e-comfort.ephraimtech.com/WordEngineering/WordUnion/BibleWord.html?bibleWord=centurion&amp;wholeWords=true" TargetMode="External" /><Relationship Type="http://schemas.openxmlformats.org/officeDocument/2006/relationships/hyperlink" Id="rId1468" Target="http://e-comfort.ephraimtech.com/WordEngineering/WordUnion/BibleWord.html?bibleWord=centurions&amp;wholeWords=true" TargetMode="External" /><Relationship Type="http://schemas.openxmlformats.org/officeDocument/2006/relationships/hyperlink" Id="rId1470" Target="http://e-comfort.ephraimtech.com/WordEngineering/WordUnion/BibleWord.html?bibleWord=covenant&amp;limit=new" TargetMode="External" /><Relationship Type="http://schemas.openxmlformats.org/officeDocument/2006/relationships/hyperlink" Id="rId1147" Target="http://e-comfort.ephraimtech.com/WordEngineering/WordUnion/BibleWord.html?bibleWord=knew%20wife&amp;logic=and" TargetMode="External" /><Relationship Type="http://schemas.openxmlformats.org/officeDocument/2006/relationships/hyperlink" Id="rId1471" Target="http://e-comfort.ephraimtech.com/WordEngineering/WordUnion/BibleWord.html?bibleWord=marriage&amp;limit=new" TargetMode="External" /><Relationship Type="http://schemas.openxmlformats.org/officeDocument/2006/relationships/hyperlink" Id="rId1164"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1" Target="http://e-comfort.ephraimtech.com/WordEngineering/WordUnion/GetAPage.html?word=469" TargetMode="External" /><Relationship Type="http://schemas.openxmlformats.org/officeDocument/2006/relationships/hyperlink" Id="rId1107"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6"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2"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emption,%20exception." TargetMode="External" /><Relationship Type="http://schemas.openxmlformats.org/officeDocument/2006/relationships/hyperlink" Id="rId1114"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0" Target="http://e-comfort.ephraimtech.com/WordEngineering/WordUnion/GetAPage.html?word=Four%20six%20nine" TargetMode="External" /><Relationship Type="http://schemas.openxmlformats.org/officeDocument/2006/relationships/hyperlink" Id="rId1112" Target="http://e-comfort.ephraimtech.com/WordEngineering/WordUnion/GetAPage.html?word=Getting%20one%20right%20as%20Himself." TargetMode="External" /><Relationship Type="http://schemas.openxmlformats.org/officeDocument/2006/relationships/hyperlink" Id="rId1111"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7"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5"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7"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2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1"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6"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8"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0"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09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8"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2"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4"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5"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2"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3"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9"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8"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0"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3"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9"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1"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6"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5" Target="http://e-comfort.ephraimtech.com/WordEngineering/WordUnion/GetAPage.html?word=What%20replaces%20time?" TargetMode="External" /><Relationship Type="http://schemas.openxmlformats.org/officeDocument/2006/relationships/hyperlink" Id="rId1510"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2" Target="http://e-comfort.ephraimtech.com/WordEngineering/WordUnion/GetAPage.html?word=What%20word%20reminds%3F" TargetMode="External" /><Relationship Type="http://schemas.openxmlformats.org/officeDocument/2006/relationships/hyperlink" Id="rId1097"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8"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9" Target="http://e-comfort.ephraimtech.com/WordEngineering/WordUnion/GetAPage.html?word=Where%20I%20retain." TargetMode="External" /><Relationship Type="http://schemas.openxmlformats.org/officeDocument/2006/relationships/hyperlink" Id="rId1131"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3"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1"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largely%20available." TargetMode="External" /><Relationship Type="http://schemas.openxmlformats.org/officeDocument/2006/relationships/hyperlink" Id="rId1172"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2"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2"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5"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40"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5"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2"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5"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7" Target="http://e-comfort.ephraimtech.com/WordEngineering/WordUnion/ScriptureReference.html?scriptureReference=Genesis%2015:13,%20Revelation%207:4" TargetMode="External" /><Relationship Type="http://schemas.openxmlformats.org/officeDocument/2006/relationships/hyperlink" Id="rId1098"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8" Target="http://e-comfort.ephraimtech.com/WordEngineering/WordUnion/ScriptureReference.html?scriptureReference=Genesis%2022" TargetMode="External" /><Relationship Type="http://schemas.openxmlformats.org/officeDocument/2006/relationships/hyperlink" Id="rId144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7"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5"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11"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6"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3"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8"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1094"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501"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8"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9" Target="http://e-comfort.ephraimtech.com/WordEngineering/WordUnion/ScriptureReference.html?scriptureReference=Luke%202:42,%20Matthew%209:20,%20Mark%205:25,%20Mark%205:42" TargetMode="External" /><Relationship Type="http://schemas.openxmlformats.org/officeDocument/2006/relationships/hyperlink" Id="rId1457" Target="http://e-comfort.ephraimtech.com/WordEngineering/WordUnion/ScriptureReference.html?scriptureReference=Luke%203:23" TargetMode="External" /><Relationship Type="http://schemas.openxmlformats.org/officeDocument/2006/relationships/hyperlink" Id="rId117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9"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3"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3"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4"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4"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6"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9" Target="http://en.wikipedia.org/wiki/1948_Arab%E2%80%93Israeli_War" TargetMode="External" /><Relationship Type="http://schemas.openxmlformats.org/officeDocument/2006/relationships/hyperlink" Id="rId1474" Target="http://en.wikipedia.org/wiki/1966_Nigerian_coup_d%27&#233;tat" TargetMode="External" /><Relationship Type="http://schemas.openxmlformats.org/officeDocument/2006/relationships/hyperlink" Id="rId1495" Target="http://en.wikipedia.org/wiki/2011_T%C5%8Dhoku_earthquake_and_tsunami" TargetMode="External" /><Relationship Type="http://schemas.openxmlformats.org/officeDocument/2006/relationships/hyperlink" Id="rId1499"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0" Target="http://en.wikipedia.org/wiki/American_Revolutionary_War" TargetMode="External" /><Relationship Type="http://schemas.openxmlformats.org/officeDocument/2006/relationships/hyperlink" Id="rId1497" Target="http://en.wikipedia.org/wiki/Arizona_SB_1070" TargetMode="External" /><Relationship Type="http://schemas.openxmlformats.org/officeDocument/2006/relationships/hyperlink" Id="rId149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5"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1" Target="http://en.wikipedia.org/wiki/Intertestamental_period" TargetMode="External" /><Relationship Type="http://schemas.openxmlformats.org/officeDocument/2006/relationships/hyperlink" Id="rId1500" Target="http://en.wikipedia.org/wiki/Islamic_State_of_Iraq_and_the_Levant" TargetMode="External" /><Relationship Type="http://schemas.openxmlformats.org/officeDocument/2006/relationships/hyperlink" Id="rId1460"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5"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7" Target="http://en.wikipedia.org/wiki/Military_occupation" TargetMode="External" /><Relationship Type="http://schemas.openxmlformats.org/officeDocument/2006/relationships/hyperlink" Id="rId1453"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1" Target="http://en.wikipedia.org/wiki/September_22" TargetMode="External" /><Relationship Type="http://schemas.openxmlformats.org/officeDocument/2006/relationships/hyperlink" Id="rId1502" Target="http://en.wikipedia.org/wiki/Shimon_Peres" TargetMode="External" /><Relationship Type="http://schemas.openxmlformats.org/officeDocument/2006/relationships/hyperlink" Id="rId1478" Target="http://en.wikipedia.org/wiki/Six-Day_War" TargetMode="External" /><Relationship Type="http://schemas.openxmlformats.org/officeDocument/2006/relationships/hyperlink" Id="rId1476" Target="http://en.wikipedia.org/wiki/Summer" TargetMode="External" /><Relationship Type="http://schemas.openxmlformats.org/officeDocument/2006/relationships/hyperlink" Id="rId146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2" Target="http://en.wikipedia.org/wiki/United_Nations" TargetMode="External" /><Relationship Type="http://schemas.openxmlformats.org/officeDocument/2006/relationships/hyperlink" Id="rId1413"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2" Target="http://essenceofsoftware.com/tutorials/gentle-intro/how-software-succeeds" TargetMode="External" /><Relationship Type="http://schemas.openxmlformats.org/officeDocument/2006/relationships/hyperlink" Id="rId130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7" Target="http://github.com/KenAdeniji/WordEngineering/blob/main/IIS/WordEngineering/Linux/2022-09-02AlphabetSequence.sh" TargetMode="External" /><Relationship Type="http://schemas.openxmlformats.org/officeDocument/2006/relationships/hyperlink" Id="rId1155" Target="http://github.com/KenAdeniji/WordEngineering/blob/main/IIS/WordEngineering/Python/AlphabetSequence.py" TargetMode="External" /><Relationship Type="http://schemas.openxmlformats.org/officeDocument/2006/relationships/hyperlink" Id="rId1209" Target="http://github.com/KenAdeniji/WordEngineering/blob/main/InformationInTransit/ProcessLogic/BibleBook.cs" TargetMode="External" /><Relationship Type="http://schemas.openxmlformats.org/officeDocument/2006/relationships/hyperlink" Id="rId1219" Target="http://github.com/KenAdeniji/WordEngineering/blob/main/InformationInTransit/ProcessLogic/Exact.cs" TargetMode="External" /><Relationship Type="http://schemas.openxmlformats.org/officeDocument/2006/relationships/hyperlink" Id="rId1218" Target="http://github.com/KenAdeniji/WordEngineering/blob/main/InformationInTransit/ProcessLogic/ScriptureReferenceHelper.cs" TargetMode="External" /><Relationship Type="http://schemas.openxmlformats.org/officeDocument/2006/relationships/hyperlink" Id="rId1210" Target="http://github.com/KenAdeniji/WordEngineering/blob/main/Java/DougLowe/JavaAll-In-OneForDummies/BallFactory.java" TargetMode="External" /><Relationship Type="http://schemas.openxmlformats.org/officeDocument/2006/relationships/hyperlink" Id="rId1211" Target="http://github.com/KenAdeniji/WordEngineering/blob/main/Java/DougLowe/JavaAll-In-OneForDummies/BibleBook.java" TargetMode="External" /><Relationship Type="http://schemas.openxmlformats.org/officeDocument/2006/relationships/hyperlink" Id="rId1212" Target="http://github.com/KenAdeniji/WordEngineering/blob/main/Java/DougLowe/JavaAll-In-OneForDummies/SingletonPatternBible.java" TargetMode="External" /><Relationship Type="http://schemas.openxmlformats.org/officeDocument/2006/relationships/hyperlink" Id="rId1152" Target="http://github.com/KenAdeniji/WordEngineering/blob/master/Google/Go/AlphabetSequence/AlphabetSequence.go" TargetMode="External" /><Relationship Type="http://schemas.openxmlformats.org/officeDocument/2006/relationships/hyperlink" Id="rId144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3" Target="http://github.com/KenAdeniji/WordEngineering/blob/master/Java/AlphabetSequence.java" TargetMode="External" /><Relationship Type="http://schemas.openxmlformats.org/officeDocument/2006/relationships/hyperlink" Id="rId1156" Target="http://github.com/KenAdeniji/WordEngineering/blob/master/Rust/AlphabetSequence.rs" TargetMode="External" /><Relationship Type="http://schemas.openxmlformats.org/officeDocument/2006/relationships/hyperlink" Id="rId1159" Target="http://github.com/KenAdeniji/WordEngineering/blob/master/VB.NET/AlphabetSequence.vb" TargetMode="External" /><Relationship Type="http://schemas.openxmlformats.org/officeDocument/2006/relationships/hyperlink" Id="rId1150" Target="http://github.com/KenAdeniji/WordEngineering/blob/master/c/WordEngineering/AlphabetSequence.c" TargetMode="External" /><Relationship Type="http://schemas.openxmlformats.org/officeDocument/2006/relationships/hyperlink" Id="rId1151"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0" Target="http://github.com/KenAdeniji/WordOfGod2/blob/master/UtilitySQLServerManagementObjectsSMO.cs" TargetMode="External" /><Relationship Type="http://schemas.openxmlformats.org/officeDocument/2006/relationships/hyperlink" Id="rId1404" Target="http://google.com/books/edition/Python_for_Data_Science/VqNgEAAAQBAJ?hl=en&amp;gbpv=1&amp;printsec=frontcover" TargetMode="External" /><Relationship Type="http://schemas.openxmlformats.org/officeDocument/2006/relationships/hyperlink" Id="rId1392" Target="http://google.com/books/edition/SQL_All_in_One_For_Dummies/0wGQDwAAQBAJ?hl=en" TargetMode="External" /><Relationship Type="http://schemas.openxmlformats.org/officeDocument/2006/relationships/hyperlink" Id="rId1394" Target="http://google.com/books/edition/SQL_All_in_One_For_Dummies/y3_9EAAAQBAJ?hl=en" TargetMode="External" /><Relationship Type="http://schemas.openxmlformats.org/officeDocument/2006/relationships/hyperlink" Id="rId1310" Target="http://google.com/books/edition/SQL_in_a_Nutshell/MEZ1EAAAQBAJ?hl=en&amp;gbpv=0" TargetMode="External" /><Relationship Type="http://schemas.openxmlformats.org/officeDocument/2006/relationships/hyperlink" Id="rId1250" Target="http://google.com/books/edition/The_Heart_of_Innovation/r7O7EAAAQBAJ?hl=en&amp;gbpv=0" TargetMode="External" /><Relationship Type="http://schemas.openxmlformats.org/officeDocument/2006/relationships/hyperlink" Id="rId1370" Target="http://google.com/books/edition/The_Joy_of_Search/aGquDwAAQBAJ?hl=en&amp;gbpv=1&amp;printsec=frontcover" TargetMode="External" /><Relationship Type="http://schemas.openxmlformats.org/officeDocument/2006/relationships/hyperlink" Id="rId1234" Target="http://google.com/books/edition/The_Skill_Code/t8DWEAAAQBAJ?hl=en" TargetMode="External" /><Relationship Type="http://schemas.openxmlformats.org/officeDocument/2006/relationships/hyperlink" Id="rId1170" Target="http://grammarcheck.net" TargetMode="External" /><Relationship Type="http://schemas.openxmlformats.org/officeDocument/2006/relationships/hyperlink" Id="rId1351" Target="http://hal.archives-ouvertes.fr/hal-01465113/document" TargetMode="External" /><Relationship Type="http://schemas.openxmlformats.org/officeDocument/2006/relationships/hyperlink" Id="rId1276"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2"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70" Target="http://keithjgrant.com/posts/2018/06/resilient-declarative-contextual" TargetMode="External" /><Relationship Type="http://schemas.openxmlformats.org/officeDocument/2006/relationships/hyperlink" Id="rId1359" Target="http://laputan.org/pub/papers/opdyke-thesis.pdf" TargetMode="External" /><Relationship Type="http://schemas.openxmlformats.org/officeDocument/2006/relationships/hyperlink" Id="rId12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5"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4" Target="http://ln.hixie.ch/?start=1674863881&amp;count=1" TargetMode="External" /><Relationship Type="http://schemas.openxmlformats.org/officeDocument/2006/relationships/hyperlink" Id="rId1417" Target="http://mobile-first.abookapart.com" TargetMode="External" /><Relationship Type="http://schemas.openxmlformats.org/officeDocument/2006/relationships/hyperlink" Id="rId1382" Target="http://mp.binaervarianz.de/JS_perf_study_TR_Oct2015.pdf" TargetMode="External" /><Relationship Type="http://schemas.openxmlformats.org/officeDocument/2006/relationships/hyperlink" Id="rId1364" Target="http://noidea.dog" TargetMode="External" /><Relationship Type="http://schemas.openxmlformats.org/officeDocument/2006/relationships/hyperlink" Id="rId195" Target="http://onedrive.live.com" TargetMode="External" /><Relationship Type="http://schemas.openxmlformats.org/officeDocument/2006/relationships/hyperlink" Id="rId1280" Target="http://patents.google.com/patent/US10942709B2/en" TargetMode="External" /><Relationship Type="http://schemas.openxmlformats.org/officeDocument/2006/relationships/hyperlink" Id="rId1384" Target="http://people.cs.vt.edu/shaffer/Book/C++3elatest.pdf" TargetMode="External" /><Relationship Type="http://schemas.openxmlformats.org/officeDocument/2006/relationships/hyperlink" Id="rId1327" Target="http://repositorio.inesctec.pt/server/api/core/bitstreams/0870fb76-d463-456b-9e34-5b33bb7c0dd1/content" TargetMode="External" /><Relationship Type="http://schemas.openxmlformats.org/officeDocument/2006/relationships/hyperlink" Id="rId1368"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2" Target="http://sites.google.com/site/dmrussell" TargetMode="External" /><Relationship Type="http://schemas.openxmlformats.org/officeDocument/2006/relationships/hyperlink" Id="rId112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5" Target="http://techcommunity.microsoft.com/t5/azure-database-support-blog/lesson-learned-172-applicationintent-readonly-in-general-purpose/ba-p/2375941" TargetMode="External" /><Relationship Type="http://schemas.openxmlformats.org/officeDocument/2006/relationships/hyperlink" Id="rId1282"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4" Target="http://www.AdamKelleher.com" TargetMode="External" /><Relationship Type="http://schemas.openxmlformats.org/officeDocument/2006/relationships/hyperlink" Id="rId1388"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6" Target="http://www.DennisTenen.com/think.stack/research-proposal-guide" TargetMode="External" /><Relationship Type="http://schemas.openxmlformats.org/officeDocument/2006/relationships/hyperlink" Id="rId1492"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30" Target="http://www.WhatSaithTheScripture.com/Voice/The.Coming.Prince.html" TargetMode="External" /><Relationship Type="http://schemas.openxmlformats.org/officeDocument/2006/relationships/hyperlink" Id="rId149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8" Target="http://www.allitebooks.com/supervised-learning-with-python" TargetMode="External" /><Relationship Type="http://schemas.openxmlformats.org/officeDocument/2006/relationships/hyperlink" Id="rId1374"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7" Target="http://www.craigsmullins.com" TargetMode="External" /><Relationship Type="http://schemas.openxmlformats.org/officeDocument/2006/relationships/hyperlink" Id="rId1361" Target="http://www.cs.purdue.edu/homes/dec/essay.dissertation.html" TargetMode="External" /><Relationship Type="http://schemas.openxmlformats.org/officeDocument/2006/relationships/hyperlink" Id="rId1257" Target="http://www.cs.uct.ac.za/mit_notes/web_programming/pdfs/chp01.pdf" TargetMode="External" /><Relationship Type="http://schemas.openxmlformats.org/officeDocument/2006/relationships/hyperlink" Id="rId1402" Target="http://www.dbta.com/Editorial/Think-About-It/data-Observability-Is-It-data-Quality-Monitoring-or-More-157257.aspx" TargetMode="External" /><Relationship Type="http://schemas.openxmlformats.org/officeDocument/2006/relationships/hyperlink" Id="rId1268" Target="http://www.deeplearningbook.org" TargetMode="External" /><Relationship Type="http://schemas.openxmlformats.org/officeDocument/2006/relationships/hyperlink" Id="rId1184" Target="http://www.deeplearningbook.org/contents/ml.html" TargetMode="External" /><Relationship Type="http://schemas.openxmlformats.org/officeDocument/2006/relationships/hyperlink" Id="rId1321" Target="http://www.dummies.com/go/javaaiofd7e" TargetMode="External" /><Relationship Type="http://schemas.openxmlformats.org/officeDocument/2006/relationships/hyperlink" Id="rId1261"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8" Target="http://www.github.com/ept/ddia-references" TargetMode="External" /><Relationship Type="http://schemas.openxmlformats.org/officeDocument/2006/relationships/hyperlink" Id="rId1343" Target="http://www.github.com/microsoft/Web-Dev-For-Beginners" TargetMode="External" /><Relationship Type="http://schemas.openxmlformats.org/officeDocument/2006/relationships/hyperlink" Id="rId1341" Target="http://www.github.com/microsoft/data-Science-For-Beginners" TargetMode="External" /><Relationship Type="http://schemas.openxmlformats.org/officeDocument/2006/relationships/hyperlink" Id="rId1266" Target="http://www.glassner.com/portfolio/deep-learning-a-visual-approach" TargetMode="External" /><Relationship Type="http://schemas.openxmlformats.org/officeDocument/2006/relationships/hyperlink" Id="rId1302" Target="http://www.google.com/books/edition/Building_Web_Sites_All_in_One_Desk_Refer/cfDRYLDyKcoC?hl=en" TargetMode="External" /><Relationship Type="http://schemas.openxmlformats.org/officeDocument/2006/relationships/hyperlink" Id="rId1246" Target="http://www.google.com/books/edition/INSPIRED/QkY_DwAAQBAJ?hl=en" TargetMode="External" /><Relationship Type="http://schemas.openxmlformats.org/officeDocument/2006/relationships/hyperlink" Id="rId1306" Target="http://www.google.com/books/edition/Machine_Learning_in_Production/7zuIDwAAQBAJ?hl=en&amp;gbpv=1&amp;printsec=frontcover" TargetMode="External" /><Relationship Type="http://schemas.openxmlformats.org/officeDocument/2006/relationships/hyperlink" Id="rId1312" Target="http://www.google.com/books/edition/Shoe_Dog/wO3PCgAAQBAJ?hl=en&amp;gbpv=0" TargetMode="External" /><Relationship Type="http://schemas.openxmlformats.org/officeDocument/2006/relationships/hyperlink" Id="rId1335" Target="http://www.google.com/books/edition/Strategies_for_Organization_Design/6ryvEAAAQBAJ?hl=en" TargetMode="External" /><Relationship Type="http://schemas.openxmlformats.org/officeDocument/2006/relationships/hyperlink" Id="rId1329" Target="http://www.google.com/books/edition/The_16_Undeniable_Laws_of_Communication/XSqdEAAAQBAJ?hl=en" TargetMode="External" /><Relationship Type="http://schemas.openxmlformats.org/officeDocument/2006/relationships/hyperlink" Id="rId1400" Target="http://www.google.com/books/edition/The_Handy_Engineering_Answer_Book/qx9-EAAAQBAJ?hl=en&amp;gbpv=1" TargetMode="External" /><Relationship Type="http://schemas.openxmlformats.org/officeDocument/2006/relationships/hyperlink" Id="rId1494" Target="http://www.google.com/search?q=ku+meaning+in+yoruba&amp;ie=utf-8&amp;oe=utf-8" TargetMode="External" /><Relationship Type="http://schemas.openxmlformats.org/officeDocument/2006/relationships/hyperlink" Id="rId13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5" Target="http://www.idscomms.com.au" TargetMode="External" /><Relationship Type="http://schemas.openxmlformats.org/officeDocument/2006/relationships/hyperlink" Id="rId12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5" Target="http://www.microservices-book.com" TargetMode="External" /><Relationship Type="http://schemas.openxmlformats.org/officeDocument/2006/relationships/hyperlink" Id="rId1236" Target="http://www.microsoftpressstore.com/articles/article.aspx?p=3178897" TargetMode="External" /><Relationship Type="http://schemas.openxmlformats.org/officeDocument/2006/relationships/hyperlink" Id="rId1464" Target="http://www.oauife.edu.ng" TargetMode="External" /><Relationship Type="http://schemas.openxmlformats.org/officeDocument/2006/relationships/hyperlink" Id="rId869" Target="http://www.ohlone.edu" TargetMode="External" /><Relationship Type="http://schemas.openxmlformats.org/officeDocument/2006/relationships/hyperlink" Id="rId1378" Target="http://www.optionb.org/book" TargetMode="External" /><Relationship Type="http://schemas.openxmlformats.org/officeDocument/2006/relationships/hyperlink" Id="rId1333"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6" Target="http://www.sig.eu/wp-content/uploads/2017/02/Building_Maintainable_Software_C_Sharp_SIG.pdf" TargetMode="External" /><Relationship Type="http://schemas.openxmlformats.org/officeDocument/2006/relationships/hyperlink" Id="rId1386" Target="http://www.smacss.com" TargetMode="External" /><Relationship Type="http://schemas.openxmlformats.org/officeDocument/2006/relationships/hyperlink" Id="rId1337" Target="http://www.stephencmeyer.org" TargetMode="External" /><Relationship Type="http://schemas.openxmlformats.org/officeDocument/2006/relationships/hyperlink" Id="rId1331" Target="http://www.stevemcconnell.com" TargetMode="External" /><Relationship Type="http://schemas.openxmlformats.org/officeDocument/2006/relationships/hyperlink" Id="rId1390" Target="http://www.stroustrup.com" TargetMode="External" /><Relationship Type="http://schemas.openxmlformats.org/officeDocument/2006/relationships/hyperlink" Id="rId131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5" Target="http://www.useit.com" TargetMode="External" /><Relationship Type="http://schemas.openxmlformats.org/officeDocument/2006/relationships/hyperlink" Id="rId32" Target="http://www.uts.edu.au" TargetMode="External" /><Relationship Type="http://schemas.openxmlformats.org/officeDocument/2006/relationships/hyperlink" Id="rId131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5" Target="http://www.webstyleguide.com" TargetMode="External" /><Relationship Type="http://schemas.openxmlformats.org/officeDocument/2006/relationships/hyperlink" Id="rId146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6" Target="http://www.wiley.com/en-us/Data+Analytics+%26+Visualization+All+in+One+For+Dummies-p-9781394244102" TargetMode="External" /><Relationship Type="http://schemas.openxmlformats.org/officeDocument/2006/relationships/hyperlink" Id="rId1319" Target="http://www.wiumlie.no/2006/phd/" TargetMode="External" /><Relationship Type="http://schemas.openxmlformats.org/officeDocument/2006/relationships/hyperlink" Id="rId1294" Target="http://www.youtube.com/watch?v=LtvkRJuMa6A" TargetMode="External" /><Relationship Type="http://schemas.openxmlformats.org/officeDocument/2006/relationships/hyperlink" Id="rId1488" Target="http://www.youtube.com/watch?v=Mv3bpaca8sQ" TargetMode="External" /><Relationship Type="http://schemas.openxmlformats.org/officeDocument/2006/relationships/hyperlink" Id="rId133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0" Target="https://www.google.com/books/edition/Design_for_How_People_Think/UFSQDwAAQBAJ?hl=en&amp;gbpv=1&amp;printsec=frontcover" TargetMode="External" /><Relationship Type="http://schemas.openxmlformats.org/officeDocument/2006/relationships/hyperlink" Id="rId1357" Target="https://www.omg.org/spec/UML" TargetMode="External" /><Relationship Type="http://schemas.openxmlformats.org/officeDocument/2006/relationships/hyperlink" Id="rId1522"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2024-09-13T01:37:39Z</dcterms:created>
  <dcterms:modified xsi:type="dcterms:W3CDTF">2024-09-13T01:37:39Z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