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D7F" w:rsidRPr="00D74B4A" w:rsidRDefault="00D74B4A" w:rsidP="00D74B4A">
      <w:pPr>
        <w:pStyle w:val="a3"/>
        <w:rPr>
          <w:rFonts w:ascii="Calibri" w:hAnsi="Calibri" w:cs="Calibri"/>
        </w:rPr>
      </w:pPr>
      <w:r w:rsidRPr="00D74B4A">
        <w:rPr>
          <w:rFonts w:ascii="Calibri" w:hAnsi="Calibri" w:cs="Calibri" w:hint="cs"/>
        </w:rPr>
        <w:t>P</w:t>
      </w:r>
      <w:r w:rsidRPr="00D74B4A">
        <w:rPr>
          <w:rFonts w:ascii="Calibri" w:hAnsi="Calibri" w:cs="Calibri"/>
        </w:rPr>
        <w:t>opulation Dynamics in Japan</w:t>
      </w:r>
    </w:p>
    <w:p w:rsidR="00D74B4A" w:rsidRDefault="00D74B4A" w:rsidP="00D74B4A">
      <w:pPr>
        <w:jc w:val="center"/>
        <w:rPr>
          <w:rFonts w:ascii="Calibri" w:hAnsi="Calibri" w:cs="Calibri"/>
          <w:sz w:val="24"/>
          <w:szCs w:val="32"/>
        </w:rPr>
      </w:pPr>
      <w:r w:rsidRPr="00D74B4A">
        <w:rPr>
          <w:rFonts w:ascii="Calibri" w:hAnsi="Calibri" w:cs="Calibri"/>
          <w:sz w:val="24"/>
          <w:szCs w:val="32"/>
        </w:rPr>
        <w:t xml:space="preserve">228x202x </w:t>
      </w:r>
      <w:r w:rsidRPr="00D74B4A">
        <w:rPr>
          <w:rFonts w:ascii="Calibri" w:hAnsi="Calibri" w:cs="Calibri" w:hint="eastAsia"/>
          <w:sz w:val="24"/>
          <w:szCs w:val="32"/>
        </w:rPr>
        <w:t>岩田憲</w:t>
      </w:r>
    </w:p>
    <w:p w:rsidR="00D74B4A" w:rsidRDefault="00D74B4A" w:rsidP="00D74B4A">
      <w:pPr>
        <w:jc w:val="left"/>
        <w:rPr>
          <w:rFonts w:ascii="Calibri" w:hAnsi="Calibri" w:cs="Calibri"/>
          <w:sz w:val="24"/>
          <w:szCs w:val="32"/>
        </w:rPr>
      </w:pPr>
    </w:p>
    <w:p w:rsidR="00D74B4A" w:rsidRDefault="00D74B4A" w:rsidP="00D74B4A">
      <w:pPr>
        <w:jc w:val="left"/>
        <w:rPr>
          <w:rFonts w:ascii="Calibri" w:hAnsi="Calibri" w:cs="Calibri"/>
          <w:sz w:val="32"/>
          <w:szCs w:val="40"/>
        </w:rPr>
      </w:pPr>
      <w:r w:rsidRPr="00D74B4A">
        <w:rPr>
          <w:rFonts w:ascii="Calibri" w:hAnsi="Calibri" w:cs="Calibri" w:hint="cs"/>
          <w:sz w:val="32"/>
          <w:szCs w:val="40"/>
        </w:rPr>
        <w:t>1</w:t>
      </w:r>
      <w:r w:rsidRPr="00D74B4A">
        <w:rPr>
          <w:rFonts w:ascii="Calibri" w:hAnsi="Calibri" w:cs="Calibri"/>
          <w:sz w:val="32"/>
          <w:szCs w:val="40"/>
        </w:rPr>
        <w:t>. Introduction</w:t>
      </w:r>
    </w:p>
    <w:p w:rsidR="00D74B4A" w:rsidRDefault="00D74B4A" w:rsidP="00D74B4A">
      <w:pPr>
        <w:ind w:leftChars="100" w:left="210"/>
        <w:jc w:val="left"/>
        <w:rPr>
          <w:rFonts w:ascii="Calibri" w:hAnsi="Calibri" w:cs="Calibri" w:hint="eastAsia"/>
          <w:sz w:val="24"/>
          <w:szCs w:val="32"/>
        </w:rPr>
      </w:pPr>
      <w:r>
        <w:rPr>
          <w:rFonts w:ascii="Calibri" w:hAnsi="Calibri" w:cs="Calibri" w:hint="eastAsia"/>
          <w:sz w:val="24"/>
          <w:szCs w:val="32"/>
        </w:rPr>
        <w:t xml:space="preserve">　近年、日本では人口減少が問題となっている。総務省統計局</w:t>
      </w:r>
      <w:r w:rsidR="004F7C68">
        <w:rPr>
          <w:rFonts w:ascii="Calibri" w:hAnsi="Calibri" w:cs="Calibri"/>
          <w:sz w:val="24"/>
          <w:szCs w:val="32"/>
          <w:vertAlign w:val="superscript"/>
        </w:rPr>
        <w:t>[1]</w:t>
      </w:r>
      <w:r>
        <w:rPr>
          <w:rFonts w:ascii="Calibri" w:hAnsi="Calibri" w:cs="Calibri" w:hint="eastAsia"/>
          <w:sz w:val="24"/>
          <w:szCs w:val="32"/>
        </w:rPr>
        <w:t>によると、日本の総人口は、平成</w:t>
      </w:r>
      <w:r>
        <w:rPr>
          <w:rFonts w:ascii="Calibri" w:hAnsi="Calibri" w:cs="Calibri"/>
          <w:sz w:val="24"/>
          <w:szCs w:val="32"/>
        </w:rPr>
        <w:t>17</w:t>
      </w:r>
      <w:r>
        <w:rPr>
          <w:rFonts w:ascii="Calibri" w:hAnsi="Calibri" w:cs="Calibri" w:hint="eastAsia"/>
          <w:sz w:val="24"/>
          <w:szCs w:val="32"/>
        </w:rPr>
        <w:t>年に初めて前年を下回り、平成</w:t>
      </w:r>
      <w:r>
        <w:rPr>
          <w:rFonts w:ascii="Calibri" w:hAnsi="Calibri" w:cs="Calibri"/>
          <w:sz w:val="24"/>
          <w:szCs w:val="32"/>
        </w:rPr>
        <w:t>20</w:t>
      </w:r>
      <w:r>
        <w:rPr>
          <w:rFonts w:ascii="Calibri" w:hAnsi="Calibri" w:cs="Calibri" w:hint="eastAsia"/>
          <w:sz w:val="24"/>
          <w:szCs w:val="32"/>
        </w:rPr>
        <w:t>年の</w:t>
      </w:r>
      <w:r>
        <w:rPr>
          <w:rFonts w:ascii="Calibri" w:hAnsi="Calibri" w:cs="Calibri"/>
          <w:sz w:val="24"/>
          <w:szCs w:val="32"/>
        </w:rPr>
        <w:t>12,808</w:t>
      </w:r>
      <w:r>
        <w:rPr>
          <w:rFonts w:ascii="Calibri" w:hAnsi="Calibri" w:cs="Calibri" w:hint="eastAsia"/>
          <w:sz w:val="24"/>
          <w:szCs w:val="32"/>
        </w:rPr>
        <w:t>万人でピークとなり、平成</w:t>
      </w:r>
      <w:r>
        <w:rPr>
          <w:rFonts w:ascii="Calibri" w:hAnsi="Calibri" w:cs="Calibri"/>
          <w:sz w:val="24"/>
          <w:szCs w:val="32"/>
        </w:rPr>
        <w:t>23</w:t>
      </w:r>
      <w:r>
        <w:rPr>
          <w:rFonts w:ascii="Calibri" w:hAnsi="Calibri" w:cs="Calibri" w:hint="eastAsia"/>
          <w:sz w:val="24"/>
          <w:szCs w:val="32"/>
        </w:rPr>
        <w:t>年以降は一貫して減少し続けている。原因としては、非婚化・晩婚化による少子高齢化が挙げられる。今回は、日本の都道府県における人口の増減を調査するためのシステムを開発した。</w:t>
      </w:r>
    </w:p>
    <w:p w:rsidR="00D74B4A" w:rsidRDefault="00D74B4A" w:rsidP="00D74B4A">
      <w:pPr>
        <w:jc w:val="left"/>
        <w:rPr>
          <w:rFonts w:ascii="Calibri" w:hAnsi="Calibri" w:cs="Calibri"/>
          <w:sz w:val="24"/>
          <w:szCs w:val="32"/>
        </w:rPr>
      </w:pPr>
    </w:p>
    <w:p w:rsidR="00D74B4A" w:rsidRDefault="00D74B4A" w:rsidP="00D74B4A">
      <w:pPr>
        <w:jc w:val="left"/>
        <w:rPr>
          <w:rFonts w:ascii="Calibri" w:hAnsi="Calibri" w:cs="Calibri"/>
          <w:sz w:val="32"/>
          <w:szCs w:val="40"/>
        </w:rPr>
      </w:pPr>
      <w:r w:rsidRPr="00D74B4A">
        <w:rPr>
          <w:rFonts w:ascii="Calibri" w:hAnsi="Calibri" w:cs="Calibri"/>
          <w:sz w:val="32"/>
          <w:szCs w:val="40"/>
        </w:rPr>
        <w:t>2. Method</w:t>
      </w:r>
    </w:p>
    <w:p w:rsidR="00D74B4A" w:rsidRDefault="00D74B4A" w:rsidP="00D74B4A">
      <w:pPr>
        <w:ind w:leftChars="100" w:left="210"/>
        <w:jc w:val="left"/>
        <w:rPr>
          <w:rFonts w:ascii="Calibri" w:hAnsi="Calibri" w:cs="Calibri"/>
          <w:sz w:val="24"/>
          <w:szCs w:val="32"/>
        </w:rPr>
      </w:pPr>
      <w:r>
        <w:rPr>
          <w:rFonts w:ascii="Calibri" w:hAnsi="Calibri" w:cs="Calibri" w:hint="eastAsia"/>
          <w:sz w:val="24"/>
          <w:szCs w:val="32"/>
        </w:rPr>
        <w:t xml:space="preserve">　今回用いたデータは</w:t>
      </w:r>
      <w:r>
        <w:rPr>
          <w:rFonts w:ascii="Calibri" w:hAnsi="Calibri" w:cs="Calibri"/>
          <w:sz w:val="24"/>
          <w:szCs w:val="32"/>
        </w:rPr>
        <w:t>e-Stat</w:t>
      </w:r>
      <w:r w:rsidR="004F7C68">
        <w:rPr>
          <w:rFonts w:ascii="Calibri" w:hAnsi="Calibri" w:cs="Calibri"/>
          <w:sz w:val="24"/>
          <w:szCs w:val="32"/>
          <w:vertAlign w:val="superscript"/>
        </w:rPr>
        <w:t>[2]</w:t>
      </w:r>
      <w:r>
        <w:rPr>
          <w:rFonts w:ascii="Calibri" w:hAnsi="Calibri" w:cs="Calibri" w:hint="eastAsia"/>
          <w:sz w:val="24"/>
          <w:szCs w:val="32"/>
        </w:rPr>
        <w:t>上で公開されている人口動態調査のデータであり、</w:t>
      </w:r>
      <w:r>
        <w:rPr>
          <w:rFonts w:ascii="Calibri" w:hAnsi="Calibri" w:cs="Calibri"/>
          <w:sz w:val="24"/>
          <w:szCs w:val="32"/>
        </w:rPr>
        <w:t>1998</w:t>
      </w:r>
      <w:r>
        <w:rPr>
          <w:rFonts w:ascii="Calibri" w:hAnsi="Calibri" w:cs="Calibri" w:hint="eastAsia"/>
          <w:sz w:val="24"/>
          <w:szCs w:val="32"/>
        </w:rPr>
        <w:t>年〜</w:t>
      </w:r>
      <w:r>
        <w:rPr>
          <w:rFonts w:ascii="Calibri" w:hAnsi="Calibri" w:cs="Calibri"/>
          <w:sz w:val="24"/>
          <w:szCs w:val="32"/>
        </w:rPr>
        <w:t>2022</w:t>
      </w:r>
      <w:r>
        <w:rPr>
          <w:rFonts w:ascii="Calibri" w:hAnsi="Calibri" w:cs="Calibri" w:hint="eastAsia"/>
          <w:sz w:val="24"/>
          <w:szCs w:val="32"/>
        </w:rPr>
        <w:t>年までの</w:t>
      </w:r>
      <w:r>
        <w:rPr>
          <w:rFonts w:ascii="Calibri" w:hAnsi="Calibri" w:cs="Calibri"/>
          <w:sz w:val="24"/>
          <w:szCs w:val="32"/>
        </w:rPr>
        <w:t>25</w:t>
      </w:r>
      <w:r>
        <w:rPr>
          <w:rFonts w:ascii="Calibri" w:hAnsi="Calibri" w:cs="Calibri" w:hint="eastAsia"/>
          <w:sz w:val="24"/>
          <w:szCs w:val="32"/>
        </w:rPr>
        <w:t>年分のデータを用いてシステムを開発した。開発したシステムは</w:t>
      </w:r>
      <w:r>
        <w:rPr>
          <w:rFonts w:ascii="Calibri" w:hAnsi="Calibri" w:cs="Calibri"/>
          <w:sz w:val="24"/>
          <w:szCs w:val="32"/>
        </w:rPr>
        <w:t>Fig. 1</w:t>
      </w:r>
      <w:r>
        <w:rPr>
          <w:rFonts w:ascii="Calibri" w:hAnsi="Calibri" w:cs="Calibri" w:hint="eastAsia"/>
          <w:sz w:val="24"/>
          <w:szCs w:val="32"/>
        </w:rPr>
        <w:t>のようになっている。左側にはタイムスライダーによって選択された年の各都道府県における人口がバーチャートによって表示される。それぞれのバーにカーソルを合わせると都道府県名と人口が表示され</w:t>
      </w:r>
      <w:r w:rsidR="00C05918">
        <w:rPr>
          <w:rFonts w:ascii="Calibri" w:hAnsi="Calibri" w:cs="Calibri" w:hint="eastAsia"/>
          <w:sz w:val="24"/>
          <w:szCs w:val="32"/>
        </w:rPr>
        <w:t>、バーをクリックするとその都道府県における人口の推移が左側にラインチャートで表示される。</w:t>
      </w:r>
    </w:p>
    <w:p w:rsidR="0052460F" w:rsidRDefault="0052460F" w:rsidP="00D74B4A">
      <w:pPr>
        <w:ind w:leftChars="100" w:left="210"/>
        <w:jc w:val="left"/>
        <w:rPr>
          <w:rFonts w:ascii="Calibri" w:hAnsi="Calibri" w:cs="Calibri" w:hint="eastAsia"/>
          <w:sz w:val="24"/>
          <w:szCs w:val="32"/>
        </w:rPr>
      </w:pPr>
    </w:p>
    <w:p w:rsidR="00C05918" w:rsidRPr="00D74B4A" w:rsidRDefault="00C05918" w:rsidP="00C05918">
      <w:pPr>
        <w:ind w:leftChars="100" w:left="210"/>
        <w:jc w:val="center"/>
        <w:rPr>
          <w:rFonts w:ascii="Calibri" w:hAnsi="Calibri" w:cs="Calibri"/>
          <w:sz w:val="24"/>
          <w:szCs w:val="32"/>
        </w:rPr>
      </w:pPr>
      <w:r>
        <w:rPr>
          <w:rFonts w:ascii="Calibri" w:hAnsi="Calibri" w:cs="Calibri"/>
          <w:noProof/>
          <w:sz w:val="24"/>
          <w:szCs w:val="32"/>
        </w:rPr>
        <w:drawing>
          <wp:inline distT="0" distB="0" distL="0" distR="0">
            <wp:extent cx="5040000" cy="2846556"/>
            <wp:effectExtent l="0" t="0" r="1905" b="0"/>
            <wp:docPr id="91102998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29981" name="図 911029981"/>
                    <pic:cNvPicPr/>
                  </pic:nvPicPr>
                  <pic:blipFill>
                    <a:blip r:embed="rId5">
                      <a:extLst>
                        <a:ext uri="{28A0092B-C50C-407E-A947-70E740481C1C}">
                          <a14:useLocalDpi xmlns:a14="http://schemas.microsoft.com/office/drawing/2010/main" val="0"/>
                        </a:ext>
                      </a:extLst>
                    </a:blip>
                    <a:stretch>
                      <a:fillRect/>
                    </a:stretch>
                  </pic:blipFill>
                  <pic:spPr>
                    <a:xfrm>
                      <a:off x="0" y="0"/>
                      <a:ext cx="5040000" cy="2846556"/>
                    </a:xfrm>
                    <a:prstGeom prst="rect">
                      <a:avLst/>
                    </a:prstGeom>
                  </pic:spPr>
                </pic:pic>
              </a:graphicData>
            </a:graphic>
          </wp:inline>
        </w:drawing>
      </w:r>
    </w:p>
    <w:p w:rsidR="00D74B4A" w:rsidRDefault="00C05918" w:rsidP="00C05918">
      <w:pPr>
        <w:jc w:val="center"/>
        <w:rPr>
          <w:rFonts w:ascii="Calibri" w:hAnsi="Calibri" w:cs="Calibri"/>
          <w:sz w:val="24"/>
          <w:szCs w:val="32"/>
        </w:rPr>
      </w:pPr>
      <w:r>
        <w:rPr>
          <w:rFonts w:ascii="Calibri" w:hAnsi="Calibri" w:cs="Calibri" w:hint="eastAsia"/>
          <w:sz w:val="24"/>
          <w:szCs w:val="32"/>
        </w:rPr>
        <w:t>F</w:t>
      </w:r>
      <w:r>
        <w:rPr>
          <w:rFonts w:ascii="Calibri" w:hAnsi="Calibri" w:cs="Calibri"/>
          <w:sz w:val="24"/>
          <w:szCs w:val="32"/>
        </w:rPr>
        <w:t xml:space="preserve">ig. 1 </w:t>
      </w:r>
      <w:r w:rsidR="0052460F">
        <w:rPr>
          <w:rFonts w:ascii="Calibri" w:hAnsi="Calibri" w:cs="Calibri"/>
          <w:sz w:val="24"/>
          <w:szCs w:val="32"/>
        </w:rPr>
        <w:t>Overview of the system.</w:t>
      </w:r>
    </w:p>
    <w:p w:rsidR="0052460F" w:rsidRDefault="00D74B4A" w:rsidP="00D74B4A">
      <w:pPr>
        <w:jc w:val="left"/>
        <w:rPr>
          <w:rFonts w:ascii="Calibri" w:hAnsi="Calibri" w:cs="Calibri" w:hint="eastAsia"/>
          <w:sz w:val="32"/>
          <w:szCs w:val="40"/>
        </w:rPr>
      </w:pPr>
      <w:r>
        <w:rPr>
          <w:rFonts w:ascii="Calibri" w:hAnsi="Calibri" w:cs="Calibri"/>
          <w:sz w:val="32"/>
          <w:szCs w:val="40"/>
        </w:rPr>
        <w:lastRenderedPageBreak/>
        <w:t>3</w:t>
      </w:r>
      <w:r w:rsidRPr="00D74B4A">
        <w:rPr>
          <w:rFonts w:ascii="Calibri" w:hAnsi="Calibri" w:cs="Calibri"/>
          <w:sz w:val="32"/>
          <w:szCs w:val="40"/>
        </w:rPr>
        <w:t xml:space="preserve">. </w:t>
      </w:r>
      <w:r>
        <w:rPr>
          <w:rFonts w:ascii="Calibri" w:hAnsi="Calibri" w:cs="Calibri"/>
          <w:sz w:val="32"/>
          <w:szCs w:val="40"/>
        </w:rPr>
        <w:t>Result</w:t>
      </w:r>
    </w:p>
    <w:p w:rsidR="0052460F" w:rsidRDefault="0052460F" w:rsidP="00D74B4A">
      <w:pPr>
        <w:ind w:leftChars="100" w:left="210"/>
        <w:jc w:val="left"/>
        <w:rPr>
          <w:rFonts w:ascii="Calibri" w:hAnsi="Calibri" w:cs="Calibri" w:hint="eastAsia"/>
          <w:sz w:val="24"/>
          <w:szCs w:val="32"/>
        </w:rPr>
      </w:pPr>
      <w:r>
        <w:rPr>
          <w:rFonts w:ascii="Calibri" w:hAnsi="Calibri" w:cs="Calibri" w:hint="eastAsia"/>
          <w:sz w:val="24"/>
          <w:szCs w:val="32"/>
        </w:rPr>
        <w:t xml:space="preserve">　</w:t>
      </w:r>
      <w:r>
        <w:rPr>
          <w:rFonts w:ascii="Calibri" w:hAnsi="Calibri" w:cs="Calibri" w:hint="eastAsia"/>
          <w:sz w:val="24"/>
          <w:szCs w:val="32"/>
        </w:rPr>
        <w:t>F</w:t>
      </w:r>
      <w:r>
        <w:rPr>
          <w:rFonts w:ascii="Calibri" w:hAnsi="Calibri" w:cs="Calibri"/>
          <w:sz w:val="24"/>
          <w:szCs w:val="32"/>
        </w:rPr>
        <w:t>ig. 2</w:t>
      </w:r>
      <w:r>
        <w:rPr>
          <w:rFonts w:ascii="Calibri" w:hAnsi="Calibri" w:cs="Calibri" w:hint="eastAsia"/>
          <w:sz w:val="24"/>
          <w:szCs w:val="32"/>
        </w:rPr>
        <w:t>は</w:t>
      </w:r>
      <w:r>
        <w:rPr>
          <w:rFonts w:ascii="Calibri" w:hAnsi="Calibri" w:cs="Calibri"/>
          <w:sz w:val="24"/>
          <w:szCs w:val="32"/>
        </w:rPr>
        <w:t>2022</w:t>
      </w:r>
      <w:r>
        <w:rPr>
          <w:rFonts w:ascii="Calibri" w:hAnsi="Calibri" w:cs="Calibri" w:hint="eastAsia"/>
          <w:sz w:val="24"/>
          <w:szCs w:val="32"/>
        </w:rPr>
        <w:t>年における各都道府県の人口をバーチャートで表示したものである。</w:t>
      </w:r>
      <w:r w:rsidR="005268ED">
        <w:rPr>
          <w:rFonts w:ascii="Calibri" w:hAnsi="Calibri" w:cs="Calibri" w:hint="eastAsia"/>
          <w:sz w:val="24"/>
          <w:szCs w:val="32"/>
        </w:rPr>
        <w:t>東京都の人口が、他の都道府県と比べて、はるかに多いことが確認できる。また、大阪や愛知などの都市圏に人口が集中していることも確認できる。</w:t>
      </w:r>
    </w:p>
    <w:p w:rsidR="0052460F" w:rsidRDefault="0052460F" w:rsidP="00D74B4A">
      <w:pPr>
        <w:ind w:leftChars="100" w:left="210"/>
        <w:jc w:val="left"/>
        <w:rPr>
          <w:rFonts w:ascii="Calibri" w:hAnsi="Calibri" w:cs="Calibri"/>
          <w:sz w:val="24"/>
          <w:szCs w:val="32"/>
        </w:rPr>
      </w:pPr>
    </w:p>
    <w:p w:rsidR="0052460F" w:rsidRDefault="0052460F" w:rsidP="0052460F">
      <w:pPr>
        <w:ind w:leftChars="100" w:left="210"/>
        <w:jc w:val="center"/>
        <w:rPr>
          <w:rFonts w:ascii="Calibri" w:hAnsi="Calibri" w:cs="Calibri"/>
          <w:sz w:val="24"/>
          <w:szCs w:val="32"/>
        </w:rPr>
      </w:pPr>
      <w:r>
        <w:rPr>
          <w:rFonts w:ascii="Calibri" w:hAnsi="Calibri" w:cs="Calibri"/>
          <w:noProof/>
          <w:sz w:val="24"/>
          <w:szCs w:val="32"/>
        </w:rPr>
        <w:drawing>
          <wp:inline distT="0" distB="0" distL="0" distR="0">
            <wp:extent cx="4320000" cy="4438860"/>
            <wp:effectExtent l="0" t="0" r="0" b="6350"/>
            <wp:docPr id="78715785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57857" name="図 7871578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4438860"/>
                    </a:xfrm>
                    <a:prstGeom prst="rect">
                      <a:avLst/>
                    </a:prstGeom>
                  </pic:spPr>
                </pic:pic>
              </a:graphicData>
            </a:graphic>
          </wp:inline>
        </w:drawing>
      </w:r>
    </w:p>
    <w:p w:rsidR="0052460F" w:rsidRDefault="0052460F" w:rsidP="0052460F">
      <w:pPr>
        <w:ind w:leftChars="100" w:left="210"/>
        <w:jc w:val="center"/>
        <w:rPr>
          <w:rFonts w:ascii="Calibri" w:hAnsi="Calibri" w:cs="Calibri" w:hint="eastAsia"/>
          <w:sz w:val="24"/>
          <w:szCs w:val="32"/>
        </w:rPr>
      </w:pPr>
      <w:r>
        <w:rPr>
          <w:rFonts w:ascii="Calibri" w:hAnsi="Calibri" w:cs="Calibri" w:hint="eastAsia"/>
          <w:sz w:val="24"/>
          <w:szCs w:val="32"/>
        </w:rPr>
        <w:t>F</w:t>
      </w:r>
      <w:r>
        <w:rPr>
          <w:rFonts w:ascii="Calibri" w:hAnsi="Calibri" w:cs="Calibri"/>
          <w:sz w:val="24"/>
          <w:szCs w:val="32"/>
        </w:rPr>
        <w:t>ig. 2 Comparison of population for all</w:t>
      </w:r>
      <w:r>
        <w:rPr>
          <w:rFonts w:ascii="Calibri" w:hAnsi="Calibri" w:cs="Calibri" w:hint="eastAsia"/>
          <w:sz w:val="24"/>
          <w:szCs w:val="32"/>
        </w:rPr>
        <w:t xml:space="preserve"> </w:t>
      </w:r>
      <w:r>
        <w:rPr>
          <w:rFonts w:ascii="Calibri" w:hAnsi="Calibri" w:cs="Calibri"/>
          <w:sz w:val="24"/>
          <w:szCs w:val="32"/>
        </w:rPr>
        <w:t>prefectures.</w:t>
      </w:r>
    </w:p>
    <w:p w:rsidR="0052460F" w:rsidRDefault="0052460F" w:rsidP="00D74B4A">
      <w:pPr>
        <w:ind w:leftChars="100" w:left="210"/>
        <w:jc w:val="left"/>
        <w:rPr>
          <w:rFonts w:ascii="Calibri" w:hAnsi="Calibri" w:cs="Calibri" w:hint="eastAsia"/>
          <w:sz w:val="24"/>
          <w:szCs w:val="32"/>
        </w:rPr>
      </w:pPr>
    </w:p>
    <w:p w:rsidR="00D74B4A" w:rsidRDefault="00D74B4A" w:rsidP="00D74B4A">
      <w:pPr>
        <w:ind w:leftChars="100" w:left="210"/>
        <w:jc w:val="left"/>
        <w:rPr>
          <w:rFonts w:ascii="Calibri" w:hAnsi="Calibri" w:cs="Calibri"/>
          <w:sz w:val="24"/>
          <w:szCs w:val="32"/>
        </w:rPr>
      </w:pPr>
      <w:r>
        <w:rPr>
          <w:rFonts w:ascii="Calibri" w:hAnsi="Calibri" w:cs="Calibri" w:hint="eastAsia"/>
          <w:sz w:val="24"/>
          <w:szCs w:val="32"/>
        </w:rPr>
        <w:t xml:space="preserve">　</w:t>
      </w:r>
      <w:r w:rsidR="00C05918">
        <w:rPr>
          <w:rFonts w:ascii="Calibri" w:hAnsi="Calibri" w:cs="Calibri"/>
          <w:sz w:val="24"/>
          <w:szCs w:val="32"/>
        </w:rPr>
        <w:t xml:space="preserve">Fig. </w:t>
      </w:r>
      <w:r w:rsidR="0052460F">
        <w:rPr>
          <w:rFonts w:ascii="Calibri" w:hAnsi="Calibri" w:cs="Calibri"/>
          <w:sz w:val="24"/>
          <w:szCs w:val="32"/>
        </w:rPr>
        <w:t>3</w:t>
      </w:r>
      <w:r w:rsidR="00C05918">
        <w:rPr>
          <w:rFonts w:ascii="Calibri" w:hAnsi="Calibri" w:cs="Calibri" w:hint="eastAsia"/>
          <w:sz w:val="24"/>
          <w:szCs w:val="32"/>
        </w:rPr>
        <w:t>は</w:t>
      </w:r>
      <w:r w:rsidR="0052460F">
        <w:rPr>
          <w:rFonts w:ascii="Calibri" w:hAnsi="Calibri" w:cs="Calibri" w:hint="eastAsia"/>
          <w:sz w:val="24"/>
          <w:szCs w:val="32"/>
        </w:rPr>
        <w:t>バーチャートによっていくつかの都市を選択してラインチャートで表示した結果である。</w:t>
      </w:r>
      <w:r w:rsidR="00C05918">
        <w:rPr>
          <w:rFonts w:ascii="Calibri" w:hAnsi="Calibri" w:cs="Calibri" w:hint="eastAsia"/>
          <w:sz w:val="24"/>
          <w:szCs w:val="32"/>
        </w:rPr>
        <w:t>東京都</w:t>
      </w:r>
      <w:r w:rsidR="0052460F">
        <w:rPr>
          <w:rFonts w:ascii="Calibri" w:hAnsi="Calibri" w:cs="Calibri" w:hint="eastAsia"/>
          <w:sz w:val="24"/>
          <w:szCs w:val="32"/>
        </w:rPr>
        <w:t>は</w:t>
      </w:r>
      <w:r w:rsidR="0052460F">
        <w:rPr>
          <w:rFonts w:ascii="Calibri" w:hAnsi="Calibri" w:cs="Calibri"/>
          <w:sz w:val="24"/>
          <w:szCs w:val="32"/>
        </w:rPr>
        <w:t>2020</w:t>
      </w:r>
      <w:r w:rsidR="0052460F">
        <w:rPr>
          <w:rFonts w:ascii="Calibri" w:hAnsi="Calibri" w:cs="Calibri" w:hint="eastAsia"/>
          <w:sz w:val="24"/>
          <w:szCs w:val="32"/>
        </w:rPr>
        <w:t>年までは人口が増加傾向にあることが確認でき、それ以外の都道府県には大きな変化は確認できなかった。</w:t>
      </w:r>
    </w:p>
    <w:p w:rsidR="0052460F" w:rsidRDefault="0052460F" w:rsidP="00D74B4A">
      <w:pPr>
        <w:ind w:leftChars="100" w:left="210"/>
        <w:jc w:val="left"/>
        <w:rPr>
          <w:rFonts w:ascii="Calibri" w:hAnsi="Calibri" w:cs="Calibri" w:hint="eastAsia"/>
          <w:sz w:val="24"/>
          <w:szCs w:val="32"/>
        </w:rPr>
      </w:pPr>
    </w:p>
    <w:p w:rsidR="0052460F" w:rsidRDefault="0052460F" w:rsidP="0052460F">
      <w:pPr>
        <w:ind w:leftChars="100" w:left="210"/>
        <w:jc w:val="center"/>
        <w:rPr>
          <w:rFonts w:ascii="Calibri" w:hAnsi="Calibri" w:cs="Calibri"/>
          <w:sz w:val="24"/>
          <w:szCs w:val="32"/>
        </w:rPr>
      </w:pPr>
      <w:r>
        <w:rPr>
          <w:rFonts w:ascii="Calibri" w:hAnsi="Calibri" w:cs="Calibri" w:hint="eastAsia"/>
          <w:noProof/>
          <w:sz w:val="24"/>
          <w:szCs w:val="32"/>
        </w:rPr>
        <w:lastRenderedPageBreak/>
        <w:drawing>
          <wp:inline distT="0" distB="0" distL="0" distR="0">
            <wp:extent cx="4320000" cy="4312883"/>
            <wp:effectExtent l="0" t="0" r="0" b="5715"/>
            <wp:docPr id="128422270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22704" name="図 12842227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4312883"/>
                    </a:xfrm>
                    <a:prstGeom prst="rect">
                      <a:avLst/>
                    </a:prstGeom>
                  </pic:spPr>
                </pic:pic>
              </a:graphicData>
            </a:graphic>
          </wp:inline>
        </w:drawing>
      </w:r>
    </w:p>
    <w:p w:rsidR="0052460F" w:rsidRDefault="0052460F" w:rsidP="0052460F">
      <w:pPr>
        <w:ind w:leftChars="100" w:left="210"/>
        <w:jc w:val="center"/>
        <w:rPr>
          <w:rFonts w:ascii="Calibri" w:hAnsi="Calibri" w:cs="Calibri" w:hint="eastAsia"/>
          <w:sz w:val="24"/>
          <w:szCs w:val="32"/>
        </w:rPr>
      </w:pPr>
      <w:r>
        <w:rPr>
          <w:rFonts w:ascii="Calibri" w:hAnsi="Calibri" w:cs="Calibri" w:hint="eastAsia"/>
          <w:sz w:val="24"/>
          <w:szCs w:val="32"/>
        </w:rPr>
        <w:t>F</w:t>
      </w:r>
      <w:r>
        <w:rPr>
          <w:rFonts w:ascii="Calibri" w:hAnsi="Calibri" w:cs="Calibri"/>
          <w:sz w:val="24"/>
          <w:szCs w:val="32"/>
        </w:rPr>
        <w:t>ig. 3 Comparison of population dynamics for some prefecture.</w:t>
      </w:r>
    </w:p>
    <w:p w:rsidR="0052460F" w:rsidRDefault="0052460F" w:rsidP="0052460F">
      <w:pPr>
        <w:ind w:leftChars="100" w:left="210"/>
        <w:jc w:val="left"/>
        <w:rPr>
          <w:rFonts w:ascii="Calibri" w:hAnsi="Calibri" w:cs="Calibri" w:hint="eastAsia"/>
          <w:sz w:val="24"/>
          <w:szCs w:val="32"/>
        </w:rPr>
      </w:pPr>
      <w:r>
        <w:rPr>
          <w:rFonts w:ascii="Calibri" w:hAnsi="Calibri" w:cs="Calibri" w:hint="eastAsia"/>
          <w:sz w:val="24"/>
          <w:szCs w:val="32"/>
        </w:rPr>
        <w:t xml:space="preserve">　</w:t>
      </w:r>
    </w:p>
    <w:p w:rsidR="0052460F" w:rsidRDefault="0052460F" w:rsidP="00D74B4A">
      <w:pPr>
        <w:jc w:val="left"/>
        <w:rPr>
          <w:rFonts w:ascii="Calibri" w:hAnsi="Calibri" w:cs="Calibri" w:hint="eastAsia"/>
          <w:sz w:val="24"/>
          <w:szCs w:val="32"/>
        </w:rPr>
      </w:pPr>
    </w:p>
    <w:p w:rsidR="00D74B4A" w:rsidRDefault="00D74B4A" w:rsidP="00D74B4A">
      <w:pPr>
        <w:jc w:val="left"/>
        <w:rPr>
          <w:rFonts w:ascii="Calibri" w:hAnsi="Calibri" w:cs="Calibri"/>
          <w:sz w:val="32"/>
          <w:szCs w:val="40"/>
        </w:rPr>
      </w:pPr>
      <w:r>
        <w:rPr>
          <w:rFonts w:ascii="Calibri" w:hAnsi="Calibri" w:cs="Calibri"/>
          <w:sz w:val="32"/>
          <w:szCs w:val="40"/>
        </w:rPr>
        <w:t>4</w:t>
      </w:r>
      <w:r w:rsidRPr="00D74B4A">
        <w:rPr>
          <w:rFonts w:ascii="Calibri" w:hAnsi="Calibri" w:cs="Calibri"/>
          <w:sz w:val="32"/>
          <w:szCs w:val="40"/>
        </w:rPr>
        <w:t xml:space="preserve">. </w:t>
      </w:r>
      <w:r>
        <w:rPr>
          <w:rFonts w:ascii="Calibri" w:hAnsi="Calibri" w:cs="Calibri"/>
          <w:sz w:val="32"/>
          <w:szCs w:val="40"/>
        </w:rPr>
        <w:t>Discussion</w:t>
      </w:r>
    </w:p>
    <w:p w:rsidR="00D74B4A" w:rsidRDefault="00D74B4A" w:rsidP="00D74B4A">
      <w:pPr>
        <w:ind w:leftChars="100" w:left="210"/>
        <w:jc w:val="left"/>
        <w:rPr>
          <w:rFonts w:ascii="Calibri" w:hAnsi="Calibri" w:cs="Calibri" w:hint="eastAsia"/>
          <w:sz w:val="24"/>
          <w:szCs w:val="32"/>
        </w:rPr>
      </w:pPr>
      <w:r>
        <w:rPr>
          <w:rFonts w:ascii="Calibri" w:hAnsi="Calibri" w:cs="Calibri" w:hint="eastAsia"/>
          <w:sz w:val="24"/>
          <w:szCs w:val="32"/>
        </w:rPr>
        <w:t xml:space="preserve">　</w:t>
      </w:r>
      <w:r w:rsidR="005268ED">
        <w:rPr>
          <w:rFonts w:ascii="Calibri" w:hAnsi="Calibri" w:cs="Calibri" w:hint="eastAsia"/>
          <w:sz w:val="24"/>
          <w:szCs w:val="32"/>
        </w:rPr>
        <w:t>まず、人口減少</w:t>
      </w:r>
      <w:r w:rsidR="003F60CF">
        <w:rPr>
          <w:rFonts w:ascii="Calibri" w:hAnsi="Calibri" w:cs="Calibri" w:hint="eastAsia"/>
          <w:sz w:val="24"/>
          <w:szCs w:val="32"/>
        </w:rPr>
        <w:t>という問題を解決するためには少子高齢化の解消へ向けた取り組みを行う必要がある。そのためには、子育て支援への取り組みや労働時間の改善が考えられる。実験によって確認された、人口が集中している都市圏には大企業が多く位置している。このよう</w:t>
      </w:r>
      <w:r w:rsidR="00B62C3B">
        <w:rPr>
          <w:rFonts w:ascii="Calibri" w:hAnsi="Calibri" w:cs="Calibri" w:hint="eastAsia"/>
          <w:sz w:val="24"/>
          <w:szCs w:val="32"/>
        </w:rPr>
        <w:t>な大企業に勤めている人達は、仕事にかける時間が多いことから、非婚化・晩婚化に繋がると考えられる。したがって、大都市圏における労働環境を改善し、快適に子育てができる環境を整備することが、少子高齢化を解消することにつながると予想される。</w:t>
      </w:r>
    </w:p>
    <w:p w:rsidR="00D74B4A" w:rsidRDefault="00D74B4A" w:rsidP="00D74B4A">
      <w:pPr>
        <w:jc w:val="left"/>
        <w:rPr>
          <w:rFonts w:ascii="Calibri" w:hAnsi="Calibri" w:cs="Calibri"/>
          <w:sz w:val="24"/>
          <w:szCs w:val="32"/>
        </w:rPr>
      </w:pPr>
    </w:p>
    <w:p w:rsidR="00B62C3B" w:rsidRDefault="00B62C3B" w:rsidP="00D74B4A">
      <w:pPr>
        <w:jc w:val="left"/>
        <w:rPr>
          <w:rFonts w:ascii="Calibri" w:hAnsi="Calibri" w:cs="Calibri"/>
          <w:sz w:val="24"/>
          <w:szCs w:val="32"/>
        </w:rPr>
      </w:pPr>
    </w:p>
    <w:p w:rsidR="00B62C3B" w:rsidRDefault="00B62C3B" w:rsidP="00D74B4A">
      <w:pPr>
        <w:jc w:val="left"/>
        <w:rPr>
          <w:rFonts w:ascii="Calibri" w:hAnsi="Calibri" w:cs="Calibri" w:hint="eastAsia"/>
          <w:sz w:val="24"/>
          <w:szCs w:val="32"/>
        </w:rPr>
      </w:pPr>
    </w:p>
    <w:p w:rsidR="00D74B4A" w:rsidRDefault="00D74B4A" w:rsidP="00D74B4A">
      <w:pPr>
        <w:jc w:val="left"/>
        <w:rPr>
          <w:rFonts w:ascii="Calibri" w:hAnsi="Calibri" w:cs="Calibri"/>
          <w:sz w:val="32"/>
          <w:szCs w:val="40"/>
        </w:rPr>
      </w:pPr>
      <w:r>
        <w:rPr>
          <w:rFonts w:ascii="Calibri" w:hAnsi="Calibri" w:cs="Calibri"/>
          <w:sz w:val="32"/>
          <w:szCs w:val="40"/>
        </w:rPr>
        <w:lastRenderedPageBreak/>
        <w:t>3</w:t>
      </w:r>
      <w:r w:rsidRPr="00D74B4A">
        <w:rPr>
          <w:rFonts w:ascii="Calibri" w:hAnsi="Calibri" w:cs="Calibri"/>
          <w:sz w:val="32"/>
          <w:szCs w:val="40"/>
        </w:rPr>
        <w:t xml:space="preserve">. </w:t>
      </w:r>
      <w:r>
        <w:rPr>
          <w:rFonts w:ascii="Calibri" w:hAnsi="Calibri" w:cs="Calibri"/>
          <w:sz w:val="32"/>
          <w:szCs w:val="40"/>
        </w:rPr>
        <w:t>Conclusion</w:t>
      </w:r>
    </w:p>
    <w:p w:rsidR="00D74B4A" w:rsidRDefault="00D74B4A" w:rsidP="00D74B4A">
      <w:pPr>
        <w:ind w:leftChars="100" w:left="210"/>
        <w:jc w:val="left"/>
        <w:rPr>
          <w:rFonts w:ascii="Calibri" w:hAnsi="Calibri" w:cs="Calibri"/>
          <w:sz w:val="24"/>
          <w:szCs w:val="32"/>
        </w:rPr>
      </w:pPr>
      <w:r>
        <w:rPr>
          <w:rFonts w:ascii="Calibri" w:hAnsi="Calibri" w:cs="Calibri" w:hint="eastAsia"/>
          <w:sz w:val="24"/>
          <w:szCs w:val="32"/>
        </w:rPr>
        <w:t xml:space="preserve">　</w:t>
      </w:r>
      <w:r w:rsidR="00B62C3B">
        <w:rPr>
          <w:rFonts w:ascii="Calibri" w:hAnsi="Calibri" w:cs="Calibri" w:hint="eastAsia"/>
          <w:sz w:val="24"/>
          <w:szCs w:val="32"/>
        </w:rPr>
        <w:t>今回は、バーチャートとラインチャートを用いて、日本における人口の増減を調査するためのシステムを開発した。このシステムを用いることで、各都道府県の人口の増減を視覚的に分析することができた。しかし、人口減少という問題を解決するためには、人口を調べるだけでなく、労働人口の割合なども調べる必要がある。したがって、今回開発したシステムに実装すべき機能として、選択した都道府県の人口ピラミッドを表示するような機能が挙げられる。</w:t>
      </w:r>
    </w:p>
    <w:p w:rsidR="00B62C3B" w:rsidRDefault="00B62C3B" w:rsidP="00B62C3B">
      <w:pPr>
        <w:jc w:val="left"/>
        <w:rPr>
          <w:rFonts w:ascii="Calibri" w:hAnsi="Calibri" w:cs="Calibri"/>
          <w:sz w:val="24"/>
          <w:szCs w:val="32"/>
        </w:rPr>
      </w:pPr>
    </w:p>
    <w:p w:rsidR="00B62C3B" w:rsidRDefault="00B62C3B" w:rsidP="00B62C3B">
      <w:pPr>
        <w:jc w:val="left"/>
        <w:rPr>
          <w:rFonts w:ascii="Calibri" w:hAnsi="Calibri" w:cs="Calibri"/>
          <w:sz w:val="32"/>
          <w:szCs w:val="40"/>
        </w:rPr>
      </w:pPr>
      <w:r>
        <w:rPr>
          <w:rFonts w:ascii="Calibri" w:hAnsi="Calibri" w:cs="Calibri" w:hint="eastAsia"/>
          <w:sz w:val="32"/>
          <w:szCs w:val="40"/>
        </w:rPr>
        <w:t>R</w:t>
      </w:r>
      <w:r>
        <w:rPr>
          <w:rFonts w:ascii="Calibri" w:hAnsi="Calibri" w:cs="Calibri"/>
          <w:sz w:val="32"/>
          <w:szCs w:val="40"/>
        </w:rPr>
        <w:t>eference</w:t>
      </w:r>
    </w:p>
    <w:p w:rsidR="00B62C3B" w:rsidRDefault="00B62C3B" w:rsidP="00B62C3B">
      <w:pPr>
        <w:jc w:val="left"/>
        <w:rPr>
          <w:rFonts w:ascii="Calibri" w:hAnsi="Calibri" w:cs="Calibri"/>
          <w:sz w:val="24"/>
          <w:szCs w:val="32"/>
        </w:rPr>
      </w:pPr>
      <w:r>
        <w:rPr>
          <w:rFonts w:ascii="Calibri" w:hAnsi="Calibri" w:cs="Calibri" w:hint="eastAsia"/>
          <w:sz w:val="24"/>
          <w:szCs w:val="32"/>
        </w:rPr>
        <w:t>[</w:t>
      </w:r>
      <w:r>
        <w:rPr>
          <w:rFonts w:ascii="Calibri" w:hAnsi="Calibri" w:cs="Calibri"/>
          <w:sz w:val="24"/>
          <w:szCs w:val="32"/>
        </w:rPr>
        <w:t xml:space="preserve">1] </w:t>
      </w:r>
      <w:hyperlink r:id="rId8" w:history="1">
        <w:r w:rsidR="004F7C68" w:rsidRPr="00FB4FD2">
          <w:rPr>
            <w:rStyle w:val="aa"/>
            <w:rFonts w:ascii="Calibri" w:hAnsi="Calibri" w:cs="Calibri"/>
            <w:sz w:val="24"/>
            <w:szCs w:val="32"/>
          </w:rPr>
          <w:t>https://www.stat.go.jp/data/topics/topi1191.html</w:t>
        </w:r>
      </w:hyperlink>
    </w:p>
    <w:p w:rsidR="004F7C68" w:rsidRPr="004F7C68" w:rsidRDefault="004F7C68" w:rsidP="00B62C3B">
      <w:pPr>
        <w:jc w:val="left"/>
        <w:rPr>
          <w:rFonts w:ascii="Calibri" w:hAnsi="Calibri" w:cs="Calibri" w:hint="eastAsia"/>
          <w:sz w:val="24"/>
          <w:szCs w:val="32"/>
        </w:rPr>
      </w:pPr>
      <w:r>
        <w:rPr>
          <w:rFonts w:ascii="Calibri" w:hAnsi="Calibri" w:cs="Calibri"/>
          <w:sz w:val="24"/>
          <w:szCs w:val="32"/>
        </w:rPr>
        <w:t xml:space="preserve">[2] </w:t>
      </w:r>
      <w:r w:rsidRPr="004F7C68">
        <w:rPr>
          <w:rFonts w:ascii="Calibri" w:hAnsi="Calibri" w:cs="Calibri"/>
          <w:sz w:val="24"/>
          <w:szCs w:val="32"/>
        </w:rPr>
        <w:t>https://www.e-stat.go.jp/</w:t>
      </w:r>
    </w:p>
    <w:sectPr w:rsidR="004F7C68" w:rsidRPr="004F7C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2496A"/>
    <w:multiLevelType w:val="hybridMultilevel"/>
    <w:tmpl w:val="C7BC29FE"/>
    <w:lvl w:ilvl="0" w:tplc="DE82B8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0458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4A"/>
    <w:rsid w:val="000B6D7F"/>
    <w:rsid w:val="00227052"/>
    <w:rsid w:val="003B3DBF"/>
    <w:rsid w:val="003F60CF"/>
    <w:rsid w:val="004F7C68"/>
    <w:rsid w:val="0052460F"/>
    <w:rsid w:val="005268ED"/>
    <w:rsid w:val="005A6ADB"/>
    <w:rsid w:val="00B62C3B"/>
    <w:rsid w:val="00C05918"/>
    <w:rsid w:val="00D74B4A"/>
    <w:rsid w:val="00E10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C4039E"/>
  <w15:chartTrackingRefBased/>
  <w15:docId w15:val="{3567B43B-D0F4-3F44-A8E2-9EA34DBE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B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74B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74B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74B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74B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74B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74B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74B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74B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74B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74B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74B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74B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74B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74B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74B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74B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74B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74B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74B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4B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74B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4B4A"/>
    <w:pPr>
      <w:spacing w:before="160" w:after="160"/>
      <w:jc w:val="center"/>
    </w:pPr>
    <w:rPr>
      <w:i/>
      <w:iCs/>
      <w:color w:val="404040" w:themeColor="text1" w:themeTint="BF"/>
    </w:rPr>
  </w:style>
  <w:style w:type="character" w:customStyle="1" w:styleId="a8">
    <w:name w:val="引用文 (文字)"/>
    <w:basedOn w:val="a0"/>
    <w:link w:val="a7"/>
    <w:uiPriority w:val="29"/>
    <w:rsid w:val="00D74B4A"/>
    <w:rPr>
      <w:i/>
      <w:iCs/>
      <w:color w:val="404040" w:themeColor="text1" w:themeTint="BF"/>
    </w:rPr>
  </w:style>
  <w:style w:type="paragraph" w:styleId="a9">
    <w:name w:val="List Paragraph"/>
    <w:basedOn w:val="a"/>
    <w:uiPriority w:val="34"/>
    <w:qFormat/>
    <w:rsid w:val="00D74B4A"/>
    <w:pPr>
      <w:ind w:left="720"/>
      <w:contextualSpacing/>
    </w:pPr>
  </w:style>
  <w:style w:type="character" w:styleId="21">
    <w:name w:val="Intense Emphasis"/>
    <w:basedOn w:val="a0"/>
    <w:uiPriority w:val="21"/>
    <w:qFormat/>
    <w:rsid w:val="00D74B4A"/>
    <w:rPr>
      <w:i/>
      <w:iCs/>
      <w:color w:val="0F4761" w:themeColor="accent1" w:themeShade="BF"/>
    </w:rPr>
  </w:style>
  <w:style w:type="paragraph" w:styleId="22">
    <w:name w:val="Intense Quote"/>
    <w:basedOn w:val="a"/>
    <w:next w:val="a"/>
    <w:link w:val="23"/>
    <w:uiPriority w:val="30"/>
    <w:qFormat/>
    <w:rsid w:val="00D7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74B4A"/>
    <w:rPr>
      <w:i/>
      <w:iCs/>
      <w:color w:val="0F4761" w:themeColor="accent1" w:themeShade="BF"/>
    </w:rPr>
  </w:style>
  <w:style w:type="character" w:styleId="24">
    <w:name w:val="Intense Reference"/>
    <w:basedOn w:val="a0"/>
    <w:uiPriority w:val="32"/>
    <w:qFormat/>
    <w:rsid w:val="00D74B4A"/>
    <w:rPr>
      <w:b/>
      <w:bCs/>
      <w:smallCaps/>
      <w:color w:val="0F4761" w:themeColor="accent1" w:themeShade="BF"/>
      <w:spacing w:val="5"/>
    </w:rPr>
  </w:style>
  <w:style w:type="character" w:styleId="aa">
    <w:name w:val="Hyperlink"/>
    <w:basedOn w:val="a0"/>
    <w:uiPriority w:val="99"/>
    <w:unhideWhenUsed/>
    <w:rsid w:val="004F7C68"/>
    <w:rPr>
      <w:color w:val="467886" w:themeColor="hyperlink"/>
      <w:u w:val="single"/>
    </w:rPr>
  </w:style>
  <w:style w:type="character" w:styleId="ab">
    <w:name w:val="Unresolved Mention"/>
    <w:basedOn w:val="a0"/>
    <w:uiPriority w:val="99"/>
    <w:semiHidden/>
    <w:unhideWhenUsed/>
    <w:rsid w:val="004F7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go.jp/data/topics/topi1191.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222</Words>
  <Characters>1272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憲 岩田</dc:creator>
  <cp:keywords/>
  <dc:description/>
  <cp:lastModifiedBy>憲 岩田</cp:lastModifiedBy>
  <cp:revision>1</cp:revision>
  <dcterms:created xsi:type="dcterms:W3CDTF">2024-02-09T13:08:00Z</dcterms:created>
  <dcterms:modified xsi:type="dcterms:W3CDTF">2024-02-09T14:24:00Z</dcterms:modified>
</cp:coreProperties>
</file>