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C2C" w:rsidRPr="00763DDC" w:rsidRDefault="00A57C2C" w:rsidP="00A57C2C">
      <w:pPr>
        <w:pStyle w:val="Heading1"/>
      </w:pPr>
      <w:r w:rsidRPr="00763DDC">
        <w:t>LUCRUL INDIVIDUAL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720"/>
        <w:gridCol w:w="148"/>
        <w:gridCol w:w="3240"/>
        <w:gridCol w:w="2880"/>
        <w:gridCol w:w="294"/>
        <w:gridCol w:w="2844"/>
      </w:tblGrid>
      <w:tr w:rsidR="00A57C2C" w:rsidRPr="002D5031" w:rsidTr="00684A0A">
        <w:tc>
          <w:tcPr>
            <w:tcW w:w="15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CD0D29" w:rsidRDefault="00A57C2C" w:rsidP="00684A0A">
            <w:pPr>
              <w:jc w:val="center"/>
              <w:rPr>
                <w:rFonts w:ascii="Verdana" w:hAnsi="Verdana"/>
                <w:b/>
                <w:color w:val="000000"/>
                <w:lang w:val="pt-BR"/>
              </w:rPr>
            </w:pPr>
            <w:r w:rsidRPr="00CD0D29">
              <w:rPr>
                <w:rFonts w:ascii="Verdana" w:hAnsi="Verdana"/>
                <w:b/>
                <w:color w:val="000000"/>
                <w:lang w:val="ro-RO"/>
              </w:rPr>
              <w:br w:type="page"/>
            </w:r>
            <w:r w:rsidRPr="00CD0D29">
              <w:rPr>
                <w:rFonts w:ascii="Verdana" w:hAnsi="Verdana"/>
                <w:bCs/>
                <w:caps/>
                <w:color w:val="000000"/>
                <w:shd w:val="clear" w:color="auto" w:fill="FFFFFF"/>
                <w:lang w:val="ro-RO"/>
              </w:rPr>
              <w:t>Produsul preconizat:</w:t>
            </w:r>
            <w:r w:rsidRPr="00CD0D29">
              <w:rPr>
                <w:rFonts w:ascii="Verdana" w:hAnsi="Verdana"/>
                <w:bCs/>
                <w:color w:val="000000"/>
                <w:shd w:val="clear" w:color="auto" w:fill="FFFFFF"/>
                <w:lang w:val="ro-RO"/>
              </w:rPr>
              <w:t xml:space="preserve"> </w:t>
            </w:r>
            <w:r w:rsidRPr="00CD0D29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pt-BR"/>
              </w:rPr>
              <w:t>STUDIU DE CAZ</w:t>
            </w:r>
          </w:p>
        </w:tc>
      </w:tr>
      <w:tr w:rsidR="00A57C2C" w:rsidTr="00684A0A">
        <w:tc>
          <w:tcPr>
            <w:tcW w:w="5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bCs/>
                <w:i/>
                <w:color w:val="000000"/>
                <w:sz w:val="20"/>
                <w:szCs w:val="20"/>
                <w:lang w:val="ro-RO"/>
              </w:rPr>
              <w:t>Structura produsului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  <w:lang w:val="ro-RO"/>
              </w:rPr>
              <w:t>Strategii de realizare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  <w:lang w:val="ro-RO"/>
              </w:rPr>
              <w:t>Termen de realizare</w:t>
            </w:r>
          </w:p>
        </w:tc>
      </w:tr>
      <w:tr w:rsidR="00A57C2C" w:rsidRPr="002D5031" w:rsidTr="00684A0A">
        <w:trPr>
          <w:trHeight w:val="5219"/>
        </w:trPr>
        <w:tc>
          <w:tcPr>
            <w:tcW w:w="5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C2C" w:rsidRPr="002D5031" w:rsidRDefault="00A57C2C" w:rsidP="00A57C2C">
            <w:pPr>
              <w:numPr>
                <w:ilvl w:val="1"/>
                <w:numId w:val="3"/>
              </w:numPr>
              <w:tabs>
                <w:tab w:val="num" w:pos="360"/>
              </w:tabs>
              <w:spacing w:before="120"/>
              <w:ind w:left="360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2D5031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Foaie de titlu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 (conform </w:t>
            </w:r>
            <w:r w:rsidRPr="00976AF9">
              <w:rPr>
                <w:rFonts w:ascii="Verdana" w:hAnsi="Verdana"/>
                <w:bCs/>
                <w:i/>
                <w:color w:val="000000"/>
                <w:sz w:val="20"/>
                <w:szCs w:val="20"/>
                <w:shd w:val="clear" w:color="auto" w:fill="FFFFFF"/>
                <w:lang w:val="ro-RO"/>
              </w:rPr>
              <w:t>Anexei 1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)</w:t>
            </w:r>
          </w:p>
          <w:p w:rsidR="00A57C2C" w:rsidRPr="002D5031" w:rsidRDefault="00A57C2C" w:rsidP="00A57C2C">
            <w:pPr>
              <w:pStyle w:val="western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60"/>
              </w:tabs>
              <w:spacing w:before="120" w:beforeAutospacing="0" w:after="0" w:afterAutospacing="0"/>
              <w:ind w:left="360"/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</w:pPr>
            <w:r w:rsidRPr="002D5031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 xml:space="preserve">Descrierea cazului </w:t>
            </w:r>
            <w:r w:rsidRPr="002D5031">
              <w:rPr>
                <w:rFonts w:ascii="Tahoma" w:hAnsi="Tahoma" w:cs="Tahoma"/>
                <w:sz w:val="20"/>
                <w:szCs w:val="20"/>
                <w:shd w:val="clear" w:color="auto" w:fill="FFFFFF"/>
                <w:lang w:val="ro-RO"/>
              </w:rPr>
              <w:t>ș</w:t>
            </w:r>
            <w:r w:rsidRPr="002D5031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i sarcinile formulate</w:t>
            </w:r>
            <w:r w:rsidRPr="002D5031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 </w:t>
            </w:r>
            <w:r w:rsidRPr="002D5031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(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 xml:space="preserve">conform </w:t>
            </w:r>
            <w:r w:rsidRPr="00976AF9">
              <w:rPr>
                <w:rFonts w:ascii="Verdana" w:hAnsi="Verdana"/>
                <w:i/>
                <w:sz w:val="20"/>
                <w:szCs w:val="20"/>
                <w:shd w:val="clear" w:color="auto" w:fill="FFFFFF"/>
                <w:lang w:val="ro-RO"/>
              </w:rPr>
              <w:t>Anexei 2</w:t>
            </w:r>
            <w:r w:rsidRPr="002D5031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)</w:t>
            </w:r>
          </w:p>
          <w:p w:rsidR="00A57C2C" w:rsidRPr="002D5031" w:rsidRDefault="00A57C2C" w:rsidP="00A57C2C">
            <w:pPr>
              <w:pStyle w:val="western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60"/>
              </w:tabs>
              <w:spacing w:before="120" w:beforeAutospacing="0" w:after="0" w:afterAutospacing="0"/>
              <w:ind w:left="36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Descrierea metodologiei aplicate</w:t>
            </w:r>
            <w:r w:rsidRPr="002D5031">
              <w:rPr>
                <w:rFonts w:ascii="Verdana" w:hAnsi="Verdana"/>
                <w:sz w:val="20"/>
                <w:szCs w:val="20"/>
                <w:lang w:val="ro-RO"/>
              </w:rPr>
              <w:t>, care cuprinde:</w:t>
            </w:r>
          </w:p>
          <w:p w:rsidR="00A57C2C" w:rsidRPr="002D5031" w:rsidRDefault="00A57C2C" w:rsidP="00A57C2C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baza informa</w:t>
            </w:r>
            <w:r w:rsidRPr="002D5031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ională (cadrul legislativ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şi normativ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– standarde, reglementări tehnice;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surse metodologice, monografice, lucrări ştiinţifice, baze de date statistice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, documentaţia internă a organizaţiei studiate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etc.)</w:t>
            </w:r>
          </w:p>
          <w:p w:rsidR="00A57C2C" w:rsidRPr="002D5031" w:rsidRDefault="00A57C2C" w:rsidP="00A57C2C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metodele de cercetare utilizate 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(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etapele şi artefactele recomandate de standardele în domeniu</w:t>
            </w:r>
            <w:r w:rsidRPr="002D5031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);</w:t>
            </w:r>
          </w:p>
          <w:p w:rsidR="00A57C2C" w:rsidRPr="00976AF9" w:rsidRDefault="00A57C2C" w:rsidP="00A57C2C">
            <w:pPr>
              <w:pStyle w:val="western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60"/>
              </w:tabs>
              <w:spacing w:before="120" w:beforeAutospacing="0" w:after="0" w:afterAutospacing="0"/>
              <w:ind w:left="360"/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</w:pPr>
            <w:r w:rsidRPr="00976AF9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Solu</w:t>
            </w:r>
            <w:r w:rsidRPr="00976AF9">
              <w:rPr>
                <w:rFonts w:ascii="Tahoma" w:hAnsi="Tahoma" w:cs="Tahoma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976AF9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 xml:space="preserve">ionarea cazului conform sarcinilor formulate în anexa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2</w:t>
            </w:r>
          </w:p>
          <w:p w:rsidR="00A57C2C" w:rsidRPr="00976AF9" w:rsidRDefault="00A57C2C" w:rsidP="00A57C2C">
            <w:pPr>
              <w:pStyle w:val="western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60"/>
              </w:tabs>
              <w:spacing w:before="120" w:beforeAutospacing="0" w:after="0" w:afterAutospacing="0"/>
              <w:ind w:left="360"/>
              <w:rPr>
                <w:shd w:val="clear" w:color="auto" w:fill="FFFFFF"/>
                <w:lang w:val="ro-RO"/>
              </w:rPr>
            </w:pPr>
            <w:r w:rsidRPr="00976AF9">
              <w:rPr>
                <w:rFonts w:ascii="Verdana" w:hAnsi="Verdana"/>
                <w:sz w:val="20"/>
                <w:szCs w:val="20"/>
                <w:shd w:val="clear" w:color="auto" w:fill="FFFFFF"/>
                <w:lang w:val="ro-RO"/>
              </w:rPr>
              <w:t>Anexe (la necesitate)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C2C" w:rsidRDefault="00A57C2C" w:rsidP="00A57C2C">
            <w:pPr>
              <w:numPr>
                <w:ilvl w:val="0"/>
                <w:numId w:val="4"/>
              </w:numPr>
              <w:spacing w:before="12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CD0D2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Alegerea domeniului (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domeniul sau organizaţia se recomandă a fi ales 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conform anexei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3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;</w:t>
            </w:r>
          </w:p>
          <w:p w:rsidR="00A57C2C" w:rsidRPr="00CD0D29" w:rsidRDefault="00A57C2C" w:rsidP="00A57C2C">
            <w:pPr>
              <w:numPr>
                <w:ilvl w:val="0"/>
                <w:numId w:val="4"/>
              </w:numPr>
              <w:spacing w:before="12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Colectarea informaţiilor specifice domeniului ales. Documentarea;</w:t>
            </w:r>
          </w:p>
          <w:p w:rsidR="00A57C2C" w:rsidRPr="00CD0D29" w:rsidRDefault="00A57C2C" w:rsidP="00A57C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Analiza 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ș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 pr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elucrarea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informa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iilor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acumulate referitor la domeniu şi procesele de activitate din domeniu</w:t>
            </w:r>
          </w:p>
          <w:p w:rsidR="00A57C2C" w:rsidRPr="00CD0D29" w:rsidRDefault="00A57C2C" w:rsidP="00A57C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Găsirea 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ș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i 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specificarea cerinţelor şi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posibilelor 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solu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ii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. Compararea 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solu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ii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lor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;</w:t>
            </w:r>
          </w:p>
          <w:p w:rsidR="00A57C2C" w:rsidRPr="00CD0D29" w:rsidRDefault="00A57C2C" w:rsidP="00A57C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Analiza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, planificarea, proiectarea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 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ș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 prezentarea solu</w:t>
            </w:r>
            <w:r w:rsidRPr="00CD0D29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 xml:space="preserve">iilor </w:t>
            </w:r>
            <w:r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folosind notaţiile indicate în cerinţele formulate</w:t>
            </w:r>
            <w:r w:rsidRPr="00CD0D29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;</w:t>
            </w:r>
          </w:p>
          <w:p w:rsidR="00A57C2C" w:rsidRPr="00976AF9" w:rsidRDefault="00A57C2C" w:rsidP="00A57C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CD0D29">
              <w:rPr>
                <w:rFonts w:ascii="Verdana" w:hAnsi="Verdana"/>
                <w:sz w:val="20"/>
                <w:szCs w:val="20"/>
                <w:lang w:val="ro-RO"/>
              </w:rPr>
              <w:t>Perfectarea produsului conform cerin</w:t>
            </w:r>
            <w:r w:rsidRPr="00CD0D29">
              <w:rPr>
                <w:rFonts w:ascii="Tahoma" w:hAnsi="Tahoma" w:cs="Tahoma"/>
                <w:sz w:val="20"/>
                <w:szCs w:val="20"/>
                <w:lang w:val="ro-RO"/>
              </w:rPr>
              <w:t>ț</w:t>
            </w:r>
            <w:r w:rsidRPr="00CD0D29">
              <w:rPr>
                <w:rFonts w:ascii="Verdana" w:hAnsi="Verdana"/>
                <w:sz w:val="20"/>
                <w:szCs w:val="20"/>
                <w:lang w:val="ro-RO"/>
              </w:rPr>
              <w:t>elor tehnice înaintate.</w:t>
            </w:r>
          </w:p>
          <w:p w:rsidR="00A57C2C" w:rsidRPr="00CD0D29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BF6C73">
              <w:rPr>
                <w:rFonts w:ascii="Verdana" w:hAnsi="Verdana"/>
                <w:i/>
                <w:color w:val="000000"/>
                <w:sz w:val="20"/>
                <w:szCs w:val="20"/>
                <w:lang w:val="ro-RO" w:eastAsia="ro-RO"/>
              </w:rPr>
              <w:t>Cerinţele tehnice: pe foi A4,  fontul Times New Roman 12, intervalul dintre rânduri - 1,5; în mapă.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C2C" w:rsidRDefault="00A57C2C" w:rsidP="00684A0A">
            <w:pPr>
              <w:spacing w:before="120"/>
              <w:rPr>
                <w:rFonts w:ascii="Verdana" w:hAnsi="Verdana"/>
                <w:b/>
                <w:color w:val="000000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 xml:space="preserve">În decursul semestrului, dar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 cel pu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in cu 2 săptămâni până la încheierea semestrului</w:t>
            </w:r>
          </w:p>
        </w:tc>
      </w:tr>
      <w:tr w:rsidR="00A57C2C" w:rsidTr="00684A0A">
        <w:trPr>
          <w:trHeight w:val="346"/>
        </w:trPr>
        <w:tc>
          <w:tcPr>
            <w:tcW w:w="15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aps/>
                <w:sz w:val="20"/>
                <w:szCs w:val="20"/>
                <w:lang w:val="ro-RO"/>
              </w:rPr>
            </w:pPr>
          </w:p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aps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caps/>
                <w:sz w:val="20"/>
                <w:szCs w:val="20"/>
                <w:lang w:val="ro-RO"/>
              </w:rPr>
              <w:t>Evaluarea STUDIULUI DE CAZ</w:t>
            </w:r>
          </w:p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caps/>
                <w:sz w:val="20"/>
                <w:szCs w:val="20"/>
                <w:lang w:val="ro-RO"/>
              </w:rPr>
            </w:pPr>
          </w:p>
        </w:tc>
      </w:tr>
      <w:tr w:rsidR="00A57C2C" w:rsidTr="00684A0A">
        <w:tc>
          <w:tcPr>
            <w:tcW w:w="5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Criterii de evaluare a studiului de caz</w:t>
            </w:r>
          </w:p>
        </w:tc>
        <w:tc>
          <w:tcPr>
            <w:tcW w:w="9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Descriptori de performan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ă</w:t>
            </w:r>
          </w:p>
        </w:tc>
      </w:tr>
      <w:tr w:rsidR="00A57C2C" w:rsidTr="00684A0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C2C" w:rsidRDefault="00A57C2C" w:rsidP="00684A0A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sz w:val="20"/>
                <w:szCs w:val="20"/>
                <w:lang w:val="ro-RO"/>
              </w:rPr>
              <w:t>10-9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sz w:val="20"/>
                <w:szCs w:val="20"/>
                <w:lang w:val="ro-RO"/>
              </w:rPr>
              <w:t>8-7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Default="00A57C2C" w:rsidP="00684A0A">
            <w:pPr>
              <w:spacing w:before="120"/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b/>
                <w:sz w:val="20"/>
                <w:szCs w:val="20"/>
                <w:lang w:val="ro-RO"/>
              </w:rPr>
              <w:t>6-5</w:t>
            </w:r>
          </w:p>
        </w:tc>
      </w:tr>
      <w:tr w:rsidR="00A57C2C" w:rsidRPr="002D5031" w:rsidTr="00684A0A"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1. Structura produsului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Respectă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integral 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păr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ile componente ale proiectului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Respectă toate păr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ile componente, dar una din ele nu corespunde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cerinţelor formulate sau sunt unele abateri nesemnificative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Una din păr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ile componente ale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studiu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lui lipseşte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 sau produsul a fost elaborat cu abateri de la cerinţe</w:t>
            </w:r>
          </w:p>
        </w:tc>
      </w:tr>
      <w:tr w:rsidR="00A57C2C" w:rsidTr="00684A0A">
        <w:trPr>
          <w:trHeight w:val="1259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496397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lastRenderedPageBreak/>
              <w:t>2. Relevan</w:t>
            </w:r>
            <w:r w:rsidRPr="0049639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a metodologiei aplicate în cercetare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585F1B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it-IT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Este relevantă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. </w:t>
            </w:r>
            <w:r w:rsidRPr="00585F1B">
              <w:rPr>
                <w:rFonts w:ascii="Verdana" w:hAnsi="Verdana"/>
                <w:sz w:val="20"/>
                <w:szCs w:val="20"/>
                <w:lang w:val="it-IT" w:eastAsia="ro-RO"/>
              </w:rPr>
              <w:t xml:space="preserve">Corespunde cazului cercetat şi a condus la </w:t>
            </w:r>
            <w:r w:rsidRPr="00585F1B">
              <w:rPr>
                <w:rFonts w:ascii="Verdana" w:hAnsi="Verdana"/>
                <w:sz w:val="20"/>
                <w:szCs w:val="20"/>
                <w:lang w:val="it-IT"/>
              </w:rPr>
              <w:t>soluţionarea completă a cazului (90-100%)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585F1B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585F1B">
              <w:rPr>
                <w:rFonts w:ascii="Verdana" w:hAnsi="Verdana"/>
                <w:sz w:val="20"/>
                <w:szCs w:val="20"/>
                <w:lang w:val="ro-RO" w:eastAsia="ro-RO"/>
              </w:rPr>
              <w:t>Este adecvată scopului, dar a condus la soluţionarea parţială a cazului (în proporţie de 70-80%)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Este fără aspecte concrete</w:t>
            </w:r>
          </w:p>
        </w:tc>
      </w:tr>
      <w:tr w:rsidR="00A57C2C" w:rsidRPr="00CD0D29" w:rsidTr="00684A0A">
        <w:trPr>
          <w:trHeight w:val="1781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496397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  <w:lang w:val="ro-RO"/>
              </w:rPr>
              <w:t>3</w:t>
            </w:r>
            <w:r w:rsidRPr="00496397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. Gradul de realizare a investiga</w:t>
            </w:r>
            <w:r w:rsidRPr="0049639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iei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Foarte bine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Cu respectarea integrală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 xml:space="preserve"> (în proporţie de 100-90%)</w:t>
            </w: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 xml:space="preserve"> a algoritmului de soluţionare a cazului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Bine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Cu respectarea algoritmului de soluţionare a cazului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 xml:space="preserve"> (în proporţie de 80-70%), </w:t>
            </w: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conţine unele devieri neesenţiale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Par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ial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Nu au fost realizate circa 50% din sarcinile formulate pentru soluţionarea cazului</w:t>
            </w:r>
          </w:p>
        </w:tc>
      </w:tr>
      <w:tr w:rsidR="00A57C2C" w:rsidRPr="009A3733" w:rsidTr="00684A0A">
        <w:trPr>
          <w:trHeight w:val="1610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EC66F1" w:rsidRDefault="00A57C2C" w:rsidP="00684A0A">
            <w:pPr>
              <w:spacing w:before="120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EC66F1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4.Gradul de argumentare a solu</w:t>
            </w:r>
            <w:r w:rsidRPr="00EC66F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EC66F1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iilor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Foarte bună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Soluţii argumentate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,</w:t>
            </w: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 xml:space="preserve"> bazate pe un studiu profund a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l</w:t>
            </w: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 xml:space="preserve"> cazului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Bună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Soluţii concrete, dar care necesită mici concretizări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Par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lang w:val="ro-RO"/>
              </w:rPr>
              <w:t>ială</w:t>
            </w:r>
          </w:p>
          <w:p w:rsidR="00A57C2C" w:rsidRPr="00496397" w:rsidRDefault="00A57C2C" w:rsidP="00684A0A">
            <w:pPr>
              <w:pStyle w:val="NormalWeb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 xml:space="preserve">Soluţii parţial argumentate, unele generale fără 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a</w:t>
            </w:r>
            <w:r w:rsidRPr="00496397">
              <w:rPr>
                <w:rFonts w:ascii="Verdana" w:hAnsi="Verdana"/>
                <w:sz w:val="20"/>
                <w:szCs w:val="20"/>
                <w:lang w:val="ro-RO"/>
              </w:rPr>
              <w:t>rgumentări</w:t>
            </w:r>
          </w:p>
        </w:tc>
      </w:tr>
      <w:tr w:rsidR="00A57C2C" w:rsidTr="00684A0A"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EC66F1" w:rsidRDefault="00A57C2C" w:rsidP="00684A0A">
            <w:pPr>
              <w:spacing w:before="120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EC66F1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5. Evaluarea modului de rezolvare a cazului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Demonstrează cunoa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ș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terea profundă a cazului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Con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ine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unele 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erori conceptuale în rezolvarea cazului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Nu a reu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ș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it să formuleze solu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ii clare 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ș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i coerente privind modul de soluţionare a cazului</w:t>
            </w:r>
          </w:p>
        </w:tc>
      </w:tr>
      <w:tr w:rsidR="00A57C2C" w:rsidRPr="002D5031" w:rsidTr="00684A0A">
        <w:trPr>
          <w:trHeight w:val="728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EC66F1" w:rsidRDefault="00A57C2C" w:rsidP="00684A0A">
            <w:pPr>
              <w:spacing w:before="120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</w:pPr>
            <w:r w:rsidRPr="00EC66F1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  <w:lang w:val="ro-RO"/>
              </w:rPr>
              <w:t>6. Perfectarea produsului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western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Conform cerin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elor formulate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spacing w:before="120"/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Cu abateri ne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esenţiale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 de la cerin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ele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formulate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2C" w:rsidRPr="00496397" w:rsidRDefault="00A57C2C" w:rsidP="00684A0A">
            <w:pPr>
              <w:pStyle w:val="western"/>
              <w:shd w:val="clear" w:color="auto" w:fill="FFFFFF"/>
              <w:spacing w:before="12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  <w:lang w:val="ro-RO"/>
              </w:rPr>
            </w:pP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Cu abateri substan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iale de la cerin</w:t>
            </w:r>
            <w:r w:rsidRPr="004963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o-RO"/>
              </w:rPr>
              <w:t>ț</w:t>
            </w:r>
            <w:r w:rsidRPr="0049639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 xml:space="preserve">ele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formulate</w:t>
            </w:r>
          </w:p>
        </w:tc>
      </w:tr>
    </w:tbl>
    <w:p w:rsidR="00A57C2C" w:rsidRDefault="00A57C2C" w:rsidP="00A57C2C">
      <w:pPr>
        <w:rPr>
          <w:rFonts w:ascii="Verdana" w:hAnsi="Verdana"/>
          <w:b/>
          <w:color w:val="000000"/>
          <w:sz w:val="20"/>
          <w:szCs w:val="20"/>
          <w:lang w:val="ro-RO"/>
        </w:rPr>
      </w:pPr>
    </w:p>
    <w:p w:rsidR="00A57C2C" w:rsidRPr="00521C3A" w:rsidRDefault="00A57C2C" w:rsidP="00A57C2C">
      <w:pPr>
        <w:rPr>
          <w:lang w:val="ro-RO"/>
        </w:rPr>
        <w:sectPr w:rsidR="00A57C2C" w:rsidRPr="00521C3A" w:rsidSect="002B19BA">
          <w:pgSz w:w="16840" w:h="11907" w:orient="landscape" w:code="9"/>
          <w:pgMar w:top="1296" w:right="965" w:bottom="562" w:left="965" w:header="720" w:footer="720" w:gutter="0"/>
          <w:cols w:space="720"/>
          <w:titlePg/>
        </w:sectPr>
      </w:pPr>
    </w:p>
    <w:p w:rsidR="00A57C2C" w:rsidRPr="0034387A" w:rsidRDefault="00A57C2C" w:rsidP="00A57C2C">
      <w:pPr>
        <w:jc w:val="right"/>
        <w:rPr>
          <w:i/>
          <w:lang w:val="ro-RO"/>
        </w:rPr>
      </w:pPr>
      <w:r w:rsidRPr="0034387A">
        <w:rPr>
          <w:i/>
          <w:lang w:val="ro-RO"/>
        </w:rPr>
        <w:lastRenderedPageBreak/>
        <w:t>Anexa 1</w:t>
      </w:r>
    </w:p>
    <w:p w:rsidR="00A57C2C" w:rsidRPr="0034387A" w:rsidRDefault="00A57C2C" w:rsidP="00A57C2C">
      <w:pPr>
        <w:tabs>
          <w:tab w:val="left" w:pos="2265"/>
          <w:tab w:val="center" w:pos="4711"/>
        </w:tabs>
        <w:rPr>
          <w:rFonts w:ascii="Verdana" w:hAnsi="Verdana"/>
          <w:b/>
          <w:lang w:val="ro-RO"/>
        </w:rPr>
      </w:pPr>
      <w:r w:rsidRPr="0034387A">
        <w:rPr>
          <w:rFonts w:ascii="Verdana" w:hAnsi="Verdana"/>
          <w:b/>
          <w:lang w:val="ro-RO"/>
        </w:rPr>
        <w:tab/>
      </w:r>
    </w:p>
    <w:p w:rsidR="00A57C2C" w:rsidRPr="0034387A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b/>
          <w:color w:val="000000"/>
          <w:sz w:val="32"/>
          <w:szCs w:val="32"/>
          <w:lang w:val="ro-RO"/>
        </w:rPr>
        <w:t>UNIVERSITATEA DE STAT DIN MOLDOVA</w:t>
      </w:r>
    </w:p>
    <w:p w:rsidR="00A57C2C" w:rsidRPr="0034387A" w:rsidRDefault="00A57C2C" w:rsidP="00A57C2C">
      <w:pPr>
        <w:pStyle w:val="NormalWeb"/>
        <w:jc w:val="center"/>
        <w:rPr>
          <w:color w:val="000000"/>
          <w:lang w:val="ro-RO"/>
        </w:rPr>
      </w:pPr>
      <w:r w:rsidRPr="0034387A">
        <w:rPr>
          <w:color w:val="000000"/>
          <w:lang w:val="ro-RO"/>
        </w:rPr>
        <w:t>(font 16, Bold, centered)</w:t>
      </w:r>
    </w:p>
    <w:p w:rsidR="00A57C2C" w:rsidRPr="0034387A" w:rsidRDefault="00A57C2C" w:rsidP="00A57C2C">
      <w:pPr>
        <w:pStyle w:val="NormalWeb"/>
        <w:jc w:val="center"/>
        <w:rPr>
          <w:color w:val="000000"/>
          <w:lang w:val="ro-RO"/>
        </w:rPr>
      </w:pPr>
      <w:r w:rsidRPr="0034387A">
        <w:rPr>
          <w:b/>
          <w:color w:val="000000"/>
          <w:sz w:val="28"/>
          <w:szCs w:val="28"/>
          <w:lang w:val="ro-RO"/>
        </w:rPr>
        <w:t xml:space="preserve">FACULTATEA </w:t>
      </w:r>
      <w:r w:rsidRPr="0034387A">
        <w:rPr>
          <w:color w:val="000000"/>
          <w:sz w:val="27"/>
          <w:szCs w:val="27"/>
          <w:lang w:val="ro-RO"/>
        </w:rPr>
        <w:t xml:space="preserve"> „</w:t>
      </w:r>
      <w:r>
        <w:rPr>
          <w:color w:val="000000"/>
          <w:sz w:val="27"/>
          <w:szCs w:val="27"/>
          <w:lang w:val="ro-RO"/>
        </w:rPr>
        <w:t>MATEMATICĂ ŞI INFORMATICĂ</w:t>
      </w:r>
      <w:r w:rsidRPr="0034387A">
        <w:rPr>
          <w:color w:val="000000"/>
          <w:sz w:val="27"/>
          <w:szCs w:val="27"/>
          <w:lang w:val="ro-RO"/>
        </w:rPr>
        <w:t>”</w:t>
      </w:r>
      <w:r w:rsidRPr="0034387A">
        <w:rPr>
          <w:color w:val="000000"/>
          <w:lang w:val="ro-RO"/>
        </w:rPr>
        <w:t xml:space="preserve"> (font 14, Bold, centered)</w:t>
      </w:r>
    </w:p>
    <w:p w:rsidR="00A57C2C" w:rsidRPr="0034387A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>
        <w:rPr>
          <w:color w:val="000000"/>
          <w:sz w:val="27"/>
          <w:szCs w:val="27"/>
          <w:lang w:val="ro-RO"/>
        </w:rPr>
        <w:t>DEPARTAMENTUL</w:t>
      </w:r>
      <w:r w:rsidRPr="0034387A">
        <w:rPr>
          <w:color w:val="000000"/>
          <w:sz w:val="27"/>
          <w:szCs w:val="27"/>
          <w:lang w:val="ro-RO"/>
        </w:rPr>
        <w:t xml:space="preserve"> “</w:t>
      </w:r>
      <w:r>
        <w:rPr>
          <w:color w:val="000000"/>
          <w:sz w:val="27"/>
          <w:szCs w:val="27"/>
          <w:lang w:val="ro-RO"/>
        </w:rPr>
        <w:t>INF</w:t>
      </w:r>
      <w:r w:rsidRPr="0034387A">
        <w:rPr>
          <w:caps/>
          <w:color w:val="000000"/>
          <w:sz w:val="27"/>
          <w:szCs w:val="27"/>
          <w:lang w:val="ro-RO"/>
        </w:rPr>
        <w:t>ormatică</w:t>
      </w:r>
      <w:r w:rsidRPr="0034387A">
        <w:rPr>
          <w:color w:val="000000"/>
          <w:sz w:val="27"/>
          <w:szCs w:val="27"/>
          <w:lang w:val="ro-RO"/>
        </w:rPr>
        <w:t>”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Pr="0034387A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 xml:space="preserve">NUMELE DE FAMILIE, PRENUMELE AUTORULUI </w:t>
      </w:r>
      <w:r w:rsidRPr="0034387A">
        <w:rPr>
          <w:color w:val="000000"/>
          <w:lang w:val="ro-RO"/>
        </w:rPr>
        <w:t>(font 14, Bold, centered)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Pr="0034387A" w:rsidRDefault="00A57C2C" w:rsidP="00A57C2C">
      <w:pPr>
        <w:pStyle w:val="NormalWeb"/>
        <w:jc w:val="center"/>
        <w:rPr>
          <w:b/>
          <w:color w:val="000000"/>
          <w:sz w:val="32"/>
          <w:szCs w:val="32"/>
          <w:lang w:val="ro-RO"/>
        </w:rPr>
      </w:pPr>
    </w:p>
    <w:p w:rsidR="00A57C2C" w:rsidRPr="0034387A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b/>
          <w:color w:val="000000"/>
          <w:sz w:val="32"/>
          <w:szCs w:val="32"/>
          <w:lang w:val="ro-RO"/>
        </w:rPr>
        <w:t>Lucrul individual</w:t>
      </w:r>
      <w:r w:rsidRPr="0034387A">
        <w:rPr>
          <w:color w:val="000000"/>
          <w:sz w:val="27"/>
          <w:szCs w:val="27"/>
          <w:lang w:val="ro-RO"/>
        </w:rPr>
        <w:t xml:space="preserve"> </w:t>
      </w:r>
      <w:r w:rsidRPr="0034387A">
        <w:rPr>
          <w:color w:val="000000"/>
          <w:lang w:val="ro-RO"/>
        </w:rPr>
        <w:t>(font 16, Bold, centered)</w:t>
      </w:r>
    </w:p>
    <w:p w:rsidR="00A57C2C" w:rsidRPr="0034387A" w:rsidRDefault="00A57C2C" w:rsidP="00A57C2C">
      <w:pPr>
        <w:jc w:val="center"/>
        <w:rPr>
          <w:b/>
          <w:sz w:val="32"/>
          <w:szCs w:val="32"/>
          <w:lang w:val="ro-RO"/>
        </w:rPr>
      </w:pPr>
      <w:r w:rsidRPr="0034387A">
        <w:rPr>
          <w:b/>
          <w:sz w:val="32"/>
          <w:szCs w:val="32"/>
          <w:lang w:val="ro-RO"/>
        </w:rPr>
        <w:t>la disciplina „Proiectarea Sistemelor Informatice”</w:t>
      </w:r>
    </w:p>
    <w:p w:rsidR="00A57C2C" w:rsidRPr="0034387A" w:rsidRDefault="00A57C2C" w:rsidP="00A57C2C">
      <w:pPr>
        <w:pStyle w:val="NormalWeb"/>
        <w:jc w:val="center"/>
        <w:rPr>
          <w:b/>
          <w:color w:val="000000"/>
          <w:sz w:val="36"/>
          <w:szCs w:val="36"/>
          <w:lang w:val="ro-RO"/>
        </w:rPr>
      </w:pPr>
    </w:p>
    <w:p w:rsidR="00A57C2C" w:rsidRPr="0034387A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b/>
          <w:color w:val="000000"/>
          <w:sz w:val="36"/>
          <w:szCs w:val="36"/>
          <w:lang w:val="ro-RO"/>
        </w:rPr>
        <w:t>STUDIU DE CAZ</w:t>
      </w:r>
      <w:r w:rsidRPr="0034387A">
        <w:rPr>
          <w:color w:val="000000"/>
          <w:sz w:val="27"/>
          <w:szCs w:val="27"/>
          <w:lang w:val="ro-RO"/>
        </w:rPr>
        <w:t xml:space="preserve"> (font 18, Bold, centered)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>________________________________________________________________</w:t>
      </w:r>
    </w:p>
    <w:p w:rsidR="00A57C2C" w:rsidRPr="0034387A" w:rsidRDefault="00A57C2C" w:rsidP="00A57C2C">
      <w:pPr>
        <w:pStyle w:val="NormalWeb"/>
        <w:jc w:val="center"/>
        <w:rPr>
          <w:color w:val="000000"/>
          <w:lang w:val="ro-RO"/>
        </w:rPr>
      </w:pPr>
      <w:r w:rsidRPr="0034387A">
        <w:rPr>
          <w:color w:val="000000"/>
          <w:lang w:val="ro-RO"/>
        </w:rPr>
        <w:t>(</w:t>
      </w:r>
      <w:r>
        <w:rPr>
          <w:color w:val="000000"/>
          <w:lang w:val="ro-RO"/>
        </w:rPr>
        <w:t>Denumirea</w:t>
      </w:r>
      <w:r w:rsidRPr="0034387A">
        <w:rPr>
          <w:color w:val="000000"/>
          <w:lang w:val="ro-RO"/>
        </w:rPr>
        <w:t xml:space="preserve"> studiului de caz)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>Conducător ştiinţific: ____________</w:t>
      </w:r>
      <w:r>
        <w:rPr>
          <w:color w:val="000000"/>
          <w:sz w:val="27"/>
          <w:szCs w:val="27"/>
          <w:lang w:val="ro-RO"/>
        </w:rPr>
        <w:t>_________</w:t>
      </w:r>
      <w:r w:rsidRPr="0034387A">
        <w:rPr>
          <w:color w:val="000000"/>
          <w:sz w:val="27"/>
          <w:szCs w:val="27"/>
          <w:lang w:val="ro-RO"/>
        </w:rPr>
        <w:t>_ Numele, prenumele, gradul ştiinţific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>Autorul: ______________</w:t>
      </w:r>
    </w:p>
    <w:p w:rsidR="00A57C2C" w:rsidRPr="0034387A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Default="00A57C2C" w:rsidP="00A57C2C">
      <w:pPr>
        <w:pStyle w:val="NormalWeb"/>
        <w:rPr>
          <w:color w:val="000000"/>
          <w:sz w:val="27"/>
          <w:szCs w:val="27"/>
          <w:lang w:val="ro-RO"/>
        </w:rPr>
      </w:pPr>
    </w:p>
    <w:p w:rsidR="00A57C2C" w:rsidRDefault="00A57C2C" w:rsidP="00A57C2C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 xml:space="preserve">Chişinău </w:t>
      </w:r>
    </w:p>
    <w:p w:rsidR="001E22A6" w:rsidRPr="00676366" w:rsidRDefault="00A57C2C" w:rsidP="00676366">
      <w:pPr>
        <w:pStyle w:val="NormalWeb"/>
        <w:jc w:val="center"/>
        <w:rPr>
          <w:color w:val="000000"/>
          <w:sz w:val="27"/>
          <w:szCs w:val="27"/>
          <w:lang w:val="ro-RO"/>
        </w:rPr>
      </w:pPr>
      <w:r w:rsidRPr="0034387A">
        <w:rPr>
          <w:color w:val="000000"/>
          <w:sz w:val="27"/>
          <w:szCs w:val="27"/>
          <w:lang w:val="ro-RO"/>
        </w:rPr>
        <w:t>20</w:t>
      </w:r>
      <w:r w:rsidR="00EC54F9">
        <w:rPr>
          <w:color w:val="000000"/>
          <w:sz w:val="27"/>
          <w:szCs w:val="27"/>
          <w:lang w:val="ro-RO"/>
        </w:rPr>
        <w:t>16</w:t>
      </w:r>
      <w:bookmarkStart w:id="0" w:name="_GoBack"/>
      <w:bookmarkEnd w:id="0"/>
    </w:p>
    <w:sectPr w:rsidR="001E22A6" w:rsidRPr="00676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47CE"/>
    <w:multiLevelType w:val="multilevel"/>
    <w:tmpl w:val="14DCA3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22A3A"/>
    <w:multiLevelType w:val="hybridMultilevel"/>
    <w:tmpl w:val="26968AF2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444DA1"/>
    <w:multiLevelType w:val="multilevel"/>
    <w:tmpl w:val="936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708A9"/>
    <w:multiLevelType w:val="hybridMultilevel"/>
    <w:tmpl w:val="DFF8E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5A7AA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537E6"/>
    <w:multiLevelType w:val="hybridMultilevel"/>
    <w:tmpl w:val="D7E0665C"/>
    <w:lvl w:ilvl="0" w:tplc="8B640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C2C"/>
    <w:rsid w:val="00004506"/>
    <w:rsid w:val="00100FAB"/>
    <w:rsid w:val="001E22A6"/>
    <w:rsid w:val="00676366"/>
    <w:rsid w:val="007350E4"/>
    <w:rsid w:val="007359AC"/>
    <w:rsid w:val="00A57C2C"/>
    <w:rsid w:val="00AF6930"/>
    <w:rsid w:val="00BB587C"/>
    <w:rsid w:val="00C637EA"/>
    <w:rsid w:val="00E2599B"/>
    <w:rsid w:val="00E91F34"/>
    <w:rsid w:val="00EB7E05"/>
    <w:rsid w:val="00EC54F9"/>
    <w:rsid w:val="00F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158C"/>
  <w15:docId w15:val="{FB3DEFF1-4F9C-4D7B-81C8-3ECFFEF6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A57C2C"/>
    <w:pPr>
      <w:keepNext/>
      <w:spacing w:line="360" w:lineRule="auto"/>
      <w:outlineLvl w:val="0"/>
    </w:pPr>
    <w:rPr>
      <w:b/>
      <w:sz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C2C"/>
    <w:rPr>
      <w:rFonts w:ascii="Times New Roman" w:eastAsia="Times New Roman" w:hAnsi="Times New Roman" w:cs="Times New Roman"/>
      <w:b/>
      <w:sz w:val="28"/>
      <w:szCs w:val="24"/>
      <w:lang w:val="ro-RO" w:eastAsia="ru-RU"/>
    </w:rPr>
  </w:style>
  <w:style w:type="table" w:styleId="TableGrid">
    <w:name w:val="Table Grid"/>
    <w:basedOn w:val="TableNormal"/>
    <w:rsid w:val="00A57C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57C2C"/>
    <w:pPr>
      <w:spacing w:before="100" w:beforeAutospacing="1" w:after="100" w:afterAutospacing="1"/>
    </w:pPr>
    <w:rPr>
      <w:lang w:eastAsia="en-US"/>
    </w:rPr>
  </w:style>
  <w:style w:type="paragraph" w:customStyle="1" w:styleId="western">
    <w:name w:val="western"/>
    <w:basedOn w:val="Normal"/>
    <w:rsid w:val="00A57C2C"/>
    <w:pPr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A5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</dc:creator>
  <cp:keywords/>
  <dc:description/>
  <cp:lastModifiedBy>ASUS</cp:lastModifiedBy>
  <cp:revision>6</cp:revision>
  <dcterms:created xsi:type="dcterms:W3CDTF">2014-11-27T18:00:00Z</dcterms:created>
  <dcterms:modified xsi:type="dcterms:W3CDTF">2018-09-03T18:23:00Z</dcterms:modified>
</cp:coreProperties>
</file>