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標楷體"/>
          <w:b w:val="0"/>
          <w:sz w:val="48"/>
        </w:rPr>
        <w:t>KUANGUARD VA 檢測報告</w:t>
      </w:r>
    </w:p>
    <w:p>
      <w:r>
        <w:rPr>
          <w:rFonts w:ascii="Times New Roman" w:hAnsi="Times New Roman" w:eastAsia="標楷體"/>
          <w:b w:val="0"/>
          <w:sz w:val="36"/>
        </w:rPr>
        <w:t>2026 年度合成示範專案</w:t>
      </w:r>
    </w:p>
    <w:p>
      <w:r>
        <w:rPr>
          <w:rFonts w:ascii="Times New Roman" w:hAnsi="Times New Roman" w:eastAsia="標楷體"/>
          <w:b w:val="0"/>
          <w:sz w:val="24"/>
        </w:rPr>
        <w:t>合成示範資料，僅供本機開發驗證；未使用正式核准模板，不代表實際客戶檢測。</w:t>
      </w:r>
    </w:p>
    <w:p>
      <w:r>
        <w:rPr>
          <w:rFonts w:ascii="Times New Roman" w:hAnsi="Times New Roman" w:eastAsia="標楷體"/>
          <w:b w:val="0"/>
          <w:sz w:val="22"/>
        </w:rPr>
        <w:t>版本 1　覆核 synthetic-reviewer　時間 2026-09-10T06:00:00Z</w:t>
      </w:r>
    </w:p>
    <w:p>
      <w:r>
        <w:rPr>
          <w:rFonts w:ascii="Times New Roman" w:hAnsi="Times New Roman" w:eastAsia="標楷體"/>
          <w:b w:val="0"/>
          <w:sz w:val="20"/>
        </w:rPr>
        <w:t>快照 snap_06c6a576b9d3afed2ef05905</w:t>
      </w:r>
    </w:p>
    <w:p>
      <w:r>
        <w:rPr>
          <w:rFonts w:ascii="Times New Roman" w:hAnsi="Times New Roman" w:eastAsia="標楷體"/>
          <w:b w:val="0"/>
          <w:sz w:val="28"/>
        </w:rPr>
        <w:t>本報告保留檢測範圍、證據限制及改善資訊。資訊級與未知風險分別列示，未檢測與證據不足不視為安全。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目錄</w:t>
      </w:r>
    </w:p>
    <w:p>
      <w:r>
        <w:rPr>
          <w:rFonts w:ascii="Times New Roman" w:hAnsi="Times New Roman" w:eastAsia="標楷體"/>
          <w:b w:val="0"/>
          <w:sz w:val="24"/>
        </w:rPr>
      </w:r>
      <w:fldSimple w:instr="TOC \o &quot;1-2&quot; \h \z \u"/>
    </w:p>
    <w:p>
      <w:r>
        <w:rPr>
          <w:rFonts w:ascii="Times New Roman" w:hAnsi="Times New Roman" w:eastAsia="標楷體"/>
          <w:b w:val="0"/>
          <w:sz w:val="20"/>
        </w:rPr>
        <w:t>目錄欄位需經正式 Office 渲染更新；本示範以下提供完整章節。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檢測範圍與統計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檢測狀態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四級弱點數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192.0.2.20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未檢測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192.0.2.30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未檢測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預定資產 3；完成 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嚴重度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弱點實例數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嚴重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低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弱點種類 1；弱點實例 1；受影響資產 1。</w:t>
      </w:r>
    </w:p>
    <w:p>
      <w:r>
        <w:rPr>
          <w:rFonts w:ascii="Times New Roman" w:hAnsi="Times New Roman" w:eastAsia="標楷體"/>
          <w:b w:val="0"/>
          <w:sz w:val="24"/>
        </w:rPr>
        <w:t>Informational 0；Unknown 0，均不納入四級風險。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前十大風險實例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風險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來源編號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資產與名稱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  <w:br/>
              <w:t>合成範例 設定待改善</w:t>
            </w:r>
          </w:p>
        </w:tc>
      </w:tr>
    </w:tbl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檢測明細與改善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嚴重級結果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高級結果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中級結果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100002　合成範例 設定待改善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 / 8443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合成複測仍保留相同設定發現。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依原改善建議處理。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合成證據 RETEST-002。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低級結果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資訊級結果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未知級結果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複測與資料追溯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來源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複測狀態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依據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100001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已驗證修復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合成驗證紀錄 RETEST-001；確認原連接埠與原檢測方法完成。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100002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仍存在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當次來源仍有此發現</w:t>
            </w:r>
          </w:p>
        </w:tc>
      </w:tr>
      <w:tr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100003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無法判定</w:t>
            </w:r>
          </w:p>
        </w:tc>
        <w:tc>
          <w:tcPr>
            <w:tcW w:type="dxa" w:w="240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未提供充分且經覆核的個別修復驗證</w:t>
            </w:r>
          </w:p>
        </w:tc>
      </w:tr>
    </w:tbl>
    <w:p>
      <w:r>
        <w:rPr>
          <w:rFonts w:ascii="Times New Roman" w:hAnsi="Times New Roman" w:eastAsia="標楷體"/>
          <w:b w:val="0"/>
          <w:sz w:val="18"/>
        </w:rPr>
        <w:t>來源 SHA256 3b041771b6ef30883d298457f596587a34aedce7da8a5662cac9b0347dc9592c</w:t>
      </w:r>
    </w:p>
    <w:p>
      <w:r>
        <w:rPr>
          <w:rFonts w:ascii="Times New Roman" w:hAnsi="Times New Roman" w:eastAsia="標楷體"/>
          <w:b w:val="0"/>
          <w:sz w:val="18"/>
        </w:rPr>
        <w:t>快照 SHA256 06c6a576b9d3afed2ef05905b3183ce3393af1fd8298a1c3e7913377e75c2ac5</w:t>
      </w:r>
    </w:p>
    <w:p>
      <w:r>
        <w:rPr>
          <w:rFonts w:ascii="Times New Roman" w:hAnsi="Times New Roman" w:eastAsia="標楷體"/>
          <w:b w:val="0"/>
          <w:sz w:val="20"/>
        </w:rPr>
        <w:t>Parser kuanguard-parsers/1.0.0；模板 kuanguard-development/1；規則 no-exclusions/1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標楷體"/>
        <w:b w:val="0"/>
        <w:sz w:val="16"/>
      </w:rPr>
      <w:t xml:space="preserve">snap_06c6a576b9d3afed2ef05905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標楷體"/>
        <w:b w:val="0"/>
        <w:sz w:val="18"/>
      </w:rPr>
      <w:t>KUANGUARD　合成示範報告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KUANGUARD VA 檢測報告</dc:title>
  <dc:subject>snap_06c6a576b9d3afed2ef05905</dc:subject>
  <dc:creator>KUANGUARD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