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61F78" w14:textId="4B027A68" w:rsidR="00623834" w:rsidRDefault="00623834" w:rsidP="00623834">
      <w:pPr>
        <w:pStyle w:val="Heading1"/>
      </w:pPr>
      <w:r>
        <w:t>Material Value Sources:</w:t>
      </w:r>
    </w:p>
    <w:p w14:paraId="391ECAEA" w14:textId="35A186FC" w:rsidR="00623834" w:rsidRPr="00623834" w:rsidRDefault="00623834" w:rsidP="00623834">
      <w:r>
        <w:t>For some basic materials and as a data template for GPT-4</w:t>
      </w:r>
    </w:p>
    <w:p w14:paraId="4970F600" w14:textId="72233057" w:rsidR="00623834" w:rsidRPr="00623834" w:rsidRDefault="00623834" w:rsidP="00623834">
      <w:r w:rsidRPr="00623834">
        <w:t>http://www.barradeau.com/nicoptere/dump/materials.html</w:t>
      </w:r>
    </w:p>
    <w:p w14:paraId="630570F3" w14:textId="57B0CDAC" w:rsidR="00623834" w:rsidRPr="00623834" w:rsidRDefault="00623834" w:rsidP="00623834">
      <w:pPr>
        <w:pStyle w:val="Heading2"/>
      </w:pPr>
      <w:proofErr w:type="spellStart"/>
      <w:r>
        <w:t>ChatGPT</w:t>
      </w:r>
      <w:proofErr w:type="spellEnd"/>
      <w:r>
        <w:t xml:space="preserve"> – GPT-4</w:t>
      </w:r>
    </w:p>
    <w:p w14:paraId="24EEF5F0" w14:textId="10C447F1" w:rsidR="00623834" w:rsidRDefault="00623834" w:rsidP="00623834">
      <w:r w:rsidRPr="00623834">
        <w:rPr>
          <w:noProof/>
        </w:rPr>
        <w:drawing>
          <wp:inline distT="0" distB="0" distL="0" distR="0" wp14:anchorId="6B41A269" wp14:editId="72BB577A">
            <wp:extent cx="5943600" cy="725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AC96" w14:textId="4BBC2E25" w:rsidR="00623834" w:rsidRPr="00623834" w:rsidRDefault="00623834" w:rsidP="00623834">
      <w:r w:rsidRPr="00623834">
        <w:rPr>
          <w:noProof/>
        </w:rPr>
        <w:drawing>
          <wp:inline distT="0" distB="0" distL="0" distR="0" wp14:anchorId="0D43312A" wp14:editId="508D343A">
            <wp:extent cx="5943600" cy="708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7353" w14:textId="4699EC96" w:rsidR="00623834" w:rsidRDefault="00623834" w:rsidP="00623834">
      <w:pPr>
        <w:pStyle w:val="Heading1"/>
      </w:pPr>
      <w:r>
        <w:t>Post and arm:</w:t>
      </w:r>
    </w:p>
    <w:p w14:paraId="4AA73D5A" w14:textId="6C58590C" w:rsidR="00623834" w:rsidRDefault="00623834" w:rsidP="00623834">
      <w:r>
        <w:t>Material intended to be analogous to aluminum:</w:t>
      </w:r>
    </w:p>
    <w:p w14:paraId="145D2516" w14:textId="42F5D42A" w:rsidR="00623834" w:rsidRDefault="00623834" w:rsidP="00623834">
      <w:r>
        <w:t xml:space="preserve">Base texture is </w:t>
      </w:r>
      <w:proofErr w:type="gramStart"/>
      <w:r>
        <w:t>aluminum</w:t>
      </w:r>
      <w:proofErr w:type="gramEnd"/>
      <w:r>
        <w:t xml:space="preserve"> so the ambient values remained the way that they came with the raw textures</w:t>
      </w:r>
    </w:p>
    <w:p w14:paraId="6BD9225A" w14:textId="23A9EEB5" w:rsidR="00623834" w:rsidRDefault="00623834" w:rsidP="00623834">
      <w:r>
        <w:t xml:space="preserve">The approximate values generated with the help of </w:t>
      </w:r>
      <w:proofErr w:type="spellStart"/>
      <w:r>
        <w:t>ChatGPT</w:t>
      </w:r>
      <w:proofErr w:type="spellEnd"/>
      <w:r>
        <w:t xml:space="preserve"> using the prompt:</w:t>
      </w:r>
    </w:p>
    <w:p w14:paraId="49376BFF" w14:textId="7AFCB51A" w:rsidR="00623834" w:rsidRDefault="00623834" w:rsidP="00623834">
      <w:r w:rsidRPr="00623834">
        <w:rPr>
          <w:noProof/>
        </w:rPr>
        <w:drawing>
          <wp:inline distT="0" distB="0" distL="0" distR="0" wp14:anchorId="4ED56B56" wp14:editId="602B5F87">
            <wp:extent cx="5943600" cy="1424305"/>
            <wp:effectExtent l="0" t="0" r="0" b="444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9856" w14:textId="635F88B5" w:rsidR="00623834" w:rsidRDefault="00623834" w:rsidP="00623834">
      <w:r w:rsidRPr="00623834">
        <w:rPr>
          <w:noProof/>
        </w:rPr>
        <w:drawing>
          <wp:inline distT="0" distB="0" distL="0" distR="0" wp14:anchorId="630C6F27" wp14:editId="67722965">
            <wp:extent cx="5943600" cy="1459230"/>
            <wp:effectExtent l="0" t="0" r="0" b="762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1E8F" w14:textId="77777777" w:rsidR="00FD6B4F" w:rsidRDefault="00FD6B4F" w:rsidP="00623834"/>
    <w:p w14:paraId="14402EC4" w14:textId="77777777" w:rsidR="00FD6B4F" w:rsidRPr="00623834" w:rsidRDefault="00FD6B4F" w:rsidP="00623834"/>
    <w:sectPr w:rsidR="00FD6B4F" w:rsidRPr="00623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64E"/>
    <w:rsid w:val="00066EAA"/>
    <w:rsid w:val="0019192C"/>
    <w:rsid w:val="004C7BEB"/>
    <w:rsid w:val="00623834"/>
    <w:rsid w:val="0064464E"/>
    <w:rsid w:val="006F3DA9"/>
    <w:rsid w:val="007F50E5"/>
    <w:rsid w:val="00947155"/>
    <w:rsid w:val="00B5521F"/>
    <w:rsid w:val="00B80525"/>
    <w:rsid w:val="00B9732B"/>
    <w:rsid w:val="00CE3978"/>
    <w:rsid w:val="00F81D05"/>
    <w:rsid w:val="00FD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7D6B0"/>
  <w15:chartTrackingRefBased/>
  <w15:docId w15:val="{36A3AB6B-6931-48B7-8792-34FE649E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8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8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8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38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Munk, Kenneth Sherwood</dc:creator>
  <cp:keywords/>
  <dc:description/>
  <cp:lastModifiedBy>Munk, Kenneth Sherwood</cp:lastModifiedBy>
  <cp:revision>4</cp:revision>
  <dcterms:created xsi:type="dcterms:W3CDTF">2023-04-14T11:42:00Z</dcterms:created>
  <dcterms:modified xsi:type="dcterms:W3CDTF">2023-04-15T00:54:00Z</dcterms:modified>
</cp:coreProperties>
</file>