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10474" w:rsidR="00710474" w:rsidP="005239DD" w:rsidRDefault="00710474" w14:paraId="06FAAEE3" wp14:textId="77777777">
      <w:pPr>
        <w:jc w:val="center"/>
        <w:rPr>
          <w:rFonts w:ascii="Arial Narrow" w:hAnsi="Arial Narrow" w:cs="Calibri"/>
          <w:b/>
          <w:sz w:val="24"/>
          <w:szCs w:val="24"/>
        </w:rPr>
      </w:pPr>
      <w:r w:rsidRPr="00710474">
        <w:rPr>
          <w:rFonts w:ascii="Arial Narrow" w:hAnsi="Arial Narrow" w:cs="Calibri"/>
          <w:b/>
          <w:sz w:val="24"/>
          <w:szCs w:val="24"/>
        </w:rPr>
        <w:t>CSC 179</w:t>
      </w:r>
    </w:p>
    <w:p xmlns:wp14="http://schemas.microsoft.com/office/word/2010/wordml" w:rsidRPr="00710474" w:rsidR="00710474" w:rsidP="005239DD" w:rsidRDefault="00710474" w14:paraId="7D0512FE" wp14:textId="77777777">
      <w:pPr>
        <w:jc w:val="center"/>
        <w:rPr>
          <w:rFonts w:ascii="Arial Narrow" w:hAnsi="Arial Narrow" w:cs="Calibri"/>
          <w:b/>
          <w:sz w:val="24"/>
          <w:szCs w:val="24"/>
        </w:rPr>
      </w:pPr>
      <w:r w:rsidRPr="00710474">
        <w:rPr>
          <w:rFonts w:ascii="Arial Narrow" w:hAnsi="Arial Narrow" w:cs="Calibri"/>
          <w:b/>
          <w:sz w:val="24"/>
          <w:szCs w:val="24"/>
        </w:rPr>
        <w:t>Summer 2022</w:t>
      </w:r>
    </w:p>
    <w:p xmlns:wp14="http://schemas.microsoft.com/office/word/2010/wordml" w:rsidRPr="00710474" w:rsidR="005239DD" w:rsidP="005239DD" w:rsidRDefault="005239DD" w14:paraId="0608618B" wp14:textId="77777777">
      <w:pPr>
        <w:jc w:val="center"/>
        <w:rPr>
          <w:rFonts w:ascii="Arial Narrow" w:hAnsi="Arial Narrow" w:cs="Calibri"/>
          <w:b/>
          <w:sz w:val="24"/>
          <w:szCs w:val="24"/>
          <w:u w:val="single"/>
        </w:rPr>
      </w:pPr>
      <w:r w:rsidRPr="00710474">
        <w:rPr>
          <w:rFonts w:ascii="Arial Narrow" w:hAnsi="Arial Narrow" w:cs="Calibri"/>
          <w:b/>
          <w:sz w:val="24"/>
          <w:szCs w:val="24"/>
          <w:u w:val="single"/>
        </w:rPr>
        <w:t>- Test Plan</w:t>
      </w:r>
      <w:r w:rsidRPr="00710474" w:rsidR="00001200">
        <w:rPr>
          <w:rFonts w:ascii="Arial Narrow" w:hAnsi="Arial Narrow" w:cs="Calibri"/>
          <w:b/>
          <w:sz w:val="24"/>
          <w:szCs w:val="24"/>
          <w:u w:val="single"/>
        </w:rPr>
        <w:t xml:space="preserve"> -</w:t>
      </w:r>
    </w:p>
    <w:p xmlns:wp14="http://schemas.microsoft.com/office/word/2010/wordml" w:rsidRPr="00710474" w:rsidR="005239DD" w:rsidP="005239DD" w:rsidRDefault="005239DD" w14:paraId="22C4A468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710474">
        <w:rPr>
          <w:rFonts w:ascii="Arial Narrow" w:hAnsi="Arial Narrow"/>
        </w:rPr>
        <w:t xml:space="preserve">Create a “Test Plan” describing the testing </w:t>
      </w:r>
      <w:r w:rsidRPr="00710474" w:rsidR="00001200">
        <w:rPr>
          <w:rFonts w:ascii="Arial Narrow" w:hAnsi="Arial Narrow"/>
        </w:rPr>
        <w:t xml:space="preserve">strategy, team member’s </w:t>
      </w:r>
      <w:r w:rsidRPr="00710474">
        <w:rPr>
          <w:rFonts w:ascii="Arial Narrow" w:hAnsi="Arial Narrow"/>
        </w:rPr>
        <w:t>role</w:t>
      </w:r>
      <w:r w:rsidRPr="00710474" w:rsidR="00001200">
        <w:rPr>
          <w:rFonts w:ascii="Arial Narrow" w:hAnsi="Arial Narrow"/>
        </w:rPr>
        <w:t>s</w:t>
      </w:r>
      <w:r w:rsidRPr="00710474">
        <w:rPr>
          <w:rFonts w:ascii="Arial Narrow" w:hAnsi="Arial Narrow"/>
        </w:rPr>
        <w:t xml:space="preserve"> and testing approach</w:t>
      </w:r>
    </w:p>
    <w:p xmlns:wp14="http://schemas.microsoft.com/office/word/2010/wordml" w:rsidRPr="00710474" w:rsidR="005239DD" w:rsidP="005239DD" w:rsidRDefault="005239DD" w14:paraId="7A877989" wp14:textId="7777777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arrow" w:hAnsi="Arial Narrow"/>
        </w:rPr>
      </w:pPr>
      <w:r w:rsidRPr="00710474">
        <w:rPr>
          <w:rFonts w:ascii="Arial Narrow" w:hAnsi="Arial Narrow"/>
        </w:rPr>
        <w:t xml:space="preserve">Sample test plan is provided </w:t>
      </w:r>
      <w:r w:rsidRPr="00710474" w:rsidR="00001200">
        <w:rPr>
          <w:rFonts w:ascii="Arial Narrow" w:hAnsi="Arial Narrow"/>
        </w:rPr>
        <w:t xml:space="preserve">below for a reference </w:t>
      </w:r>
    </w:p>
    <w:p xmlns:wp14="http://schemas.microsoft.com/office/word/2010/wordml" w:rsidRPr="00710474" w:rsidR="00001200" w:rsidP="00001200" w:rsidRDefault="00001200" w14:paraId="3B649649" wp14:textId="77777777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710474">
        <w:rPr>
          <w:rFonts w:ascii="Arial Narrow" w:hAnsi="Arial Narrow"/>
          <w:bCs/>
        </w:rPr>
        <w:t>Add a cover page with -course name, semester, project title, sponsor, team name, team members and date</w:t>
      </w:r>
    </w:p>
    <w:p xmlns:wp14="http://schemas.microsoft.com/office/word/2010/wordml" w:rsidRPr="00710474" w:rsidR="00001200" w:rsidP="00001200" w:rsidRDefault="00001200" w14:paraId="672A6659" wp14:textId="77777777">
      <w:pPr>
        <w:pStyle w:val="ListParagraph"/>
        <w:spacing w:line="276" w:lineRule="auto"/>
        <w:jc w:val="both"/>
        <w:rPr>
          <w:rFonts w:ascii="Arial Narrow" w:hAnsi="Arial Narrow"/>
        </w:rPr>
      </w:pPr>
    </w:p>
    <w:p xmlns:wp14="http://schemas.microsoft.com/office/word/2010/wordml" w:rsidRPr="00710474" w:rsidR="005239DD" w:rsidP="005239DD" w:rsidRDefault="005239DD" w14:paraId="67A415CE" wp14:textId="77777777">
      <w:pPr>
        <w:spacing w:after="0"/>
        <w:jc w:val="center"/>
        <w:rPr>
          <w:rFonts w:ascii="Arial Narrow" w:hAnsi="Arial Narrow" w:cs="Calibri"/>
          <w:b/>
          <w:bCs/>
          <w:i/>
          <w:iCs/>
          <w:sz w:val="28"/>
          <w:szCs w:val="28"/>
        </w:rPr>
      </w:pPr>
      <w:r w:rsidRPr="00710474">
        <w:rPr>
          <w:rFonts w:ascii="Arial Narrow" w:hAnsi="Arial Narrow" w:cs="Calibri"/>
          <w:b/>
          <w:bCs/>
          <w:i/>
          <w:iCs/>
          <w:sz w:val="28"/>
          <w:szCs w:val="28"/>
        </w:rPr>
        <w:t>Sample Test Plan</w:t>
      </w:r>
    </w:p>
    <w:p xmlns:wp14="http://schemas.microsoft.com/office/word/2010/wordml" w:rsidRPr="00710474" w:rsidR="005239DD" w:rsidP="005239DD" w:rsidRDefault="005239DD" w14:paraId="7D791613" wp14:textId="77777777">
      <w:pPr>
        <w:pStyle w:val="ByLine"/>
        <w:spacing w:before="0" w:after="0"/>
        <w:jc w:val="center"/>
        <w:rPr>
          <w:rFonts w:ascii="Arial Narrow" w:hAnsi="Arial Narrow" w:cs="Calibri"/>
          <w:b w:val="0"/>
          <w:bCs/>
          <w:i/>
          <w:iCs/>
          <w:sz w:val="22"/>
          <w:szCs w:val="22"/>
        </w:rPr>
      </w:pPr>
      <w:r w:rsidRPr="00710474">
        <w:rPr>
          <w:rFonts w:ascii="Arial Narrow" w:hAnsi="Arial Narrow" w:cs="Calibri"/>
          <w:b w:val="0"/>
          <w:bCs/>
          <w:i/>
          <w:iCs/>
          <w:sz w:val="22"/>
          <w:szCs w:val="22"/>
        </w:rPr>
        <w:t>Version 1.0</w:t>
      </w:r>
    </w:p>
    <w:p xmlns:wp14="http://schemas.microsoft.com/office/word/2010/wordml" w:rsidRPr="00710474" w:rsidR="005239DD" w:rsidP="005239DD" w:rsidRDefault="005239DD" w14:paraId="6C5B5550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iCs/>
        </w:rPr>
      </w:pPr>
      <w:r w:rsidRPr="36408C2B" w:rsidR="005239DD">
        <w:rPr>
          <w:rFonts w:ascii="Arial Narrow" w:hAnsi="Arial Narrow" w:cs="Calibri"/>
          <w:b w:val="1"/>
          <w:bCs w:val="1"/>
          <w:i w:val="1"/>
          <w:iCs w:val="1"/>
        </w:rPr>
        <w:t>Introduction:</w:t>
      </w:r>
    </w:p>
    <w:p w:rsidR="36408C2B" w:rsidP="36408C2B" w:rsidRDefault="36408C2B" w14:paraId="0429A547" w14:textId="1D272C69">
      <w:p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Test Plan Aim: To identify defects in the system and verify that our software functions as intended.</w:t>
      </w:r>
    </w:p>
    <w:p w:rsidR="36408C2B" w:rsidP="36408C2B" w:rsidRDefault="36408C2B" w14:paraId="0AEAC9A8" w14:textId="1B4C48E3">
      <w:p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Test Plan Objectives:</w:t>
      </w:r>
    </w:p>
    <w:p w:rsidR="36408C2B" w:rsidP="36408C2B" w:rsidRDefault="36408C2B" w14:paraId="6BB27551" w14:textId="553E90A7">
      <w:pPr>
        <w:pStyle w:val="ListParagraph"/>
        <w:numPr>
          <w:ilvl w:val="0"/>
          <w:numId w:val="9"/>
        </w:num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Clearly define test case criteria</w:t>
      </w:r>
    </w:p>
    <w:p w:rsidR="36408C2B" w:rsidP="36408C2B" w:rsidRDefault="36408C2B" w14:paraId="28D018D6" w14:textId="353D7449">
      <w:pPr>
        <w:pStyle w:val="ListParagraph"/>
        <w:numPr>
          <w:ilvl w:val="0"/>
          <w:numId w:val="9"/>
        </w:num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Create a product testing environment using supported platforms</w:t>
      </w:r>
    </w:p>
    <w:p w:rsidR="36408C2B" w:rsidP="36408C2B" w:rsidRDefault="36408C2B" w14:paraId="63D62C88" w14:textId="66A25F01">
      <w:pPr>
        <w:pStyle w:val="ListParagraph"/>
        <w:numPr>
          <w:ilvl w:val="0"/>
          <w:numId w:val="9"/>
        </w:num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Assign testing logistics to appropriate team members based on their roles</w:t>
      </w:r>
    </w:p>
    <w:p w:rsidR="36408C2B" w:rsidP="36408C2B" w:rsidRDefault="36408C2B" w14:paraId="4E118A67" w14:textId="056F5E44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6205"/>
        <w:gridCol w:w="3725"/>
      </w:tblGrid>
      <w:tr w:rsidR="36408C2B" w:rsidTr="36408C2B" w14:paraId="000E09D1">
        <w:trPr>
          <w:trHeight w:val="540"/>
        </w:trPr>
        <w:tc>
          <w:tcPr>
            <w:tcW w:w="11175" w:type="dxa"/>
            <w:gridSpan w:val="3"/>
            <w:shd w:val="clear" w:color="auto" w:fill="C5E0B3" w:themeFill="accent6" w:themeFillTint="66"/>
            <w:tcMar/>
            <w:vAlign w:val="center"/>
          </w:tcPr>
          <w:p w:rsidR="36408C2B" w:rsidP="36408C2B" w:rsidRDefault="36408C2B" w14:paraId="2101F442" w14:textId="4F5BC9DB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Revision History Table</w:t>
            </w:r>
          </w:p>
        </w:tc>
      </w:tr>
      <w:tr w:rsidR="36408C2B" w:rsidTr="36408C2B" w14:paraId="4D34645A">
        <w:trPr>
          <w:trHeight w:val="540"/>
        </w:trPr>
        <w:tc>
          <w:tcPr>
            <w:tcW w:w="1245" w:type="dxa"/>
            <w:shd w:val="clear" w:color="auto" w:fill="C5E0B3" w:themeFill="accent6" w:themeFillTint="66"/>
            <w:tcMar/>
            <w:vAlign w:val="center"/>
          </w:tcPr>
          <w:p w:rsidR="36408C2B" w:rsidP="36408C2B" w:rsidRDefault="36408C2B" w14:paraId="6666ADBF" w14:textId="53D5909D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Version</w:t>
            </w:r>
          </w:p>
        </w:tc>
        <w:tc>
          <w:tcPr>
            <w:tcW w:w="6205" w:type="dxa"/>
            <w:shd w:val="clear" w:color="auto" w:fill="C5E0B3" w:themeFill="accent6" w:themeFillTint="66"/>
            <w:tcMar/>
            <w:vAlign w:val="center"/>
          </w:tcPr>
          <w:p w:rsidR="36408C2B" w:rsidP="36408C2B" w:rsidRDefault="36408C2B" w14:paraId="235B45D7" w14:textId="399F08A4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Notes</w:t>
            </w:r>
          </w:p>
        </w:tc>
        <w:tc>
          <w:tcPr>
            <w:tcW w:w="3725" w:type="dxa"/>
            <w:shd w:val="clear" w:color="auto" w:fill="C5E0B3" w:themeFill="accent6" w:themeFillTint="66"/>
            <w:tcMar/>
            <w:vAlign w:val="center"/>
          </w:tcPr>
          <w:p w:rsidR="36408C2B" w:rsidP="36408C2B" w:rsidRDefault="36408C2B" w14:paraId="4770A900" w14:textId="29DA5FAC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</w:tr>
      <w:tr w:rsidR="36408C2B" w:rsidTr="36408C2B" w14:paraId="021EC893">
        <w:trPr>
          <w:trHeight w:val="540"/>
        </w:trPr>
        <w:tc>
          <w:tcPr>
            <w:tcW w:w="1245" w:type="dxa"/>
            <w:tcMar/>
            <w:vAlign w:val="center"/>
          </w:tcPr>
          <w:p w:rsidR="36408C2B" w:rsidP="36408C2B" w:rsidRDefault="36408C2B" w14:paraId="0AC05CE5" w14:textId="7EB0FDEA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1.0</w:t>
            </w:r>
          </w:p>
        </w:tc>
        <w:tc>
          <w:tcPr>
            <w:tcW w:w="6205" w:type="dxa"/>
            <w:tcMar/>
            <w:vAlign w:val="center"/>
          </w:tcPr>
          <w:p w:rsidR="36408C2B" w:rsidP="36408C2B" w:rsidRDefault="36408C2B" w14:paraId="43C7E284" w14:textId="2F5E2F1B">
            <w:pPr>
              <w:pStyle w:val="Normal"/>
              <w:jc w:val="left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725" w:type="dxa"/>
            <w:tcMar/>
            <w:vAlign w:val="center"/>
          </w:tcPr>
          <w:p w:rsidR="36408C2B" w:rsidP="36408C2B" w:rsidRDefault="36408C2B" w14:paraId="4EF3FECD" w14:textId="2F5E2F1B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6408C2B" w:rsidTr="36408C2B" w14:paraId="09E8BFFF">
        <w:trPr>
          <w:trHeight w:val="540"/>
        </w:trPr>
        <w:tc>
          <w:tcPr>
            <w:tcW w:w="1245" w:type="dxa"/>
            <w:tcMar/>
            <w:vAlign w:val="center"/>
          </w:tcPr>
          <w:p w:rsidR="36408C2B" w:rsidP="36408C2B" w:rsidRDefault="36408C2B" w14:paraId="4A02034B" w14:textId="358194D7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1.1</w:t>
            </w:r>
          </w:p>
        </w:tc>
        <w:tc>
          <w:tcPr>
            <w:tcW w:w="6205" w:type="dxa"/>
            <w:tcMar/>
            <w:vAlign w:val="center"/>
          </w:tcPr>
          <w:p w:rsidR="36408C2B" w:rsidP="36408C2B" w:rsidRDefault="36408C2B" w14:paraId="20553F20" w14:textId="2F5E2F1B">
            <w:pPr>
              <w:pStyle w:val="Normal"/>
              <w:jc w:val="left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725" w:type="dxa"/>
            <w:tcMar/>
            <w:vAlign w:val="center"/>
          </w:tcPr>
          <w:p w:rsidR="36408C2B" w:rsidP="36408C2B" w:rsidRDefault="36408C2B" w14:paraId="7236570A" w14:textId="2F5E2F1B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6408C2B" w:rsidTr="36408C2B" w14:paraId="314F16DB">
        <w:trPr>
          <w:trHeight w:val="540"/>
        </w:trPr>
        <w:tc>
          <w:tcPr>
            <w:tcW w:w="1245" w:type="dxa"/>
            <w:tcMar/>
            <w:vAlign w:val="center"/>
          </w:tcPr>
          <w:p w:rsidR="36408C2B" w:rsidP="36408C2B" w:rsidRDefault="36408C2B" w14:paraId="633944E8" w14:textId="7F923B9E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1.2</w:t>
            </w:r>
          </w:p>
        </w:tc>
        <w:tc>
          <w:tcPr>
            <w:tcW w:w="6205" w:type="dxa"/>
            <w:tcMar/>
            <w:vAlign w:val="center"/>
          </w:tcPr>
          <w:p w:rsidR="36408C2B" w:rsidP="36408C2B" w:rsidRDefault="36408C2B" w14:paraId="66DEFC80" w14:textId="2F5E2F1B">
            <w:pPr>
              <w:pStyle w:val="Normal"/>
              <w:jc w:val="left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725" w:type="dxa"/>
            <w:tcMar/>
            <w:vAlign w:val="center"/>
          </w:tcPr>
          <w:p w:rsidR="36408C2B" w:rsidP="36408C2B" w:rsidRDefault="36408C2B" w14:paraId="0169E570" w14:textId="2F5E2F1B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6408C2B" w:rsidTr="36408C2B" w14:paraId="26A18F3D">
        <w:trPr>
          <w:trHeight w:val="540"/>
        </w:trPr>
        <w:tc>
          <w:tcPr>
            <w:tcW w:w="1245" w:type="dxa"/>
            <w:tcMar/>
            <w:vAlign w:val="center"/>
          </w:tcPr>
          <w:p w:rsidR="36408C2B" w:rsidP="36408C2B" w:rsidRDefault="36408C2B" w14:paraId="5BCCD642" w14:textId="4E7220D7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36408C2B" w:rsidR="36408C2B"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...</w:t>
            </w:r>
          </w:p>
        </w:tc>
        <w:tc>
          <w:tcPr>
            <w:tcW w:w="6205" w:type="dxa"/>
            <w:tcMar/>
            <w:vAlign w:val="center"/>
          </w:tcPr>
          <w:p w:rsidR="36408C2B" w:rsidP="36408C2B" w:rsidRDefault="36408C2B" w14:paraId="7382B459" w14:textId="2F5E2F1B">
            <w:pPr>
              <w:pStyle w:val="Normal"/>
              <w:jc w:val="left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725" w:type="dxa"/>
            <w:tcMar/>
            <w:vAlign w:val="center"/>
          </w:tcPr>
          <w:p w:rsidR="36408C2B" w:rsidP="36408C2B" w:rsidRDefault="36408C2B" w14:paraId="7B5A793B" w14:textId="2F5E2F1B">
            <w:pPr>
              <w:pStyle w:val="Normal"/>
              <w:jc w:val="center"/>
              <w:rPr>
                <w:rFonts w:ascii="Arial Narrow" w:hAnsi="Arial Narrow" w:cs="Calibri"/>
                <w:b w:val="1"/>
                <w:bCs w:val="1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RPr="00710474" w:rsidR="005239DD" w:rsidP="005239DD" w:rsidRDefault="005239DD" w14:paraId="46B26604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36408C2B" w:rsidR="005239DD">
        <w:rPr>
          <w:rFonts w:ascii="Arial Narrow" w:hAnsi="Arial Narrow" w:cs="Calibri"/>
          <w:b w:val="1"/>
          <w:bCs w:val="1"/>
          <w:i w:val="1"/>
          <w:iCs w:val="1"/>
          <w:color w:val="000000" w:themeColor="text1" w:themeTint="FF" w:themeShade="FF"/>
        </w:rPr>
        <w:t>Objectives:</w:t>
      </w:r>
    </w:p>
    <w:p w:rsidR="36408C2B" w:rsidP="36408C2B" w:rsidRDefault="36408C2B" w14:paraId="0AD18FEE" w14:textId="72B3E552">
      <w:pPr>
        <w:pStyle w:val="ListParagraph"/>
        <w:numPr>
          <w:ilvl w:val="0"/>
          <w:numId w:val="8"/>
        </w:num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To verify fulfillment of all client’s specified functional requirements (and NFR’s if attempted)</w:t>
      </w:r>
    </w:p>
    <w:p w:rsidR="36408C2B" w:rsidP="36408C2B" w:rsidRDefault="36408C2B" w14:paraId="13323BA8" w14:textId="15BCA992">
      <w:pPr>
        <w:pStyle w:val="ListParagraph"/>
        <w:numPr>
          <w:ilvl w:val="0"/>
          <w:numId w:val="8"/>
        </w:num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>Discover all human-replicable defects</w:t>
      </w:r>
    </w:p>
    <w:p w:rsidR="36408C2B" w:rsidP="36408C2B" w:rsidRDefault="36408C2B" w14:paraId="781F00DA" w14:textId="4AC1A28C">
      <w:pPr>
        <w:pStyle w:val="ListParagraph"/>
        <w:numPr>
          <w:ilvl w:val="0"/>
          <w:numId w:val="8"/>
        </w:numPr>
        <w:rPr>
          <w:rFonts w:ascii="Arial Narrow" w:hAnsi="Arial Narrow" w:eastAsia="Arial Narrow" w:cs="Arial Narrow"/>
        </w:rPr>
      </w:pPr>
      <w:r w:rsidRPr="36408C2B" w:rsidR="36408C2B">
        <w:rPr>
          <w:rFonts w:ascii="Arial Narrow" w:hAnsi="Arial Narrow" w:eastAsia="Arial Narrow" w:cs="Arial Narrow"/>
        </w:rPr>
        <w:t xml:space="preserve">Achieve a high confidence in </w:t>
      </w:r>
      <w:proofErr w:type="gramStart"/>
      <w:r w:rsidRPr="36408C2B" w:rsidR="36408C2B">
        <w:rPr>
          <w:rFonts w:ascii="Arial Narrow" w:hAnsi="Arial Narrow" w:eastAsia="Arial Narrow" w:cs="Arial Narrow"/>
        </w:rPr>
        <w:t>build</w:t>
      </w:r>
      <w:proofErr w:type="gramEnd"/>
      <w:r w:rsidRPr="36408C2B" w:rsidR="36408C2B">
        <w:rPr>
          <w:rFonts w:ascii="Arial Narrow" w:hAnsi="Arial Narrow" w:eastAsia="Arial Narrow" w:cs="Arial Narrow"/>
        </w:rPr>
        <w:t xml:space="preserve"> quality of test object (all defects are of low level or non-existent)</w:t>
      </w:r>
    </w:p>
    <w:p w:rsidR="36408C2B" w:rsidP="36408C2B" w:rsidRDefault="36408C2B" w14:paraId="3CF491BE" w14:textId="58D19109">
      <w:pPr>
        <w:pStyle w:val="Normal"/>
        <w:spacing w:line="240" w:lineRule="auto"/>
        <w:jc w:val="both"/>
        <w:rPr>
          <w:rFonts w:ascii="Arial Narrow" w:hAnsi="Arial Narrow" w:cs="Calibri"/>
          <w:i w:val="1"/>
          <w:iCs w:val="1"/>
          <w:color w:val="000000" w:themeColor="text1" w:themeTint="FF" w:themeShade="FF"/>
        </w:rPr>
      </w:pPr>
    </w:p>
    <w:p xmlns:wp14="http://schemas.microsoft.com/office/word/2010/wordml" w:rsidRPr="00710474" w:rsidR="005239DD" w:rsidP="005239DD" w:rsidRDefault="005239DD" w14:paraId="1BC4ED30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>Testing Scope:</w:t>
      </w:r>
    </w:p>
    <w:p xmlns:wp14="http://schemas.microsoft.com/office/word/2010/wordml" w:rsidRPr="00710474" w:rsidR="005239DD" w:rsidP="005239DD" w:rsidRDefault="005239DD" w14:paraId="2D20FD36" wp14:textId="77777777">
      <w:pPr>
        <w:spacing w:after="0" w:line="240" w:lineRule="auto"/>
        <w:jc w:val="both"/>
        <w:rPr>
          <w:rFonts w:ascii="Arial Narrow" w:hAnsi="Arial Narrow" w:cs="Calibri"/>
        </w:rPr>
      </w:pPr>
      <w:r w:rsidRPr="00710474">
        <w:rPr>
          <w:rFonts w:ascii="Arial Narrow" w:hAnsi="Arial Narrow" w:cs="Calibri"/>
        </w:rPr>
        <w:t xml:space="preserve">In-Scope: </w:t>
      </w:r>
    </w:p>
    <w:p xmlns:wp14="http://schemas.microsoft.com/office/word/2010/wordml" w:rsidRPr="00710474" w:rsidR="005239DD" w:rsidP="005239DD" w:rsidRDefault="005239DD" w14:paraId="0BA5D5D6" wp14:textId="77777777">
      <w:pPr>
        <w:spacing w:after="0" w:line="240" w:lineRule="auto"/>
        <w:jc w:val="both"/>
        <w:rPr>
          <w:rFonts w:ascii="Arial Narrow" w:hAnsi="Arial Narrow" w:cs="Calibri"/>
        </w:rPr>
      </w:pPr>
      <w:r w:rsidRPr="00710474">
        <w:rPr>
          <w:rFonts w:ascii="Arial Narrow" w:hAnsi="Arial Narrow" w:cs="Calibri"/>
        </w:rPr>
        <w:t xml:space="preserve">Address the testing scope and the features that </w:t>
      </w:r>
      <w:r w:rsidRPr="00710474" w:rsidR="00001200">
        <w:rPr>
          <w:rFonts w:ascii="Arial Narrow" w:hAnsi="Arial Narrow" w:cs="Calibri"/>
        </w:rPr>
        <w:t xml:space="preserve">will be </w:t>
      </w:r>
      <w:r w:rsidRPr="00710474">
        <w:rPr>
          <w:rFonts w:ascii="Arial Narrow" w:hAnsi="Arial Narrow" w:cs="Calibri"/>
        </w:rPr>
        <w:t>test</w:t>
      </w:r>
      <w:r w:rsidRPr="00710474" w:rsidR="00001200">
        <w:rPr>
          <w:rFonts w:ascii="Arial Narrow" w:hAnsi="Arial Narrow" w:cs="Calibri"/>
        </w:rPr>
        <w:t>ed</w:t>
      </w:r>
    </w:p>
    <w:p xmlns:wp14="http://schemas.microsoft.com/office/word/2010/wordml" w:rsidRPr="00710474" w:rsidR="005239DD" w:rsidP="005239DD" w:rsidRDefault="005239DD" w14:paraId="5DAB6C7B" wp14:textId="77777777">
      <w:pPr>
        <w:spacing w:after="0" w:line="240" w:lineRule="auto"/>
        <w:jc w:val="both"/>
        <w:rPr>
          <w:rFonts w:ascii="Arial Narrow" w:hAnsi="Arial Narrow" w:cs="Calibri"/>
          <w:i/>
          <w:color w:val="000000"/>
        </w:rPr>
      </w:pPr>
    </w:p>
    <w:p xmlns:wp14="http://schemas.microsoft.com/office/word/2010/wordml" w:rsidRPr="00710474" w:rsidR="005239DD" w:rsidP="005239DD" w:rsidRDefault="005239DD" w14:paraId="52433E19" wp14:textId="77777777">
      <w:pPr>
        <w:spacing w:after="0"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Out of Scope: </w:t>
      </w:r>
    </w:p>
    <w:p xmlns:wp14="http://schemas.microsoft.com/office/word/2010/wordml" w:rsidRPr="00710474" w:rsidR="005239DD" w:rsidP="005239DD" w:rsidRDefault="005239DD" w14:paraId="2B53B68B" wp14:textId="77777777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List any features or components that are outside the testing </w:t>
      </w:r>
      <w:r w:rsidRPr="00710474" w:rsidR="00001200">
        <w:rPr>
          <w:rFonts w:ascii="Arial Narrow" w:hAnsi="Arial Narrow" w:cs="Calibri"/>
          <w:i/>
          <w:color w:val="000000"/>
        </w:rPr>
        <w:t>scope (if any)</w:t>
      </w:r>
    </w:p>
    <w:p xmlns:wp14="http://schemas.microsoft.com/office/word/2010/wordml" w:rsidRPr="00710474" w:rsidR="005239DD" w:rsidP="005239DD" w:rsidRDefault="005239DD" w14:paraId="1F5EE5F3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36408C2B" w:rsidR="005239DD">
        <w:rPr>
          <w:rFonts w:ascii="Arial Narrow" w:hAnsi="Arial Narrow" w:cs="Calibri"/>
          <w:b w:val="1"/>
          <w:bCs w:val="1"/>
          <w:i w:val="1"/>
          <w:iCs w:val="1"/>
          <w:color w:val="000000" w:themeColor="text1" w:themeTint="FF" w:themeShade="FF"/>
        </w:rPr>
        <w:t>Test Strategies/Techniques:</w:t>
      </w:r>
    </w:p>
    <w:p w:rsidR="36408C2B" w:rsidP="36408C2B" w:rsidRDefault="36408C2B" w14:paraId="5B1C5EE1" w14:textId="08B74881">
      <w:pPr>
        <w:pStyle w:val="Normal"/>
        <w:bidi w:val="0"/>
        <w:spacing w:before="0" w:beforeAutospacing="off" w:after="200" w:afterAutospacing="off" w:line="240" w:lineRule="auto"/>
        <w:ind w:left="0" w:right="0"/>
        <w:jc w:val="both"/>
        <w:rPr>
          <w:rFonts w:ascii="Arial Narrow" w:hAnsi="Arial Narrow" w:cs="Calibri"/>
          <w:i w:val="0"/>
          <w:iCs w:val="0"/>
          <w:color w:val="000000" w:themeColor="text1" w:themeTint="FF" w:themeShade="FF"/>
        </w:rPr>
      </w:pPr>
      <w:r w:rsidRPr="36408C2B" w:rsidR="36408C2B">
        <w:rPr>
          <w:rFonts w:ascii="Arial Narrow" w:hAnsi="Arial Narrow" w:cs="Calibri"/>
          <w:i w:val="0"/>
          <w:iCs w:val="0"/>
          <w:color w:val="000000" w:themeColor="text1" w:themeTint="FF" w:themeShade="FF"/>
        </w:rPr>
        <w:t xml:space="preserve">Most of our testing </w:t>
      </w:r>
      <w:bookmarkStart w:name="_Int_ix4dUXiS" w:id="2022476477"/>
      <w:r w:rsidRPr="36408C2B" w:rsidR="36408C2B">
        <w:rPr>
          <w:rFonts w:ascii="Arial Narrow" w:hAnsi="Arial Narrow" w:cs="Calibri"/>
          <w:i w:val="0"/>
          <w:iCs w:val="0"/>
          <w:color w:val="000000" w:themeColor="text1" w:themeTint="FF" w:themeShade="FF"/>
        </w:rPr>
        <w:t>approach</w:t>
      </w:r>
      <w:bookmarkEnd w:id="2022476477"/>
      <w:r w:rsidRPr="36408C2B" w:rsidR="36408C2B">
        <w:rPr>
          <w:rFonts w:ascii="Arial Narrow" w:hAnsi="Arial Narrow" w:cs="Calibri"/>
          <w:i w:val="0"/>
          <w:iCs w:val="0"/>
          <w:color w:val="000000" w:themeColor="text1" w:themeTint="FF" w:themeShade="FF"/>
        </w:rPr>
        <w:t xml:space="preserve"> will be automated using special software built specifically for testing web applications. Testing may also include team members checking for visual or general defects in the system.</w:t>
      </w:r>
    </w:p>
    <w:p xmlns:wp14="http://schemas.microsoft.com/office/word/2010/wordml" w:rsidRPr="00710474" w:rsidR="005239DD" w:rsidP="005239DD" w:rsidRDefault="005239DD" w14:paraId="0028159A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>Test Design</w:t>
      </w:r>
    </w:p>
    <w:p xmlns:wp14="http://schemas.microsoft.com/office/word/2010/wordml" w:rsidRPr="00710474" w:rsidR="005239DD" w:rsidP="005239DD" w:rsidRDefault="005239DD" w14:paraId="266FFC13" wp14:textId="77777777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Considering the scope of the project and expectations, outline the testing that will be performed – examples </w:t>
      </w:r>
    </w:p>
    <w:p xmlns:wp14="http://schemas.microsoft.com/office/word/2010/wordml" w:rsidRPr="00710474" w:rsidR="005239DD" w:rsidP="005239DD" w:rsidRDefault="005239DD" w14:paraId="1B827585" wp14:textId="77777777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i/>
          <w:color w:val="000000"/>
        </w:rPr>
      </w:pPr>
      <w:r w:rsidRPr="00710474">
        <w:rPr>
          <w:rFonts w:ascii="Arial Narrow" w:hAnsi="Arial Narrow"/>
          <w:i/>
          <w:color w:val="000000"/>
        </w:rPr>
        <w:t>Functional Testing</w:t>
      </w:r>
    </w:p>
    <w:p xmlns:wp14="http://schemas.microsoft.com/office/word/2010/wordml" w:rsidRPr="005239DD" w:rsidR="005239DD" w:rsidP="005239DD" w:rsidRDefault="005239DD" w14:paraId="63985A80" wp14:textId="77777777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Regression testing</w:t>
      </w:r>
    </w:p>
    <w:p xmlns:wp14="http://schemas.microsoft.com/office/word/2010/wordml" w:rsidRPr="005239DD" w:rsidR="005239DD" w:rsidP="005239DD" w:rsidRDefault="005239DD" w14:paraId="4C882B6A" wp14:textId="77777777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Integration testing</w:t>
      </w:r>
    </w:p>
    <w:p xmlns:wp14="http://schemas.microsoft.com/office/word/2010/wordml" w:rsidRPr="005239DD" w:rsidR="005239DD" w:rsidP="005239DD" w:rsidRDefault="005239DD" w14:paraId="3F743A73" wp14:textId="77777777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UI testing</w:t>
      </w:r>
    </w:p>
    <w:p xmlns:wp14="http://schemas.microsoft.com/office/word/2010/wordml" w:rsidRPr="005239DD" w:rsidR="005239DD" w:rsidP="005239DD" w:rsidRDefault="005239DD" w14:paraId="290281DE" wp14:textId="77777777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System testing</w:t>
      </w:r>
    </w:p>
    <w:p xmlns:wp14="http://schemas.microsoft.com/office/word/2010/wordml" w:rsidRPr="005239DD" w:rsidR="005239DD" w:rsidP="005239DD" w:rsidRDefault="005239DD" w14:paraId="26A7739A" wp14:textId="77777777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Black-box testing</w:t>
      </w:r>
    </w:p>
    <w:p xmlns:wp14="http://schemas.microsoft.com/office/word/2010/wordml" w:rsidRPr="005239DD" w:rsidR="005239DD" w:rsidP="005239DD" w:rsidRDefault="005239DD" w14:paraId="464230B3" wp14:textId="77777777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Arial Narrow" w:hAnsi="Arial Narrow" w:cs="Segoe UI"/>
          <w:color w:val="3A3A3A"/>
          <w:sz w:val="22"/>
          <w:szCs w:val="22"/>
        </w:rPr>
      </w:pPr>
      <w:r w:rsidRPr="005239DD">
        <w:rPr>
          <w:rFonts w:ascii="Arial Narrow" w:hAnsi="Arial Narrow" w:cs="Segoe UI"/>
          <w:color w:val="3A3A3A"/>
          <w:sz w:val="22"/>
          <w:szCs w:val="22"/>
        </w:rPr>
        <w:t>Acceptance testing</w:t>
      </w:r>
    </w:p>
    <w:p xmlns:wp14="http://schemas.microsoft.com/office/word/2010/wordml" w:rsidRPr="00710474" w:rsidR="005239DD" w:rsidP="005239DD" w:rsidRDefault="005239DD" w14:paraId="51AA84EA" wp14:textId="77777777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i/>
          <w:color w:val="000000"/>
        </w:rPr>
      </w:pPr>
      <w:r w:rsidRPr="00710474">
        <w:rPr>
          <w:rFonts w:ascii="Arial Narrow" w:hAnsi="Arial Narrow"/>
          <w:i/>
          <w:color w:val="000000"/>
        </w:rPr>
        <w:t xml:space="preserve">Usability </w:t>
      </w:r>
    </w:p>
    <w:p xmlns:wp14="http://schemas.microsoft.com/office/word/2010/wordml" w:rsidRPr="00710474" w:rsidR="005239DD" w:rsidP="005239DD" w:rsidRDefault="005239DD" w14:paraId="07749097" wp14:textId="77777777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i/>
          <w:color w:val="000000"/>
        </w:rPr>
      </w:pPr>
      <w:r w:rsidRPr="00710474">
        <w:rPr>
          <w:rFonts w:ascii="Arial Narrow" w:hAnsi="Arial Narrow"/>
          <w:i/>
          <w:color w:val="000000"/>
        </w:rPr>
        <w:t>GUI</w:t>
      </w:r>
    </w:p>
    <w:p xmlns:wp14="http://schemas.microsoft.com/office/word/2010/wordml" w:rsidRPr="00710474" w:rsidR="005239DD" w:rsidP="005239DD" w:rsidRDefault="005239DD" w14:paraId="02EB378F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</w:p>
    <w:p xmlns:wp14="http://schemas.microsoft.com/office/word/2010/wordml" w:rsidRPr="00710474" w:rsidR="005239DD" w:rsidP="005239DD" w:rsidRDefault="005239DD" w14:paraId="2EA3E006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 xml:space="preserve">Testing Environment: </w:t>
      </w:r>
    </w:p>
    <w:p xmlns:wp14="http://schemas.microsoft.com/office/word/2010/wordml" w:rsidRPr="00710474" w:rsidR="005239DD" w:rsidP="5B883ECC" w:rsidRDefault="005239DD" w14:paraId="3AAF1993" wp14:textId="365D2AE8">
      <w:pPr>
        <w:spacing w:line="240" w:lineRule="auto"/>
        <w:jc w:val="both"/>
        <w:rPr>
          <w:rFonts w:ascii="Arial Narrow" w:hAnsi="Arial Narrow" w:cs="Calibri"/>
          <w:i w:val="1"/>
          <w:iCs w:val="1"/>
          <w:color w:val="000000"/>
        </w:rPr>
      </w:pPr>
      <w:r w:rsidRPr="5B883ECC" w:rsidR="005239DD">
        <w:rPr>
          <w:rFonts w:ascii="Arial Narrow" w:hAnsi="Arial Narrow" w:cs="Calibri"/>
          <w:i w:val="1"/>
          <w:iCs w:val="1"/>
          <w:color w:val="000000" w:themeColor="text1" w:themeTint="FF" w:themeShade="FF"/>
        </w:rPr>
        <w:t xml:space="preserve">Address the testing environment, web browsers, and any existing limitations or </w:t>
      </w:r>
      <w:r w:rsidRPr="5B883ECC" w:rsidR="005239DD">
        <w:rPr>
          <w:rFonts w:ascii="Arial Narrow" w:hAnsi="Arial Narrow" w:cs="Calibri"/>
          <w:i w:val="1"/>
          <w:iCs w:val="1"/>
          <w:color w:val="000000" w:themeColor="text1" w:themeTint="FF" w:themeShade="FF"/>
        </w:rPr>
        <w:t>constraints</w:t>
      </w:r>
      <w:r w:rsidRPr="5B883ECC" w:rsidR="005239DD">
        <w:rPr>
          <w:rFonts w:ascii="Arial Narrow" w:hAnsi="Arial Narrow" w:cs="Calibri"/>
          <w:i w:val="1"/>
          <w:iCs w:val="1"/>
          <w:color w:val="000000" w:themeColor="text1" w:themeTint="FF" w:themeShade="FF"/>
        </w:rPr>
        <w:t xml:space="preserve"> </w:t>
      </w:r>
    </w:p>
    <w:p xmlns:wp14="http://schemas.microsoft.com/office/word/2010/wordml" w:rsidRPr="00710474" w:rsidR="005239DD" w:rsidP="005239DD" w:rsidRDefault="005239DD" w14:paraId="3171C807" wp14:textId="77777777">
      <w:pPr>
        <w:spacing w:line="240" w:lineRule="auto"/>
        <w:jc w:val="both"/>
        <w:rPr>
          <w:rFonts w:ascii="Arial Narrow" w:hAnsi="Arial Narrow" w:cs="Calibri"/>
          <w:b/>
          <w:bCs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 xml:space="preserve">Testing Tools: </w:t>
      </w:r>
    </w:p>
    <w:p xmlns:wp14="http://schemas.microsoft.com/office/word/2010/wordml" w:rsidRPr="00710474" w:rsidR="005239DD" w:rsidP="005239DD" w:rsidRDefault="005239DD" w14:paraId="4CD2CFBF" wp14:textId="77777777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i/>
          <w:color w:val="000000"/>
        </w:rPr>
        <w:t xml:space="preserve">Describe any testing tools that might be utilized </w:t>
      </w:r>
      <w:r w:rsidRPr="00710474" w:rsidR="00001200">
        <w:rPr>
          <w:rFonts w:ascii="Arial Narrow" w:hAnsi="Arial Narrow" w:cs="Calibri"/>
          <w:i/>
          <w:color w:val="000000"/>
        </w:rPr>
        <w:t xml:space="preserve">in testing the system </w:t>
      </w:r>
      <w:r w:rsidRPr="00710474">
        <w:rPr>
          <w:rFonts w:ascii="Arial Narrow" w:hAnsi="Arial Narrow" w:cs="Calibri"/>
          <w:i/>
          <w:color w:val="000000"/>
        </w:rPr>
        <w:t xml:space="preserve"> </w:t>
      </w:r>
    </w:p>
    <w:p xmlns:wp14="http://schemas.microsoft.com/office/word/2010/wordml" w:rsidRPr="00710474" w:rsidR="005239DD" w:rsidP="005239DD" w:rsidRDefault="005239DD" w14:paraId="20C48608" wp14:textId="77777777">
      <w:pPr>
        <w:spacing w:line="240" w:lineRule="auto"/>
        <w:jc w:val="both"/>
        <w:rPr>
          <w:rFonts w:ascii="Arial Narrow" w:hAnsi="Arial Narrow" w:cs="Calibri"/>
          <w:i/>
          <w:color w:val="000000"/>
        </w:rPr>
      </w:pPr>
      <w:r w:rsidRPr="00710474">
        <w:rPr>
          <w:rFonts w:ascii="Arial Narrow" w:hAnsi="Arial Narrow" w:cs="Calibri"/>
          <w:b/>
          <w:bCs/>
          <w:i/>
          <w:color w:val="000000"/>
        </w:rPr>
        <w:t xml:space="preserve">Defects:  </w:t>
      </w:r>
      <w:r w:rsidRPr="00710474">
        <w:rPr>
          <w:rFonts w:ascii="Arial Narrow" w:hAnsi="Arial Narrow" w:cs="Calibri"/>
          <w:i/>
          <w:color w:val="000000"/>
        </w:rPr>
        <w:t>Defect definition and severity Classification -</w:t>
      </w:r>
    </w:p>
    <w:sectPr w:rsidRPr="00710474" w:rsidR="005239DD" w:rsidSect="005239DD">
      <w:pgSz w:w="12240" w:h="15840" w:orient="portrait"/>
      <w:pgMar w:top="475" w:right="576" w:bottom="576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x4dUXiS" int2:invalidationBookmarkName="" int2:hashCode="EZ6Z2Avlj6SF9a" int2:id="4ruay1xs">
      <int2:state int2:type="LegacyProofing" int2:value="Rejected"/>
    </int2:bookmark>
    <int2:bookmark int2:bookmarkName="_Int_lL9Io2sn" int2:invalidationBookmarkName="" int2:hashCode="gHVK+Rv7bRBzWF" int2:id="VbWD0eX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04CF3"/>
    <w:multiLevelType w:val="hybridMultilevel"/>
    <w:tmpl w:val="BC4A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7D5"/>
    <w:multiLevelType w:val="hybridMultilevel"/>
    <w:tmpl w:val="677A44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13A10F7"/>
    <w:multiLevelType w:val="hybridMultilevel"/>
    <w:tmpl w:val="8DA8E8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056F2"/>
    <w:multiLevelType w:val="hybridMultilevel"/>
    <w:tmpl w:val="A622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FC05BB2">
      <w:start w:val="3"/>
      <w:numFmt w:val="bullet"/>
      <w:lvlText w:val="-"/>
      <w:lvlJc w:val="left"/>
      <w:pPr>
        <w:ind w:left="2340" w:hanging="360"/>
      </w:pPr>
      <w:rPr>
        <w:rFonts w:hint="default" w:ascii="Arial Narrow" w:hAnsi="Arial Narrow" w:eastAsia="Times New Roman" w:cs="Calibr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525434719">
    <w:abstractNumId w:val="2"/>
  </w:num>
  <w:num w:numId="2" w16cid:durableId="245455079">
    <w:abstractNumId w:val="3"/>
  </w:num>
  <w:num w:numId="3" w16cid:durableId="1271740930">
    <w:abstractNumId w:val="0"/>
  </w:num>
  <w:num w:numId="4" w16cid:durableId="68363298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DD"/>
    <w:rsid w:val="00001200"/>
    <w:rsid w:val="004777B2"/>
    <w:rsid w:val="005239DD"/>
    <w:rsid w:val="006A46A7"/>
    <w:rsid w:val="00710474"/>
    <w:rsid w:val="007B176B"/>
    <w:rsid w:val="00AB49E2"/>
    <w:rsid w:val="03D8955F"/>
    <w:rsid w:val="0514E5AE"/>
    <w:rsid w:val="0514E5AE"/>
    <w:rsid w:val="07A2A802"/>
    <w:rsid w:val="08D0B1D7"/>
    <w:rsid w:val="1036DD7C"/>
    <w:rsid w:val="14AFBC23"/>
    <w:rsid w:val="164B8C84"/>
    <w:rsid w:val="19832D46"/>
    <w:rsid w:val="1AF4CD44"/>
    <w:rsid w:val="1B454826"/>
    <w:rsid w:val="1F1056E8"/>
    <w:rsid w:val="22E5E2E6"/>
    <w:rsid w:val="23505A0B"/>
    <w:rsid w:val="27531561"/>
    <w:rsid w:val="36408C2B"/>
    <w:rsid w:val="3DE06835"/>
    <w:rsid w:val="45D251BD"/>
    <w:rsid w:val="49A0F7E7"/>
    <w:rsid w:val="4F6C2711"/>
    <w:rsid w:val="518174C2"/>
    <w:rsid w:val="5208C757"/>
    <w:rsid w:val="5654E5E5"/>
    <w:rsid w:val="5B883ECC"/>
    <w:rsid w:val="5ED07FE2"/>
    <w:rsid w:val="62CD8454"/>
    <w:rsid w:val="63A19325"/>
    <w:rsid w:val="65091B89"/>
    <w:rsid w:val="65406376"/>
    <w:rsid w:val="65A2B0A7"/>
    <w:rsid w:val="67954A46"/>
    <w:rsid w:val="69B0BE1A"/>
    <w:rsid w:val="6B6BAA2A"/>
    <w:rsid w:val="6C78957A"/>
    <w:rsid w:val="722B6690"/>
    <w:rsid w:val="72321993"/>
    <w:rsid w:val="744CF5EF"/>
    <w:rsid w:val="77A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DE657A"/>
  <w15:chartTrackingRefBased/>
  <w15:docId w15:val="{0EC35733-E2B4-49C7-BDD7-86136B50FA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39D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9DD"/>
    <w:pPr>
      <w:spacing w:after="0" w:line="240" w:lineRule="auto"/>
      <w:ind w:left="720"/>
    </w:pPr>
    <w:rPr>
      <w:rFonts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5239DD"/>
    <w:pPr>
      <w:pBdr>
        <w:bottom w:val="single" w:color="4472C4" w:sz="8" w:space="4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styleId="TitleChar" w:customStyle="1">
    <w:name w:val="Title Char"/>
    <w:link w:val="Title"/>
    <w:uiPriority w:val="10"/>
    <w:rsid w:val="005239DD"/>
    <w:rPr>
      <w:rFonts w:ascii="Calibri Light" w:hAnsi="Calibri Light" w:eastAsia="Times New Roman" w:cs="Times New Roman"/>
      <w:color w:val="323E4F"/>
      <w:spacing w:val="5"/>
      <w:kern w:val="28"/>
      <w:sz w:val="52"/>
      <w:szCs w:val="52"/>
    </w:rPr>
  </w:style>
  <w:style w:type="paragraph" w:styleId="ByLine" w:customStyle="1">
    <w:name w:val="ByLine"/>
    <w:basedOn w:val="Title"/>
    <w:rsid w:val="005239DD"/>
    <w:pPr>
      <w:pBdr>
        <w:bottom w:val="none" w:color="auto" w:sz="0" w:space="0"/>
      </w:pBdr>
      <w:spacing w:before="240" w:after="720"/>
      <w:contextualSpacing w:val="0"/>
      <w:jc w:val="right"/>
    </w:pPr>
    <w:rPr>
      <w:rFonts w:ascii="Arial" w:hAnsi="Arial"/>
      <w:b/>
      <w:color w:val="auto"/>
      <w:spacing w:val="0"/>
      <w:sz w:val="28"/>
      <w:szCs w:val="20"/>
    </w:rPr>
  </w:style>
  <w:style w:type="paragraph" w:styleId="NormalWeb">
    <w:name w:val="Normal (Web)"/>
    <w:basedOn w:val="Normal"/>
    <w:uiPriority w:val="99"/>
    <w:semiHidden/>
    <w:unhideWhenUsed/>
    <w:rsid w:val="005239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abdc2a852a3b42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E3522E77A84042A94EA866C2A4FFFD" ma:contentTypeVersion="6" ma:contentTypeDescription="Create a new document." ma:contentTypeScope="" ma:versionID="a4c26f9973423562e4a0505bd2ef63a8">
  <xsd:schema xmlns:xsd="http://www.w3.org/2001/XMLSchema" xmlns:xs="http://www.w3.org/2001/XMLSchema" xmlns:p="http://schemas.microsoft.com/office/2006/metadata/properties" xmlns:ns2="133fbc03-ffb4-4173-98f3-4ca483af6fcf" xmlns:ns3="8773ab09-4866-4ea7-8789-84d3212154a7" targetNamespace="http://schemas.microsoft.com/office/2006/metadata/properties" ma:root="true" ma:fieldsID="e7ed1981554258bb2df64fbe63085ab9" ns2:_="" ns3:_="">
    <xsd:import namespace="133fbc03-ffb4-4173-98f3-4ca483af6fcf"/>
    <xsd:import namespace="8773ab09-4866-4ea7-8789-84d3212154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fbc03-ffb4-4173-98f3-4ca483af6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3ab09-4866-4ea7-8789-84d3212154a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5C975-4EC9-493C-B0BB-1AEEDECB5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fbc03-ffb4-4173-98f3-4ca483af6fcf"/>
    <ds:schemaRef ds:uri="8773ab09-4866-4ea7-8789-84d321215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3CBA5-27A9-431F-88CB-D0E06D79766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Degmetich Jr, Joshua David</lastModifiedBy>
  <revision>4</revision>
  <dcterms:created xsi:type="dcterms:W3CDTF">2022-06-09T16:19:00.0000000Z</dcterms:created>
  <dcterms:modified xsi:type="dcterms:W3CDTF">2022-06-15T00:33:06.6680590Z</dcterms:modified>
</coreProperties>
</file>