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30BB" w14:textId="77777777" w:rsidR="00E74469" w:rsidRPr="00E74469" w:rsidRDefault="00E74469" w:rsidP="00E74469">
      <w:pPr>
        <w:spacing w:before="100" w:beforeAutospacing="1" w:after="100" w:afterAutospacing="1" w:line="240" w:lineRule="auto"/>
        <w:rPr>
          <w:rFonts w:ascii="Times New Roman" w:eastAsia="Times New Roman" w:hAnsi="Times New Roman" w:cs="Times New Roman"/>
          <w:sz w:val="24"/>
          <w:szCs w:val="24"/>
        </w:rPr>
      </w:pPr>
      <w:r w:rsidRPr="00E74469">
        <w:rPr>
          <w:rFonts w:ascii="Times New Roman" w:eastAsia="Times New Roman" w:hAnsi="Times New Roman" w:cs="Times New Roman"/>
          <w:sz w:val="24"/>
          <w:szCs w:val="24"/>
        </w:rPr>
        <w:t>Assignment: Reflect on the following questions:</w:t>
      </w:r>
    </w:p>
    <w:p w14:paraId="77B54AE6" w14:textId="5D1F28F7" w:rsidR="00E74469" w:rsidRPr="00E74469" w:rsidRDefault="00E74469" w:rsidP="00E744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4469">
        <w:rPr>
          <w:rFonts w:ascii="Times New Roman" w:eastAsia="Times New Roman" w:hAnsi="Times New Roman" w:cs="Times New Roman"/>
          <w:sz w:val="24"/>
          <w:szCs w:val="24"/>
        </w:rPr>
        <w:t>What does the term “branding” mean to you?</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041404">
        <w:rPr>
          <w:rFonts w:ascii="Times New Roman" w:eastAsia="Times New Roman" w:hAnsi="Times New Roman" w:cs="Times New Roman"/>
          <w:sz w:val="24"/>
          <w:szCs w:val="24"/>
        </w:rPr>
        <w:t xml:space="preserve">What branding means to me is the image that is being portrayed to the world.  A strong </w:t>
      </w:r>
      <w:r w:rsidR="0029239A">
        <w:rPr>
          <w:rFonts w:ascii="Times New Roman" w:eastAsia="Times New Roman" w:hAnsi="Times New Roman" w:cs="Times New Roman"/>
          <w:sz w:val="24"/>
          <w:szCs w:val="24"/>
        </w:rPr>
        <w:t>well-developed</w:t>
      </w:r>
      <w:r w:rsidR="00041404">
        <w:rPr>
          <w:rFonts w:ascii="Times New Roman" w:eastAsia="Times New Roman" w:hAnsi="Times New Roman" w:cs="Times New Roman"/>
          <w:sz w:val="24"/>
          <w:szCs w:val="24"/>
        </w:rPr>
        <w:t xml:space="preserve"> brand would act as a beacon and/or inspiration to those who see it.  A strong but poorly developed brand would act as a repulsive fire that drives people away from </w:t>
      </w:r>
      <w:r w:rsidR="0029239A">
        <w:rPr>
          <w:rFonts w:ascii="Times New Roman" w:eastAsia="Times New Roman" w:hAnsi="Times New Roman" w:cs="Times New Roman"/>
          <w:sz w:val="24"/>
          <w:szCs w:val="24"/>
        </w:rPr>
        <w:t>its</w:t>
      </w:r>
      <w:r w:rsidR="00041404">
        <w:rPr>
          <w:rFonts w:ascii="Times New Roman" w:eastAsia="Times New Roman" w:hAnsi="Times New Roman" w:cs="Times New Roman"/>
          <w:sz w:val="24"/>
          <w:szCs w:val="24"/>
        </w:rPr>
        <w:t xml:space="preserve"> source as it either burns</w:t>
      </w:r>
      <w:r w:rsidR="0029239A">
        <w:rPr>
          <w:rFonts w:ascii="Times New Roman" w:eastAsia="Times New Roman" w:hAnsi="Times New Roman" w:cs="Times New Roman"/>
          <w:sz w:val="24"/>
          <w:szCs w:val="24"/>
        </w:rPr>
        <w:t xml:space="preserve"> or poisons the local environment.  </w:t>
      </w:r>
      <w:r w:rsidR="00822F66">
        <w:rPr>
          <w:rFonts w:ascii="Times New Roman" w:eastAsia="Times New Roman" w:hAnsi="Times New Roman" w:cs="Times New Roman"/>
          <w:sz w:val="24"/>
          <w:szCs w:val="24"/>
        </w:rPr>
        <w:t>Branding also has a wider range of influence compared to an individual’s own presence.  It has the ability to influence the perceptions that people outside of an individual’s scope of influence in directions both positive and negative.</w:t>
      </w:r>
      <w:r>
        <w:rPr>
          <w:rFonts w:ascii="Times New Roman" w:eastAsia="Times New Roman" w:hAnsi="Times New Roman" w:cs="Times New Roman"/>
          <w:sz w:val="24"/>
          <w:szCs w:val="24"/>
        </w:rPr>
        <w:br/>
      </w:r>
    </w:p>
    <w:p w14:paraId="01075903" w14:textId="4B8B3191" w:rsidR="00E74469" w:rsidRPr="00E74469" w:rsidRDefault="00E74469" w:rsidP="00E744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4469">
        <w:rPr>
          <w:rFonts w:ascii="Times New Roman" w:eastAsia="Times New Roman" w:hAnsi="Times New Roman" w:cs="Times New Roman"/>
          <w:sz w:val="24"/>
          <w:szCs w:val="24"/>
        </w:rPr>
        <w:t>How do you want to communicate your personal brand to your peers, academic advisers, mentors and colleagues?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822F66">
        <w:rPr>
          <w:rFonts w:ascii="Times New Roman" w:eastAsia="Times New Roman" w:hAnsi="Times New Roman" w:cs="Times New Roman"/>
          <w:sz w:val="24"/>
          <w:szCs w:val="24"/>
        </w:rPr>
        <w:t>How I intend to culture my personal brand is to be that of a team builder, collaborator, strategist, and creative spirit.  Although these traits don’t completely align with my degree program, I find them necessary in order to prepare an environment that is conducive to whatever project that I seek to undertake.</w:t>
      </w:r>
      <w:r>
        <w:rPr>
          <w:rFonts w:ascii="Times New Roman" w:eastAsia="Times New Roman" w:hAnsi="Times New Roman" w:cs="Times New Roman"/>
          <w:sz w:val="24"/>
          <w:szCs w:val="24"/>
        </w:rPr>
        <w:br/>
      </w:r>
    </w:p>
    <w:p w14:paraId="11EE7A85" w14:textId="55B8B065" w:rsidR="00E74469" w:rsidRPr="00E74469" w:rsidRDefault="00E74469" w:rsidP="00E744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4469">
        <w:rPr>
          <w:rFonts w:ascii="Times New Roman" w:eastAsia="Times New Roman" w:hAnsi="Times New Roman" w:cs="Times New Roman"/>
          <w:sz w:val="24"/>
          <w:szCs w:val="24"/>
        </w:rPr>
        <w:t>How can the concept of branding help you accomplish your personal, academic and professional goals?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652F77">
        <w:rPr>
          <w:rFonts w:ascii="Times New Roman" w:eastAsia="Times New Roman" w:hAnsi="Times New Roman" w:cs="Times New Roman"/>
          <w:sz w:val="24"/>
          <w:szCs w:val="24"/>
        </w:rPr>
        <w:t>How the concept of branding can help me is that it can act as a magnetic force bringing people to a particular cause or product.  With enough foresight, a properly built personal brand can build entire networks of people necessary to build great things.</w:t>
      </w:r>
      <w:r>
        <w:rPr>
          <w:rFonts w:ascii="Times New Roman" w:eastAsia="Times New Roman" w:hAnsi="Times New Roman" w:cs="Times New Roman"/>
          <w:sz w:val="24"/>
          <w:szCs w:val="24"/>
        </w:rPr>
        <w:br/>
      </w:r>
    </w:p>
    <w:p w14:paraId="04DEFD2A" w14:textId="3F92D1EF" w:rsidR="00E74469" w:rsidRPr="00E74469" w:rsidRDefault="00E74469" w:rsidP="00E744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4469">
        <w:rPr>
          <w:rFonts w:ascii="Times New Roman" w:eastAsia="Times New Roman" w:hAnsi="Times New Roman" w:cs="Times New Roman"/>
          <w:sz w:val="24"/>
          <w:szCs w:val="24"/>
        </w:rPr>
        <w:t>What stands out to you, feels new to you, excites you, or challenges you from this lesson?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570B8D">
        <w:rPr>
          <w:rFonts w:ascii="Times New Roman" w:eastAsia="Times New Roman" w:hAnsi="Times New Roman" w:cs="Times New Roman"/>
          <w:sz w:val="24"/>
          <w:szCs w:val="24"/>
        </w:rPr>
        <w:t xml:space="preserve">What stands out to me, but doesn’t surprise me is the emphasis on reliability.  It reminds me of one of the more important lessons of commitments that I learned from my mentors at Intel.  Am I 100% reliable currently, unfortunately no.  I have grown too loose with my timetables especially with the mornings which is something I can’t excuse myself about.  So I’m taking this lesson as more of a challenge to look for ways where I can follow up on my commitments and potentially over-deliver on them in order to rebuild that reputation of time that I have for myself.  </w:t>
      </w:r>
      <w:r>
        <w:rPr>
          <w:rFonts w:ascii="Times New Roman" w:eastAsia="Times New Roman" w:hAnsi="Times New Roman" w:cs="Times New Roman"/>
          <w:sz w:val="24"/>
          <w:szCs w:val="24"/>
        </w:rPr>
        <w:br/>
      </w:r>
    </w:p>
    <w:p w14:paraId="24EFC759" w14:textId="77777777" w:rsidR="006F3DA9" w:rsidRDefault="006F3DA9"/>
    <w:sectPr w:rsidR="006F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2CF"/>
    <w:multiLevelType w:val="multilevel"/>
    <w:tmpl w:val="ED62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2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69"/>
    <w:rsid w:val="00041404"/>
    <w:rsid w:val="00066EAA"/>
    <w:rsid w:val="0019192C"/>
    <w:rsid w:val="0029239A"/>
    <w:rsid w:val="004C7BEB"/>
    <w:rsid w:val="00570B8D"/>
    <w:rsid w:val="00652F77"/>
    <w:rsid w:val="006F3DA9"/>
    <w:rsid w:val="007F50E5"/>
    <w:rsid w:val="00822F66"/>
    <w:rsid w:val="00947155"/>
    <w:rsid w:val="00960FC1"/>
    <w:rsid w:val="00B80525"/>
    <w:rsid w:val="00B9732B"/>
    <w:rsid w:val="00CE3978"/>
    <w:rsid w:val="00E74469"/>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3ABE"/>
  <w15:chartTrackingRefBased/>
  <w15:docId w15:val="{7F24085D-EB69-44CA-A96D-E9D2A8C1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4</cp:revision>
  <dcterms:created xsi:type="dcterms:W3CDTF">2022-10-31T18:22:00Z</dcterms:created>
  <dcterms:modified xsi:type="dcterms:W3CDTF">2022-11-02T03:21:00Z</dcterms:modified>
</cp:coreProperties>
</file>