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5</w:t>
      </w:r>
    </w:p>
    <w:p>
      <w:r>
        <w:t xml:space="preserve">{</w:t>
      </w:r>
      <w:r>
        <w:t xml:space="preserve">d.</w:t>
      </w:r>
      <w:r>
        <w:t xml:space="preserve">ti</w:t>
      </w:r>
      <w:r>
        <w:t xml:space="preserve">tl</w:t>
      </w:r>
      <w:r>
        <w:t xml:space="preserve">e}</w:t>
      </w:r>
    </w:p>
    <w:p>
      <w:r>
        <w:t xml:space="preserve">{d</w:t>
      </w:r>
      <w:r>
        <w:t xml:space="preserve">.c</w:t>
      </w:r>
      <w:r>
        <w:t xml:space="preserve">ust</w:t>
      </w:r>
      <w:r>
        <w:t xml:space="preserve">om</w:t>
      </w:r>
      <w:r>
        <w:t xml:space="preserve">er}</w:t>
      </w:r>
    </w:p>
    <w:p>
      <w:r>
        <w:t xml:space="preserve">{d</w:t>
      </w:r>
      <w:r>
        <w:t xml:space="preserve">.s</w:t>
      </w:r>
      <w:r>
        <w:t xml:space="preserve">pa</w:t>
      </w:r>
      <w:r>
        <w:t xml:space="preserve">ce</w:t>
      </w:r>
      <w:r>
        <w:t xml:space="preserve">d}</w:t>
      </w:r>
    </w:p>
    <w:p>
      <w:r>
        <w:t xml:space="preserve">{d</w:t>
      </w:r>
      <w:r>
        <w:t xml:space="preserve">.l</w:t>
      </w:r>
      <w:r>
        <w:t xml:space="preserve">it</w:t>
      </w:r>
      <w:r>
        <w:t xml:space="preserve">er</w:t>
      </w:r>
      <w:r>
        <w:t xml:space="preserve">al}</w:t>
      </w:r>
    </w:p>
    <w:p>
      <w:r>
        <w:t xml:space="preserve">{</w:t>
      </w:r>
      <w:r>
        <w:t xml:space="preserve">d.</w:t>
      </w:r>
      <w:r>
        <w:t xml:space="preserve">co</w:t>
      </w:r>
      <w:r>
        <w:t xml:space="preserve">un</w:t>
      </w:r>
      <w:r>
        <w:t xml:space="preserve">t}</w:t>
      </w:r>
    </w:p>
    <w:p>
      <w:r>
        <w:t xml:space="preserve">{d</w:t>
      </w:r>
      <w:r>
        <w:t xml:space="preserve">.e</w:t>
      </w:r>
      <w:r>
        <w:t xml:space="preserve">na</w:t>
      </w:r>
      <w:r>
        <w:t xml:space="preserve">bl</w:t>
      </w:r>
      <w:r>
        <w:t xml:space="preserve">ed}</w:t>
      </w:r>
    </w:p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customXml/fixture.xml><?xml version="1.0" encoding="utf-8"?>
<fixture xmlns="urn:imprint-doc-gen:fixture">
  <preserve>Unrelated package content must survive unchanged.</preserve>
</fixture>
</file>