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67" w:rsidRDefault="00DB4567">
      <w:pPr>
        <w:jc w:val="center"/>
      </w:pPr>
      <w:r w:rsidRPr="00132616">
        <w:rPr>
          <w:rFonts w:ascii="Cambria" w:hAnsi="Cambria" w:cs="Tahom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Resumo Analítico</w:t>
      </w:r>
    </w:p>
    <w:p w:rsidR="00DB4567" w:rsidRPr="00132616" w:rsidRDefault="00DB4567">
      <w:pPr>
        <w:rPr>
          <w:rFonts w:ascii="Cambria" w:hAnsi="Cambria" w:cs="Tahoma"/>
          <w:b/>
          <w:smallCaps/>
          <w:spacing w:val="3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Nome do aluno:</w:t>
      </w:r>
      <w:r w:rsidR="00D800FE">
        <w:rPr>
          <w:rFonts w:ascii="Cambria" w:hAnsi="Cambria" w:cs="Tahoma"/>
          <w:sz w:val="22"/>
          <w:szCs w:val="22"/>
        </w:rPr>
        <w:t xml:space="preserve"> Leonardo Ken </w:t>
      </w:r>
      <w:proofErr w:type="spellStart"/>
      <w:r w:rsidR="00D800FE">
        <w:rPr>
          <w:rFonts w:ascii="Cambria" w:hAnsi="Cambria" w:cs="Tahoma"/>
          <w:sz w:val="22"/>
          <w:szCs w:val="22"/>
        </w:rPr>
        <w:t>Scarance</w:t>
      </w:r>
      <w:proofErr w:type="spellEnd"/>
      <w:r w:rsidR="00D800FE">
        <w:rPr>
          <w:rFonts w:ascii="Cambria" w:hAnsi="Cambria" w:cs="Tahoma"/>
          <w:sz w:val="22"/>
          <w:szCs w:val="22"/>
        </w:rPr>
        <w:t xml:space="preserve"> Sato</w:t>
      </w:r>
      <w:bookmarkStart w:id="0" w:name="_GoBack"/>
      <w:bookmarkEnd w:id="0"/>
    </w:p>
    <w:p w:rsidR="00DB4567" w:rsidRDefault="00DB4567" w:rsidP="006C74EE">
      <w:r>
        <w:rPr>
          <w:rFonts w:ascii="Cambria" w:hAnsi="Cambria" w:cs="Tahoma"/>
          <w:sz w:val="22"/>
          <w:szCs w:val="22"/>
        </w:rPr>
        <w:t>Referência de cada fonte analisada:</w:t>
      </w:r>
    </w:p>
    <w:p w:rsidR="006C74EE" w:rsidRDefault="006C74EE" w:rsidP="006C74EE"/>
    <w:p w:rsidR="006C74EE" w:rsidRDefault="003B4ACB" w:rsidP="006C74EE">
      <w:proofErr w:type="gramStart"/>
      <w:r>
        <w:t>Me Salva</w:t>
      </w:r>
      <w:proofErr w:type="gramEnd"/>
      <w:r>
        <w:t>! Programação em C – Ponteiros (</w:t>
      </w:r>
      <w:proofErr w:type="spellStart"/>
      <w:r>
        <w:t>youtube</w:t>
      </w:r>
      <w:proofErr w:type="spellEnd"/>
      <w:r>
        <w:t>)</w:t>
      </w:r>
    </w:p>
    <w:p w:rsidR="003B4ACB" w:rsidRDefault="003B4ACB" w:rsidP="006C74EE">
      <w:proofErr w:type="spellStart"/>
      <w:r>
        <w:t>Programiz</w:t>
      </w:r>
      <w:proofErr w:type="spellEnd"/>
      <w:r>
        <w:t xml:space="preserve"> – C Pointers</w:t>
      </w:r>
    </w:p>
    <w:p w:rsidR="003B4ACB" w:rsidRPr="003B4ACB" w:rsidRDefault="003B4ACB" w:rsidP="006C74EE">
      <w:pPr>
        <w:rPr>
          <w:lang w:val="en-US"/>
        </w:rPr>
      </w:pPr>
      <w:proofErr w:type="spellStart"/>
      <w:r w:rsidRPr="003B4ACB">
        <w:rPr>
          <w:lang w:val="en-US"/>
        </w:rPr>
        <w:t>Tutorialspoint</w:t>
      </w:r>
      <w:proofErr w:type="spellEnd"/>
      <w:r w:rsidRPr="003B4ACB">
        <w:rPr>
          <w:lang w:val="en-US"/>
        </w:rPr>
        <w:t xml:space="preserve"> – Memory Management in C</w:t>
      </w:r>
    </w:p>
    <w:p w:rsidR="006C74EE" w:rsidRPr="003B4ACB" w:rsidRDefault="006C74EE" w:rsidP="006C74EE">
      <w:pPr>
        <w:rPr>
          <w:rFonts w:ascii="Cambria" w:hAnsi="Cambria" w:cs="Tahoma"/>
          <w:sz w:val="22"/>
          <w:szCs w:val="22"/>
          <w:lang w:val="en-US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Descrição da obra:</w:t>
      </w:r>
    </w:p>
    <w:p w:rsidR="00DB4567" w:rsidRDefault="003B4ACB">
      <w:p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br/>
        <w:t>Me Salva:</w:t>
      </w:r>
    </w:p>
    <w:p w:rsidR="003B4ACB" w:rsidRDefault="003B4ACB" w:rsidP="003B4ACB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Ponteiros: variáveis que guardam endereços de memória</w:t>
      </w:r>
    </w:p>
    <w:p w:rsidR="003B4ACB" w:rsidRDefault="003B4ACB" w:rsidP="003B4ACB">
      <w:pPr>
        <w:pStyle w:val="PargrafodaLista"/>
        <w:numPr>
          <w:ilvl w:val="1"/>
          <w:numId w:val="2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Inicialização (*)</w:t>
      </w:r>
    </w:p>
    <w:p w:rsidR="003B4ACB" w:rsidRDefault="003B4ACB" w:rsidP="003B4ACB">
      <w:pPr>
        <w:pStyle w:val="PargrafodaLista"/>
        <w:numPr>
          <w:ilvl w:val="1"/>
          <w:numId w:val="2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* e &amp;</w:t>
      </w:r>
    </w:p>
    <w:p w:rsidR="003B4ACB" w:rsidRDefault="003B4ACB" w:rsidP="003B4ACB">
      <w:pPr>
        <w:pStyle w:val="PargrafodaLista"/>
        <w:numPr>
          <w:ilvl w:val="2"/>
          <w:numId w:val="2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*: valor dentro do endereço</w:t>
      </w:r>
    </w:p>
    <w:p w:rsidR="003B4ACB" w:rsidRDefault="003B4ACB" w:rsidP="003B4ACB">
      <w:pPr>
        <w:pStyle w:val="PargrafodaLista"/>
        <w:numPr>
          <w:ilvl w:val="2"/>
          <w:numId w:val="2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&amp;: endereço</w:t>
      </w:r>
    </w:p>
    <w:p w:rsidR="00A22FC9" w:rsidRDefault="00A22FC9" w:rsidP="00A22FC9">
      <w:pPr>
        <w:rPr>
          <w:rFonts w:ascii="Cambria" w:hAnsi="Cambria" w:cs="Tahoma"/>
          <w:sz w:val="22"/>
          <w:szCs w:val="22"/>
        </w:rPr>
      </w:pPr>
    </w:p>
    <w:p w:rsidR="00DB4567" w:rsidRDefault="00A22FC9">
      <w:pPr>
        <w:rPr>
          <w:rFonts w:ascii="Cambria" w:hAnsi="Cambria" w:cs="Tahoma"/>
          <w:sz w:val="22"/>
          <w:szCs w:val="22"/>
        </w:rPr>
      </w:pPr>
      <w:proofErr w:type="spellStart"/>
      <w:r>
        <w:rPr>
          <w:rFonts w:ascii="Cambria" w:hAnsi="Cambria" w:cs="Tahoma"/>
          <w:sz w:val="22"/>
          <w:szCs w:val="22"/>
        </w:rPr>
        <w:t>Programiz</w:t>
      </w:r>
      <w:proofErr w:type="spellEnd"/>
    </w:p>
    <w:p w:rsidR="00A22FC9" w:rsidRDefault="00A22FC9" w:rsidP="00A22FC9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Endereço em C (&amp;var)</w:t>
      </w:r>
    </w:p>
    <w:p w:rsidR="00A22FC9" w:rsidRDefault="00A22FC9" w:rsidP="00A22FC9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Ponteiro (*</w:t>
      </w:r>
      <w:r w:rsidR="00081351">
        <w:rPr>
          <w:rFonts w:ascii="Cambria" w:hAnsi="Cambria" w:cs="Tahoma"/>
          <w:sz w:val="22"/>
          <w:szCs w:val="22"/>
        </w:rPr>
        <w:t>p)</w:t>
      </w:r>
    </w:p>
    <w:p w:rsidR="00081351" w:rsidRDefault="00081351" w:rsidP="00081351">
      <w:pPr>
        <w:pStyle w:val="PargrafodaLista"/>
        <w:numPr>
          <w:ilvl w:val="1"/>
          <w:numId w:val="2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se </w:t>
      </w:r>
      <w:proofErr w:type="spellStart"/>
      <w:r>
        <w:rPr>
          <w:rFonts w:ascii="Cambria" w:hAnsi="Cambria" w:cs="Tahoma"/>
          <w:sz w:val="22"/>
          <w:szCs w:val="22"/>
        </w:rPr>
        <w:t>vc</w:t>
      </w:r>
      <w:proofErr w:type="spellEnd"/>
      <w:r>
        <w:rPr>
          <w:rFonts w:ascii="Cambria" w:hAnsi="Cambria" w:cs="Tahoma"/>
          <w:sz w:val="22"/>
          <w:szCs w:val="22"/>
        </w:rPr>
        <w:t xml:space="preserve"> da um endereço ao ponteiro (*p = &amp;c), para mostrar o valor de c através do ponteiro é necessário </w:t>
      </w:r>
      <w:proofErr w:type="spellStart"/>
      <w:r>
        <w:rPr>
          <w:rFonts w:ascii="Cambria" w:hAnsi="Cambria" w:cs="Tahoma"/>
          <w:sz w:val="22"/>
          <w:szCs w:val="22"/>
        </w:rPr>
        <w:t>desreferenciar</w:t>
      </w:r>
      <w:proofErr w:type="spellEnd"/>
      <w:r>
        <w:rPr>
          <w:rFonts w:ascii="Cambria" w:hAnsi="Cambria" w:cs="Tahoma"/>
          <w:sz w:val="22"/>
          <w:szCs w:val="22"/>
        </w:rPr>
        <w:t xml:space="preserve"> (</w:t>
      </w:r>
      <w:proofErr w:type="spellStart"/>
      <w:proofErr w:type="gramStart"/>
      <w:r>
        <w:rPr>
          <w:rFonts w:ascii="Cambria" w:hAnsi="Cambria" w:cs="Tahoma"/>
          <w:sz w:val="22"/>
          <w:szCs w:val="22"/>
        </w:rPr>
        <w:t>printf</w:t>
      </w:r>
      <w:proofErr w:type="spellEnd"/>
      <w:r>
        <w:rPr>
          <w:rFonts w:ascii="Cambria" w:hAnsi="Cambria" w:cs="Tahoma"/>
          <w:sz w:val="22"/>
          <w:szCs w:val="22"/>
        </w:rPr>
        <w:t>(</w:t>
      </w:r>
      <w:proofErr w:type="gramEnd"/>
      <w:r>
        <w:rPr>
          <w:rFonts w:ascii="Cambria" w:hAnsi="Cambria" w:cs="Tahoma"/>
          <w:sz w:val="22"/>
          <w:szCs w:val="22"/>
        </w:rPr>
        <w:t>“%d”, *p))</w:t>
      </w:r>
    </w:p>
    <w:p w:rsidR="00081351" w:rsidRDefault="00081351" w:rsidP="00081351">
      <w:pPr>
        <w:pStyle w:val="PargrafodaLista"/>
        <w:numPr>
          <w:ilvl w:val="1"/>
          <w:numId w:val="2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mudar o valor da variável apontada também muda o valor do ponteiro</w:t>
      </w:r>
    </w:p>
    <w:p w:rsidR="00081351" w:rsidRDefault="00081351" w:rsidP="00081351">
      <w:pPr>
        <w:rPr>
          <w:rFonts w:ascii="Cambria" w:hAnsi="Cambria" w:cs="Tahoma"/>
          <w:sz w:val="22"/>
          <w:szCs w:val="22"/>
        </w:rPr>
      </w:pPr>
    </w:p>
    <w:p w:rsidR="00081351" w:rsidRDefault="00081351" w:rsidP="00081351">
      <w:pPr>
        <w:rPr>
          <w:rFonts w:ascii="Cambria" w:hAnsi="Cambria" w:cs="Tahoma"/>
          <w:sz w:val="22"/>
          <w:szCs w:val="22"/>
        </w:rPr>
      </w:pPr>
      <w:proofErr w:type="spellStart"/>
      <w:r>
        <w:rPr>
          <w:rFonts w:ascii="Cambria" w:hAnsi="Cambria" w:cs="Tahoma"/>
          <w:sz w:val="22"/>
          <w:szCs w:val="22"/>
        </w:rPr>
        <w:t>Tutorialspoint</w:t>
      </w:r>
      <w:proofErr w:type="spellEnd"/>
    </w:p>
    <w:p w:rsidR="00081351" w:rsidRDefault="00081351" w:rsidP="0008135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</w:rPr>
      </w:pPr>
      <w:proofErr w:type="spellStart"/>
      <w:proofErr w:type="gramStart"/>
      <w:r w:rsidRPr="00081351">
        <w:rPr>
          <w:rFonts w:ascii="Cambria" w:hAnsi="Cambria" w:cs="Tahoma"/>
          <w:sz w:val="22"/>
          <w:szCs w:val="22"/>
        </w:rPr>
        <w:t>calloc</w:t>
      </w:r>
      <w:proofErr w:type="spellEnd"/>
      <w:r w:rsidRPr="00081351">
        <w:rPr>
          <w:rFonts w:ascii="Cambria" w:hAnsi="Cambria" w:cs="Tahoma"/>
          <w:sz w:val="22"/>
          <w:szCs w:val="22"/>
        </w:rPr>
        <w:t>(</w:t>
      </w:r>
      <w:proofErr w:type="spellStart"/>
      <w:proofErr w:type="gramEnd"/>
      <w:r w:rsidRPr="00081351">
        <w:rPr>
          <w:rFonts w:ascii="Cambria" w:hAnsi="Cambria" w:cs="Tahoma"/>
          <w:sz w:val="22"/>
          <w:szCs w:val="22"/>
        </w:rPr>
        <w:t>int</w:t>
      </w:r>
      <w:proofErr w:type="spellEnd"/>
      <w:r w:rsidRPr="00081351">
        <w:rPr>
          <w:rFonts w:ascii="Cambria" w:hAnsi="Cambria" w:cs="Tahoma"/>
          <w:sz w:val="22"/>
          <w:szCs w:val="22"/>
        </w:rPr>
        <w:t xml:space="preserve"> </w:t>
      </w:r>
      <w:proofErr w:type="spellStart"/>
      <w:r w:rsidRPr="00081351">
        <w:rPr>
          <w:rFonts w:ascii="Cambria" w:hAnsi="Cambria" w:cs="Tahoma"/>
          <w:sz w:val="22"/>
          <w:szCs w:val="22"/>
        </w:rPr>
        <w:t>num</w:t>
      </w:r>
      <w:proofErr w:type="spellEnd"/>
      <w:r w:rsidRPr="00081351">
        <w:rPr>
          <w:rFonts w:ascii="Cambria" w:hAnsi="Cambria" w:cs="Tahoma"/>
          <w:sz w:val="22"/>
          <w:szCs w:val="22"/>
        </w:rPr>
        <w:t xml:space="preserve">, </w:t>
      </w:r>
      <w:proofErr w:type="spellStart"/>
      <w:r w:rsidRPr="00081351">
        <w:rPr>
          <w:rFonts w:ascii="Cambria" w:hAnsi="Cambria" w:cs="Tahoma"/>
          <w:sz w:val="22"/>
          <w:szCs w:val="22"/>
        </w:rPr>
        <w:t>int</w:t>
      </w:r>
      <w:proofErr w:type="spellEnd"/>
      <w:r w:rsidRPr="00081351">
        <w:rPr>
          <w:rFonts w:ascii="Cambria" w:hAnsi="Cambria" w:cs="Tahoma"/>
          <w:sz w:val="22"/>
          <w:szCs w:val="22"/>
        </w:rPr>
        <w:t xml:space="preserve"> </w:t>
      </w:r>
      <w:proofErr w:type="spellStart"/>
      <w:r w:rsidRPr="00081351">
        <w:rPr>
          <w:rFonts w:ascii="Cambria" w:hAnsi="Cambria" w:cs="Tahoma"/>
          <w:sz w:val="22"/>
          <w:szCs w:val="22"/>
        </w:rPr>
        <w:t>size</w:t>
      </w:r>
      <w:proofErr w:type="spellEnd"/>
      <w:r w:rsidRPr="00081351">
        <w:rPr>
          <w:rFonts w:ascii="Cambria" w:hAnsi="Cambria" w:cs="Tahoma"/>
          <w:sz w:val="22"/>
          <w:szCs w:val="22"/>
        </w:rPr>
        <w:t xml:space="preserve">): aloca um </w:t>
      </w:r>
      <w:proofErr w:type="spellStart"/>
      <w:r w:rsidRPr="00081351">
        <w:rPr>
          <w:rFonts w:ascii="Cambria" w:hAnsi="Cambria" w:cs="Tahoma"/>
          <w:sz w:val="22"/>
          <w:szCs w:val="22"/>
        </w:rPr>
        <w:t>array</w:t>
      </w:r>
      <w:proofErr w:type="spellEnd"/>
      <w:r w:rsidRPr="00081351">
        <w:rPr>
          <w:rFonts w:ascii="Cambria" w:hAnsi="Cambria" w:cs="Tahoma"/>
          <w:sz w:val="22"/>
          <w:szCs w:val="22"/>
        </w:rPr>
        <w:t xml:space="preserve"> de um</w:t>
      </w:r>
      <w:r>
        <w:rPr>
          <w:rFonts w:ascii="Cambria" w:hAnsi="Cambria" w:cs="Tahoma"/>
          <w:sz w:val="22"/>
          <w:szCs w:val="22"/>
        </w:rPr>
        <w:t xml:space="preserve"> “num” de elementos de ”</w:t>
      </w:r>
      <w:proofErr w:type="spellStart"/>
      <w:r>
        <w:rPr>
          <w:rFonts w:ascii="Cambria" w:hAnsi="Cambria" w:cs="Tahoma"/>
          <w:sz w:val="22"/>
          <w:szCs w:val="22"/>
        </w:rPr>
        <w:t>size</w:t>
      </w:r>
      <w:proofErr w:type="spellEnd"/>
      <w:r>
        <w:rPr>
          <w:rFonts w:ascii="Cambria" w:hAnsi="Cambria" w:cs="Tahoma"/>
          <w:sz w:val="22"/>
          <w:szCs w:val="22"/>
        </w:rPr>
        <w:t>” tamanho para bytes</w:t>
      </w:r>
    </w:p>
    <w:p w:rsidR="00081351" w:rsidRDefault="00081351" w:rsidP="0008135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</w:rPr>
      </w:pPr>
      <w:proofErr w:type="spellStart"/>
      <w:proofErr w:type="gramStart"/>
      <w:r>
        <w:rPr>
          <w:rFonts w:ascii="Cambria" w:hAnsi="Cambria" w:cs="Tahoma"/>
          <w:sz w:val="22"/>
          <w:szCs w:val="22"/>
        </w:rPr>
        <w:t>free</w:t>
      </w:r>
      <w:proofErr w:type="spellEnd"/>
      <w:r>
        <w:rPr>
          <w:rFonts w:ascii="Cambria" w:hAnsi="Cambria" w:cs="Tahoma"/>
          <w:sz w:val="22"/>
          <w:szCs w:val="22"/>
        </w:rPr>
        <w:t>(</w:t>
      </w:r>
      <w:proofErr w:type="gramEnd"/>
      <w:r>
        <w:rPr>
          <w:rFonts w:ascii="Cambria" w:hAnsi="Cambria" w:cs="Tahoma"/>
          <w:sz w:val="22"/>
          <w:szCs w:val="22"/>
        </w:rPr>
        <w:t>): libera um bloco de memoria</w:t>
      </w:r>
    </w:p>
    <w:p w:rsidR="00081351" w:rsidRDefault="00081351" w:rsidP="0008135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</w:rPr>
      </w:pPr>
      <w:proofErr w:type="spellStart"/>
      <w:proofErr w:type="gramStart"/>
      <w:r>
        <w:rPr>
          <w:rFonts w:ascii="Cambria" w:hAnsi="Cambria" w:cs="Tahoma"/>
          <w:sz w:val="22"/>
          <w:szCs w:val="22"/>
        </w:rPr>
        <w:t>malloc</w:t>
      </w:r>
      <w:proofErr w:type="spellEnd"/>
      <w:r>
        <w:rPr>
          <w:rFonts w:ascii="Cambria" w:hAnsi="Cambria" w:cs="Tahoma"/>
          <w:sz w:val="22"/>
          <w:szCs w:val="22"/>
        </w:rPr>
        <w:t>(</w:t>
      </w:r>
      <w:proofErr w:type="gramEnd"/>
      <w:r>
        <w:rPr>
          <w:rFonts w:ascii="Cambria" w:hAnsi="Cambria" w:cs="Tahoma"/>
          <w:sz w:val="22"/>
          <w:szCs w:val="22"/>
        </w:rPr>
        <w:t xml:space="preserve">): </w:t>
      </w:r>
      <w:r w:rsidR="00BE0AC5">
        <w:rPr>
          <w:rFonts w:ascii="Cambria" w:hAnsi="Cambria" w:cs="Tahoma"/>
          <w:sz w:val="22"/>
          <w:szCs w:val="22"/>
        </w:rPr>
        <w:t xml:space="preserve">aloca um </w:t>
      </w:r>
      <w:proofErr w:type="spellStart"/>
      <w:r w:rsidR="00BE0AC5">
        <w:rPr>
          <w:rFonts w:ascii="Cambria" w:hAnsi="Cambria" w:cs="Tahoma"/>
          <w:sz w:val="22"/>
          <w:szCs w:val="22"/>
        </w:rPr>
        <w:t>array</w:t>
      </w:r>
      <w:proofErr w:type="spellEnd"/>
      <w:r w:rsidR="00BE0AC5">
        <w:rPr>
          <w:rFonts w:ascii="Cambria" w:hAnsi="Cambria" w:cs="Tahoma"/>
          <w:sz w:val="22"/>
          <w:szCs w:val="22"/>
        </w:rPr>
        <w:t xml:space="preserve"> de um tamanho de bytes sem inicializa-los</w:t>
      </w:r>
    </w:p>
    <w:p w:rsidR="00BE0AC5" w:rsidRPr="00081351" w:rsidRDefault="00BE0AC5" w:rsidP="0008135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</w:rPr>
      </w:pPr>
      <w:proofErr w:type="spellStart"/>
      <w:proofErr w:type="gramStart"/>
      <w:r>
        <w:rPr>
          <w:rFonts w:ascii="Cambria" w:hAnsi="Cambria" w:cs="Tahoma"/>
          <w:sz w:val="22"/>
          <w:szCs w:val="22"/>
        </w:rPr>
        <w:t>realloc</w:t>
      </w:r>
      <w:proofErr w:type="spellEnd"/>
      <w:r>
        <w:rPr>
          <w:rFonts w:ascii="Cambria" w:hAnsi="Cambria" w:cs="Tahoma"/>
          <w:sz w:val="22"/>
          <w:szCs w:val="22"/>
        </w:rPr>
        <w:t>(</w:t>
      </w:r>
      <w:proofErr w:type="gramEnd"/>
      <w:r>
        <w:rPr>
          <w:rFonts w:ascii="Cambria" w:hAnsi="Cambria" w:cs="Tahoma"/>
          <w:sz w:val="22"/>
          <w:szCs w:val="22"/>
        </w:rPr>
        <w:t xml:space="preserve">): </w:t>
      </w:r>
      <w:proofErr w:type="spellStart"/>
      <w:r>
        <w:rPr>
          <w:rFonts w:ascii="Cambria" w:hAnsi="Cambria" w:cs="Tahoma"/>
          <w:sz w:val="22"/>
          <w:szCs w:val="22"/>
        </w:rPr>
        <w:t>re-aloca</w:t>
      </w:r>
      <w:proofErr w:type="spellEnd"/>
      <w:r>
        <w:rPr>
          <w:rFonts w:ascii="Cambria" w:hAnsi="Cambria" w:cs="Tahoma"/>
          <w:sz w:val="22"/>
          <w:szCs w:val="22"/>
        </w:rPr>
        <w:t xml:space="preserve"> memoria com um novo tamanho</w:t>
      </w:r>
    </w:p>
    <w:p w:rsidR="00DB4567" w:rsidRPr="00081351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 xml:space="preserve">Comentários do aluno (uma opinião crítica sobre as fontes consultadas, relacionando-as – </w:t>
      </w:r>
      <w:r>
        <w:rPr>
          <w:rFonts w:ascii="Cambria" w:hAnsi="Cambria" w:cs="Tahoma"/>
          <w:b/>
          <w:sz w:val="22"/>
          <w:szCs w:val="22"/>
        </w:rPr>
        <w:t>obrigatório no mínimo 5 linhas</w:t>
      </w:r>
      <w:r>
        <w:rPr>
          <w:rFonts w:ascii="Cambria" w:hAnsi="Cambria" w:cs="Tahoma"/>
          <w:sz w:val="22"/>
          <w:szCs w:val="22"/>
        </w:rPr>
        <w:t>):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BE0AC5">
      <w:p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Os materiais a respeito de ponteiros e endereços foram muito bons, já havíamos sido introduzidos aos conceitos e chegamos a utiliza-los, no entanto sinto que a explicação por trás foi vaga. Essa lacuna de conhecimento foi preenchida pelos conteúdos apresentados nesse relatório</w:t>
      </w:r>
      <w:r w:rsidR="00D800FE">
        <w:rPr>
          <w:rFonts w:ascii="Cambria" w:hAnsi="Cambria" w:cs="Tahoma"/>
          <w:sz w:val="22"/>
          <w:szCs w:val="22"/>
        </w:rPr>
        <w:t xml:space="preserve">. Sobre o material de alocação de memória, ele também fornece uma ótima explicação do assunto, no entanto, já havia compreendido eles em </w:t>
      </w:r>
      <w:proofErr w:type="spellStart"/>
      <w:r w:rsidR="00D800FE">
        <w:rPr>
          <w:rFonts w:ascii="Cambria" w:hAnsi="Cambria" w:cs="Tahoma"/>
          <w:sz w:val="22"/>
          <w:szCs w:val="22"/>
        </w:rPr>
        <w:t>atp</w:t>
      </w:r>
      <w:proofErr w:type="spellEnd"/>
      <w:r w:rsidR="00D800FE">
        <w:rPr>
          <w:rFonts w:ascii="Cambria" w:hAnsi="Cambria" w:cs="Tahoma"/>
          <w:sz w:val="22"/>
          <w:szCs w:val="22"/>
        </w:rPr>
        <w:t xml:space="preserve"> 1, então não achei tão bom quanto os outros.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/>
    <w:sectPr w:rsidR="00DB4567">
      <w:footerReference w:type="default" r:id="rId7"/>
      <w:pgSz w:w="11906" w:h="16838"/>
      <w:pgMar w:top="1701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864" w:rsidRDefault="00B83864">
      <w:r>
        <w:separator/>
      </w:r>
    </w:p>
  </w:endnote>
  <w:endnote w:type="continuationSeparator" w:id="0">
    <w:p w:rsidR="00B83864" w:rsidRDefault="00B8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567" w:rsidRDefault="00DB4567">
    <w:pPr>
      <w:pStyle w:val="Rodap"/>
    </w:pPr>
    <w:r w:rsidRPr="003F36CB">
      <w:rPr>
        <w:rFonts w:ascii="Cambria" w:hAnsi="Cambria" w:cs="Tahoma"/>
        <w:sz w:val="20"/>
        <w:szCs w:val="20"/>
      </w:rPr>
      <w:t>Prof. Marcus Vinicius Maltempi</w:t>
    </w:r>
  </w:p>
  <w:p w:rsidR="00DB4567" w:rsidRDefault="00607A47">
    <w:pPr>
      <w:pStyle w:val="Rodap"/>
    </w:pPr>
    <w:r w:rsidRPr="00607A47">
      <w:rPr>
        <w:rFonts w:ascii="Cambria" w:hAnsi="Cambria" w:cs="Tahoma"/>
        <w:sz w:val="20"/>
        <w:szCs w:val="20"/>
      </w:rPr>
      <w:t xml:space="preserve">Algoritmos e Técnicas de Programação </w:t>
    </w:r>
    <w:r>
      <w:rPr>
        <w:rFonts w:ascii="Cambria" w:hAnsi="Cambria" w:cs="Tahoma"/>
        <w:sz w:val="20"/>
        <w:szCs w:val="20"/>
      </w:rPr>
      <w:t>I</w:t>
    </w:r>
    <w:r w:rsidR="00DB4567">
      <w:rPr>
        <w:rFonts w:ascii="Cambria" w:hAnsi="Cambria" w:cs="Tahoma"/>
        <w:sz w:val="20"/>
        <w:szCs w:val="20"/>
      </w:rPr>
      <w:t xml:space="preserve">I – </w:t>
    </w:r>
    <w:r w:rsidR="00AE2983">
      <w:rPr>
        <w:rFonts w:ascii="Cambria" w:hAnsi="Cambria" w:cs="Tahoma"/>
        <w:sz w:val="20"/>
        <w:szCs w:val="20"/>
      </w:rPr>
      <w:t>Noturno</w:t>
    </w:r>
    <w:r w:rsidR="00DB4567">
      <w:rPr>
        <w:rFonts w:ascii="Cambria" w:hAnsi="Cambria" w:cs="Tahoma"/>
        <w:sz w:val="20"/>
        <w:szCs w:val="20"/>
      </w:rPr>
      <w:t xml:space="preserve">, </w:t>
    </w:r>
    <w:r>
      <w:rPr>
        <w:rFonts w:ascii="Cambria" w:hAnsi="Cambria" w:cs="Tahoma"/>
        <w:sz w:val="20"/>
        <w:szCs w:val="20"/>
      </w:rPr>
      <w:t>2</w:t>
    </w:r>
    <w:r w:rsidR="00DB4567">
      <w:rPr>
        <w:rFonts w:ascii="Cambria" w:hAnsi="Cambria" w:cs="Tahoma"/>
        <w:sz w:val="20"/>
        <w:szCs w:val="20"/>
      </w:rPr>
      <w:t>º Sem/20</w:t>
    </w:r>
    <w:r w:rsidR="004C1FE3">
      <w:rPr>
        <w:rFonts w:ascii="Cambria" w:hAnsi="Cambria" w:cs="Tahoma"/>
        <w:sz w:val="20"/>
        <w:szCs w:val="20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864" w:rsidRDefault="00B83864">
      <w:r>
        <w:separator/>
      </w:r>
    </w:p>
  </w:footnote>
  <w:footnote w:type="continuationSeparator" w:id="0">
    <w:p w:rsidR="00B83864" w:rsidRDefault="00B83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73BC1"/>
    <w:multiLevelType w:val="hybridMultilevel"/>
    <w:tmpl w:val="58DC819C"/>
    <w:lvl w:ilvl="0" w:tplc="F6AA598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976AD"/>
    <w:multiLevelType w:val="hybridMultilevel"/>
    <w:tmpl w:val="46AEFA22"/>
    <w:lvl w:ilvl="0" w:tplc="7C9CE1E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EE"/>
    <w:rsid w:val="00081351"/>
    <w:rsid w:val="000A5DE7"/>
    <w:rsid w:val="001179F0"/>
    <w:rsid w:val="00132616"/>
    <w:rsid w:val="00133511"/>
    <w:rsid w:val="003B4ACB"/>
    <w:rsid w:val="003F36CB"/>
    <w:rsid w:val="004443AE"/>
    <w:rsid w:val="004C1FE3"/>
    <w:rsid w:val="00607A47"/>
    <w:rsid w:val="006C74EE"/>
    <w:rsid w:val="00986D70"/>
    <w:rsid w:val="00A22FC9"/>
    <w:rsid w:val="00AE2983"/>
    <w:rsid w:val="00B83864"/>
    <w:rsid w:val="00BE0AC5"/>
    <w:rsid w:val="00C53876"/>
    <w:rsid w:val="00C80DC8"/>
    <w:rsid w:val="00D800FE"/>
    <w:rsid w:val="00DB4567"/>
    <w:rsid w:val="00E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0517E9"/>
  <w15:chartTrackingRefBased/>
  <w15:docId w15:val="{6EFEF099-5C8B-40D4-98A7-6154AB9B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3B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sumo-analitico-atp2N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resumo-analitico-atp2N.dotx</Template>
  <TotalTime>62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1</cp:revision>
  <cp:lastPrinted>1900-01-01T03:00:00Z</cp:lastPrinted>
  <dcterms:created xsi:type="dcterms:W3CDTF">2025-08-25T17:27:00Z</dcterms:created>
  <dcterms:modified xsi:type="dcterms:W3CDTF">2025-08-25T18:29:00Z</dcterms:modified>
</cp:coreProperties>
</file>