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07/12/2022  21:59:00</w:t>
        <w:tab/>
        <w:tab/>
        <w:t xml:space="preserve">       Thu ngân:  </w:t>
        <w:t>Lại Thị Kim Chi</w:t>
        <w:br/>
        <w:t xml:space="preserve">Khách hàng:  </w:t>
        <w:t>Khách lẻ</w:t>
        <w:tab/>
        <w:tab/>
        <w:tab/>
        <w:tab/>
        <w:tab/>
        <w:t>Mã HĐ:     HD7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Crocs Unisex</w:t>
        <w:tab/>
        <w:tab/>
        <w:tab/>
        <w:t>20</w:t>
        <w:tab/>
        <w:tab/>
        <w:t>3000</w:t>
        <w:tab/>
        <w:tab/>
        <w:tab/>
        <w:t>60,000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60,000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60,000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500,000</w:t>
        <w:br/>
        <w:t>Trả khách:</w:t>
        <w:tab/>
        <w:tab/>
        <w:tab/>
        <w:tab/>
        <w:tab/>
        <w:tab/>
        <w:tab/>
        <w:tab/>
        <w:tab/>
        <w:t>440,000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2022-12-07T14:59:00Z</dcterms:created>
  <dc:creator>Apache POI</dc:creator>
</cp:coreProperties>
</file>