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BE" w:rsidRDefault="003570BE" w:rsidP="00B43532"/>
    <w:p w:rsidR="005D57BC" w:rsidRDefault="003570BE" w:rsidP="00B43532">
      <w:r>
        <w:t>March 25, 2024</w:t>
      </w:r>
    </w:p>
    <w:p w:rsidR="003570BE" w:rsidRDefault="003570BE" w:rsidP="00B43532">
      <w:r>
        <w:br/>
        <w:t>Katherine Brown</w:t>
      </w:r>
      <w:r>
        <w:br/>
        <w:t>EPA …</w:t>
      </w:r>
    </w:p>
    <w:p w:rsidR="003570BE" w:rsidRDefault="003570BE" w:rsidP="00B43532"/>
    <w:p w:rsidR="003570BE" w:rsidRDefault="003570BE" w:rsidP="00B43532"/>
    <w:p w:rsidR="003570BE" w:rsidRDefault="003570BE" w:rsidP="003570BE">
      <w:pPr>
        <w:pStyle w:val="ListParagraph"/>
        <w:numPr>
          <w:ilvl w:val="0"/>
          <w:numId w:val="2"/>
        </w:numPr>
      </w:pPr>
      <w:r>
        <w:t>Name changes</w:t>
      </w:r>
    </w:p>
    <w:p w:rsidR="003570BE" w:rsidRDefault="003570BE" w:rsidP="003570BE">
      <w:pPr>
        <w:pStyle w:val="ListParagraph"/>
        <w:numPr>
          <w:ilvl w:val="0"/>
          <w:numId w:val="2"/>
        </w:numPr>
      </w:pPr>
      <w:r>
        <w:t>New YSIs</w:t>
      </w:r>
      <w:r w:rsidR="009F6224">
        <w:t xml:space="preserve"> + </w:t>
      </w:r>
      <w:proofErr w:type="spellStart"/>
      <w:r w:rsidR="009F6224">
        <w:t>turbidimeter</w:t>
      </w:r>
      <w:proofErr w:type="spellEnd"/>
    </w:p>
    <w:p w:rsidR="003570BE" w:rsidRDefault="003570BE" w:rsidP="003570BE">
      <w:pPr>
        <w:pStyle w:val="ListParagraph"/>
        <w:numPr>
          <w:ilvl w:val="0"/>
          <w:numId w:val="2"/>
        </w:numPr>
      </w:pPr>
      <w:r>
        <w:t>Opportunistic observations</w:t>
      </w:r>
    </w:p>
    <w:p w:rsidR="003570BE" w:rsidRDefault="003570BE" w:rsidP="00B43532">
      <w:bookmarkStart w:id="0" w:name="_GoBack"/>
      <w:bookmarkEnd w:id="0"/>
    </w:p>
    <w:p w:rsidR="005D57BC" w:rsidRPr="00B43532" w:rsidRDefault="003570BE" w:rsidP="00B43532">
      <w:r>
        <w:t xml:space="preserve"> </w:t>
      </w:r>
      <w:r w:rsidR="005D57BC">
        <w:t>[Signature]</w:t>
      </w:r>
    </w:p>
    <w:sectPr w:rsidR="005D57BC" w:rsidRPr="00B435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49E" w:rsidRDefault="001C649E" w:rsidP="006C5728">
      <w:pPr>
        <w:spacing w:after="0" w:line="240" w:lineRule="auto"/>
      </w:pPr>
      <w:r>
        <w:separator/>
      </w:r>
    </w:p>
  </w:endnote>
  <w:endnote w:type="continuationSeparator" w:id="0">
    <w:p w:rsidR="001C649E" w:rsidRDefault="001C649E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28" w:rsidRPr="006C5728" w:rsidRDefault="006C5728">
    <w:pPr>
      <w:pStyle w:val="Footer"/>
      <w:rPr>
        <w:sz w:val="20"/>
        <w:szCs w:val="20"/>
      </w:rPr>
    </w:pPr>
  </w:p>
  <w:p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49E" w:rsidRDefault="001C649E" w:rsidP="006C5728">
      <w:pPr>
        <w:spacing w:after="0" w:line="240" w:lineRule="auto"/>
      </w:pPr>
      <w:r>
        <w:separator/>
      </w:r>
    </w:p>
  </w:footnote>
  <w:footnote w:type="continuationSeparator" w:id="0">
    <w:p w:rsidR="001C649E" w:rsidRDefault="001C649E" w:rsidP="006C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>
          <wp:extent cx="990600" cy="5403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728" w:rsidRDefault="006C5728" w:rsidP="006C5728">
    <w:pPr>
      <w:pStyle w:val="Header"/>
      <w:jc w:val="center"/>
      <w:rPr>
        <w:rStyle w:val="Hyperlink"/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  <w:r w:rsidR="005D57BC">
      <w:rPr>
        <w:rStyle w:val="Hyperlink"/>
        <w:sz w:val="20"/>
        <w:szCs w:val="20"/>
      </w:rPr>
      <w:br/>
    </w:r>
  </w:p>
  <w:p w:rsidR="005D57BC" w:rsidRPr="005D57BC" w:rsidRDefault="005D57BC" w:rsidP="005D57BC">
    <w:pPr>
      <w:pStyle w:val="Header"/>
      <w:jc w:val="center"/>
      <w:rPr>
        <w:i/>
        <w:sz w:val="20"/>
        <w:szCs w:val="20"/>
      </w:rPr>
    </w:pPr>
    <w:r w:rsidRPr="005D57BC">
      <w:rPr>
        <w:rStyle w:val="Hyperlink"/>
        <w:i/>
        <w:color w:val="auto"/>
        <w:sz w:val="20"/>
        <w:szCs w:val="20"/>
        <w:u w:val="none"/>
      </w:rPr>
      <w:t>Working together for healthy watersheds on the Kenai Peninsula</w:t>
    </w:r>
  </w:p>
  <w:p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E1537DD"/>
    <w:multiLevelType w:val="hybridMultilevel"/>
    <w:tmpl w:val="09AC4748"/>
    <w:lvl w:ilvl="0" w:tplc="10EED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M648A996P476T199"/>
    <w:docVar w:name="paperpile-doc-name" w:val="KWF Formal Letter Template.docx"/>
  </w:docVars>
  <w:rsids>
    <w:rsidRoot w:val="00224457"/>
    <w:rsid w:val="001C649E"/>
    <w:rsid w:val="00224457"/>
    <w:rsid w:val="003570BE"/>
    <w:rsid w:val="005D57BC"/>
    <w:rsid w:val="00622BC1"/>
    <w:rsid w:val="006C5728"/>
    <w:rsid w:val="009F6224"/>
    <w:rsid w:val="00B43532"/>
    <w:rsid w:val="00E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AF502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4F9D2-F7E3-4E97-90AB-E7909468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5</cp:revision>
  <dcterms:created xsi:type="dcterms:W3CDTF">2022-07-07T00:04:00Z</dcterms:created>
  <dcterms:modified xsi:type="dcterms:W3CDTF">2024-03-26T00:59:00Z</dcterms:modified>
</cp:coreProperties>
</file>