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733BC2"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733BC2"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77777777" w:rsidR="000E32CE" w:rsidRPr="00FC3010" w:rsidRDefault="000E32CE" w:rsidP="008105D8">
            <w:pPr>
              <w:pStyle w:val="TableParagraph"/>
              <w:spacing w:before="175"/>
              <w:ind w:left="97"/>
              <w:jc w:val="center"/>
              <w:rPr>
                <w:sz w:val="20"/>
                <w:szCs w:val="20"/>
              </w:rPr>
            </w:pPr>
            <w:r w:rsidRPr="00FC3010">
              <w:rPr>
                <w:sz w:val="20"/>
                <w:szCs w:val="20"/>
              </w:rPr>
              <w:t>Mitch Michaud</w:t>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5"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733BC2" w:rsidP="008105D8">
            <w:pPr>
              <w:pStyle w:val="TableParagraph"/>
              <w:ind w:left="121"/>
              <w:jc w:val="center"/>
              <w:rPr>
                <w:sz w:val="18"/>
              </w:rPr>
            </w:pPr>
            <w:hyperlink r:id="rId16"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77777777" w:rsidR="000E32CE" w:rsidRPr="00FC3010" w:rsidRDefault="000E32CE" w:rsidP="008105D8">
            <w:pPr>
              <w:pStyle w:val="TableParagraph"/>
              <w:jc w:val="center"/>
              <w:rPr>
                <w:sz w:val="20"/>
                <w:szCs w:val="20"/>
              </w:rPr>
            </w:pPr>
            <w:r w:rsidRPr="00FC3010">
              <w:rPr>
                <w:sz w:val="20"/>
                <w:szCs w:val="20"/>
              </w:rPr>
              <w:t>Moses Jordan</w:t>
            </w:r>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27890CA4" w:rsidR="008201A7" w:rsidRPr="00FC3010" w:rsidRDefault="008201A7" w:rsidP="008105D8">
            <w:pPr>
              <w:pStyle w:val="TableParagraph"/>
              <w:jc w:val="center"/>
              <w:rPr>
                <w:sz w:val="20"/>
                <w:szCs w:val="20"/>
              </w:rPr>
            </w:pPr>
            <w:r>
              <w:rPr>
                <w:sz w:val="20"/>
                <w:szCs w:val="20"/>
              </w:rPr>
              <w:t>Yvonne Weber</w:t>
            </w:r>
          </w:p>
        </w:tc>
        <w:tc>
          <w:tcPr>
            <w:tcW w:w="2340"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105D8">
            <w:pPr>
              <w:pStyle w:val="TableParagraph"/>
              <w:jc w:val="center"/>
              <w:rPr>
                <w:sz w:val="20"/>
                <w:szCs w:val="20"/>
              </w:rPr>
            </w:pPr>
            <w:r>
              <w:rPr>
                <w:sz w:val="20"/>
                <w:szCs w:val="20"/>
              </w:rPr>
              <w:t>Environmental Director</w:t>
            </w:r>
          </w:p>
        </w:tc>
        <w:tc>
          <w:tcPr>
            <w:tcW w:w="1710"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1AE2E37D" w14:textId="6DF13214" w:rsidR="008201A7" w:rsidRPr="009F72AC" w:rsidRDefault="00733BC2" w:rsidP="008105D8">
            <w:pPr>
              <w:pStyle w:val="TableParagraph"/>
              <w:spacing w:before="5"/>
              <w:jc w:val="center"/>
              <w:rPr>
                <w:sz w:val="18"/>
                <w:szCs w:val="18"/>
              </w:rPr>
            </w:pPr>
            <w:hyperlink r:id="rId17" w:history="1">
              <w:r w:rsidR="008105D8" w:rsidRPr="002A5560">
                <w:rPr>
                  <w:rStyle w:val="Hyperlink"/>
                  <w:sz w:val="18"/>
                  <w:szCs w:val="18"/>
                </w:rPr>
                <w:t>yvonne.weber@salamatoftribe.com</w:t>
              </w:r>
            </w:hyperlink>
            <w:r w:rsidR="008105D8">
              <w:rPr>
                <w:sz w:val="18"/>
                <w:szCs w:val="18"/>
              </w:rPr>
              <w:t xml:space="preserve"> </w:t>
            </w:r>
            <w:r w:rsidR="004B2A1A">
              <w:rPr>
                <w:sz w:val="18"/>
                <w:szCs w:val="18"/>
              </w:rPr>
              <w:t xml:space="preserve"> </w:t>
            </w:r>
            <w:r w:rsidR="008201A7" w:rsidRPr="00BA2F54">
              <w:rPr>
                <w:sz w:val="18"/>
                <w:szCs w:val="18"/>
              </w:rPr>
              <w:t xml:space="preserve">  </w:t>
            </w:r>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733BC2" w:rsidP="008105D8">
            <w:pPr>
              <w:pStyle w:val="TableParagraph"/>
              <w:spacing w:before="5"/>
              <w:jc w:val="center"/>
              <w:rPr>
                <w:sz w:val="18"/>
                <w:szCs w:val="18"/>
              </w:rPr>
            </w:pPr>
            <w:hyperlink r:id="rId18"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105D8">
            <w:pPr>
              <w:pStyle w:val="TableParagraph"/>
              <w:jc w:val="center"/>
              <w:rPr>
                <w:sz w:val="20"/>
                <w:szCs w:val="20"/>
              </w:rPr>
            </w:pPr>
            <w:r w:rsidRPr="00FC3010">
              <w:rPr>
                <w:sz w:val="20"/>
                <w:szCs w:val="20"/>
              </w:rPr>
              <w:t>Amber Bethe</w:t>
            </w:r>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46E1D92B" w:rsidR="008201A7" w:rsidRPr="009F72AC" w:rsidRDefault="00733BC2" w:rsidP="008105D8">
            <w:pPr>
              <w:pStyle w:val="TableParagraph"/>
              <w:spacing w:before="5"/>
              <w:jc w:val="center"/>
              <w:rPr>
                <w:sz w:val="18"/>
                <w:szCs w:val="18"/>
              </w:rPr>
            </w:pPr>
            <w:hyperlink r:id="rId19" w:history="1">
              <w:r w:rsidR="008105D8" w:rsidRPr="002A5560">
                <w:rPr>
                  <w:rStyle w:val="Hyperlink"/>
                  <w:sz w:val="18"/>
                  <w:szCs w:val="18"/>
                </w:rPr>
                <w:t>amber.bethe@alaska.gov</w:t>
              </w:r>
            </w:hyperlink>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7814025F" w:rsidR="008E4680" w:rsidRDefault="008E4680" w:rsidP="008E4680">
      <w:pPr>
        <w:pStyle w:val="BodyText"/>
        <w:spacing w:before="227"/>
        <w:ind w:left="119" w:right="703"/>
      </w:pPr>
      <w:r>
        <w:t>Copies of this Quality Assurance Project Plan will be made available</w:t>
      </w:r>
      <w:r w:rsidR="000A6FC9">
        <w:t xml:space="preserve"> online at </w:t>
      </w:r>
      <w:r w:rsidR="000A6FC9" w:rsidRPr="000C2DBA">
        <w:t>https://www.kenaiwatershed.org/science-in-action/research-information/water-quality</w:t>
      </w:r>
      <w:r w:rsidR="000A6FC9" w:rsidRPr="00F11515">
        <w:t>/</w:t>
      </w:r>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0"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27" w:name="A4._PROJECT_/_TASK_ORGANIZATION"/>
      <w:bookmarkStart w:id="28" w:name="_Toc112073502"/>
      <w:bookmarkStart w:id="29" w:name="_Toc117087844"/>
      <w:bookmarkStart w:id="30" w:name="_Toc125960334"/>
      <w:bookmarkStart w:id="31" w:name="_Toc125983996"/>
      <w:bookmarkStart w:id="32" w:name="_Toc125984277"/>
      <w:bookmarkStart w:id="33" w:name="_Toc132032649"/>
      <w:bookmarkEnd w:id="27"/>
      <w:r w:rsidRPr="000E32CE">
        <w:rPr>
          <w:b/>
        </w:rPr>
        <w:t>A4.</w:t>
      </w:r>
      <w:bookmarkStart w:id="34"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28"/>
      <w:bookmarkEnd w:id="29"/>
      <w:bookmarkEnd w:id="30"/>
      <w:bookmarkEnd w:id="31"/>
      <w:bookmarkEnd w:id="32"/>
      <w:bookmarkEnd w:id="33"/>
      <w:bookmarkEnd w:id="34"/>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35" w:name="_Ref125966394"/>
      <w:bookmarkStart w:id="36" w:name="_Ref125966387"/>
      <w:bookmarkStart w:id="37" w:name="_Toc133755629"/>
      <w:r>
        <w:rPr>
          <w:b/>
          <w:sz w:val="24"/>
        </w:rPr>
        <w:t xml:space="preserve">Figure </w:t>
      </w:r>
      <w:r w:rsidR="000C2DBA">
        <w:rPr>
          <w:i w:val="0"/>
          <w:noProof/>
          <w:color w:val="auto"/>
          <w:sz w:val="24"/>
          <w:szCs w:val="24"/>
        </w:rPr>
        <w:t>1</w:t>
      </w:r>
      <w:bookmarkEnd w:id="35"/>
      <w:r w:rsidR="000A6FC9" w:rsidRPr="00307E5C">
        <w:rPr>
          <w:i w:val="0"/>
          <w:color w:val="auto"/>
          <w:sz w:val="24"/>
          <w:szCs w:val="24"/>
        </w:rPr>
        <w:t>. Project management organization</w:t>
      </w:r>
      <w:bookmarkEnd w:id="36"/>
      <w:bookmarkEnd w:id="37"/>
    </w:p>
    <w:p w14:paraId="2C41C7B7" w14:textId="77777777" w:rsidR="00FC3010" w:rsidRDefault="00FC3010" w:rsidP="00FC3010">
      <w:pPr>
        <w:spacing w:before="90"/>
        <w:rPr>
          <w:b/>
          <w:sz w:val="20"/>
          <w:szCs w:val="24"/>
        </w:rPr>
      </w:pPr>
      <w:bookmarkStart w:id="38" w:name="Key_Contacts_and_Responsibilities"/>
      <w:bookmarkEnd w:id="38"/>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w:t>
      </w:r>
      <w:proofErr w:type="spellStart"/>
      <w:r>
        <w:rPr>
          <w:u w:val="single"/>
        </w:rPr>
        <w:t>Essert</w:t>
      </w:r>
      <w:proofErr w:type="spellEnd"/>
      <w:r>
        <w:rPr>
          <w:u w:val="single"/>
        </w:rPr>
        <w:t xml:space="preserve">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3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Tyonek</w:t>
      </w:r>
      <w:proofErr w:type="spellEnd"/>
      <w:r w:rsidRPr="00D52CC6">
        <w:rPr>
          <w:sz w:val="24"/>
          <w:szCs w:val="24"/>
        </w:rPr>
        <w:t xml:space="preserve">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1"/>
          <w:footerReference w:type="default" r:id="rId22"/>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40" w:name="_Ref125966494"/>
      <w:bookmarkStart w:id="41" w:name="_Toc133755216"/>
      <w:r w:rsidRPr="00DA26CD">
        <w:rPr>
          <w:b/>
          <w:i w:val="0"/>
          <w:color w:val="auto"/>
          <w:sz w:val="24"/>
          <w:szCs w:val="24"/>
        </w:rPr>
        <w:lastRenderedPageBreak/>
        <w:t xml:space="preserve">Table </w:t>
      </w:r>
      <w:r w:rsidR="000C2DBA">
        <w:rPr>
          <w:b/>
          <w:i w:val="0"/>
          <w:noProof/>
          <w:color w:val="auto"/>
          <w:sz w:val="24"/>
          <w:szCs w:val="24"/>
        </w:rPr>
        <w:t>1</w:t>
      </w:r>
      <w:bookmarkEnd w:id="4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4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42" w:name="_Toc117087845"/>
      <w:bookmarkStart w:id="43" w:name="_Toc125960335"/>
      <w:bookmarkStart w:id="44" w:name="_Toc125983997"/>
      <w:bookmarkStart w:id="45" w:name="_Toc125984278"/>
      <w:bookmarkStart w:id="46" w:name="_Toc132032650"/>
      <w:bookmarkStart w:id="47" w:name="_Toc133754235"/>
      <w:r w:rsidRPr="00DD2D54">
        <w:lastRenderedPageBreak/>
        <w:t>A5.</w:t>
      </w:r>
      <w:r w:rsidR="000A6FC9" w:rsidRPr="00DD2D54">
        <w:t xml:space="preserve"> Problem Definition/Background and Project Objectives</w:t>
      </w:r>
      <w:bookmarkEnd w:id="39"/>
      <w:bookmarkEnd w:id="42"/>
      <w:bookmarkEnd w:id="43"/>
      <w:bookmarkEnd w:id="44"/>
      <w:bookmarkEnd w:id="45"/>
      <w:bookmarkEnd w:id="46"/>
      <w:bookmarkEnd w:id="47"/>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732E4149"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(Litchfield and Kyle 1992; 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48"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49" w:name="_Toc117087846"/>
      <w:bookmarkStart w:id="50" w:name="_Toc125960336"/>
      <w:bookmarkStart w:id="51" w:name="_Toc125983998"/>
      <w:bookmarkStart w:id="52" w:name="_Toc125984279"/>
      <w:bookmarkStart w:id="53" w:name="_Toc132032651"/>
      <w:bookmarkStart w:id="54" w:name="_Toc133754236"/>
      <w:r w:rsidRPr="00DD2D54">
        <w:t>A6. Project / Task Description</w:t>
      </w:r>
      <w:bookmarkEnd w:id="48"/>
      <w:bookmarkEnd w:id="49"/>
      <w:bookmarkEnd w:id="50"/>
      <w:bookmarkEnd w:id="51"/>
      <w:bookmarkEnd w:id="52"/>
      <w:bookmarkEnd w:id="53"/>
      <w:bookmarkEnd w:id="54"/>
    </w:p>
    <w:p w14:paraId="46CD3072" w14:textId="77777777" w:rsidR="008E4680" w:rsidRPr="00DD2D54" w:rsidRDefault="008E4680" w:rsidP="008E4680">
      <w:pPr>
        <w:pStyle w:val="BodyText"/>
        <w:spacing w:before="9"/>
        <w:rPr>
          <w:b/>
        </w:rPr>
      </w:pPr>
      <w:bookmarkStart w:id="55" w:name="A6._PROJECT_/_TASK_DESCRIPTION"/>
      <w:bookmarkEnd w:id="5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56" w:name="_Toc116644748"/>
      <w:bookmarkStart w:id="57" w:name="_Toc117087847"/>
      <w:bookmarkStart w:id="58" w:name="_Toc125960337"/>
      <w:bookmarkStart w:id="59" w:name="_Toc125983999"/>
      <w:bookmarkStart w:id="60" w:name="_Toc125984280"/>
      <w:bookmarkStart w:id="61" w:name="_Toc132032652"/>
    </w:p>
    <w:p w14:paraId="128274D4" w14:textId="6D237488" w:rsidR="008E4680" w:rsidRPr="00360D8F" w:rsidRDefault="000A6FC9" w:rsidP="00360D8F">
      <w:pPr>
        <w:pStyle w:val="Heading2"/>
        <w:spacing w:line="240" w:lineRule="auto"/>
        <w:ind w:left="0" w:right="-90"/>
      </w:pPr>
      <w:bookmarkStart w:id="62" w:name="_Toc133590162"/>
      <w:bookmarkStart w:id="63" w:name="_Toc133754237"/>
      <w:r w:rsidRPr="009310B4">
        <w:rPr>
          <w:iCs/>
        </w:rPr>
        <w:t>Task A) Agency Monitoring Partnership to conduct baseline monitoring</w:t>
      </w:r>
      <w:bookmarkStart w:id="64" w:name="_Toc132706045"/>
      <w:bookmarkEnd w:id="62"/>
      <w:r w:rsidR="008E4680">
        <w:t xml:space="preserve"> </w:t>
      </w:r>
      <w:bookmarkStart w:id="65" w:name="_Toc133590163"/>
      <w:r w:rsidR="008E4680">
        <w:t xml:space="preserve">for Nutrients, Dissolved </w:t>
      </w:r>
      <w:r w:rsidR="008E4680" w:rsidRPr="00360D8F">
        <w:t>Metals, Hydrocarbons, and Fecal Coliforms (Referred to as Agency Baseline hereafter</w:t>
      </w:r>
      <w:r w:rsidRPr="00360D8F">
        <w:rPr>
          <w:iCs/>
        </w:rPr>
        <w:t>)</w:t>
      </w:r>
      <w:bookmarkEnd w:id="56"/>
      <w:bookmarkEnd w:id="57"/>
      <w:bookmarkEnd w:id="58"/>
      <w:bookmarkEnd w:id="59"/>
      <w:bookmarkEnd w:id="60"/>
      <w:bookmarkEnd w:id="61"/>
      <w:bookmarkEnd w:id="63"/>
      <w:bookmarkEnd w:id="64"/>
      <w:bookmarkEnd w:id="6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66"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67" w:name="_Toc117087848"/>
      <w:bookmarkStart w:id="68" w:name="_Toc125960338"/>
      <w:bookmarkStart w:id="69" w:name="_Toc125984000"/>
      <w:bookmarkStart w:id="70" w:name="_Toc125984281"/>
      <w:bookmarkStart w:id="71" w:name="_Toc132032653"/>
      <w:bookmarkStart w:id="72" w:name="_Toc132706046"/>
      <w:bookmarkStart w:id="73" w:name="_Toc133590164"/>
      <w:bookmarkStart w:id="74" w:name="_Toc133754238"/>
      <w:r w:rsidRPr="00360D8F">
        <w:rPr>
          <w:rFonts w:ascii="Times New Roman" w:hAnsi="Times New Roman" w:cs="Times New Roman"/>
          <w:b/>
          <w:bCs/>
          <w:i/>
          <w:iCs/>
          <w:color w:val="auto"/>
        </w:rPr>
        <w:t>Task B) Collection of specified interval data with programmable Electronic Instruments</w:t>
      </w:r>
      <w:bookmarkEnd w:id="66"/>
      <w:bookmarkEnd w:id="67"/>
      <w:bookmarkEnd w:id="68"/>
      <w:bookmarkEnd w:id="69"/>
      <w:bookmarkEnd w:id="70"/>
      <w:bookmarkEnd w:id="71"/>
      <w:bookmarkEnd w:id="72"/>
      <w:bookmarkEnd w:id="73"/>
      <w:bookmarkEnd w:id="74"/>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 xml:space="preserve">Maintain and deploy as needed instruments capable of recording time series of water quality parameters, e.g. water quality </w:t>
      </w:r>
      <w:proofErr w:type="spellStart"/>
      <w:r w:rsidRPr="00360D8F">
        <w:t>sondes</w:t>
      </w:r>
      <w:proofErr w:type="spellEnd"/>
      <w:r w:rsidRPr="00360D8F">
        <w:t xml:space="preserve">. Work with partners to identify projects where such monitoring is beneficial. Continuous monitoring with </w:t>
      </w:r>
      <w:proofErr w:type="spellStart"/>
      <w:r w:rsidRPr="00360D8F">
        <w:t>sondes</w:t>
      </w:r>
      <w:proofErr w:type="spellEnd"/>
      <w:r w:rsidRPr="00360D8F">
        <w:t xml:space="preserve">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w:t>
      </w:r>
      <w:proofErr w:type="spellStart"/>
      <w:r w:rsidRPr="00360D8F">
        <w:t>sondes</w:t>
      </w:r>
      <w:proofErr w:type="spellEnd"/>
      <w:r w:rsidRPr="00360D8F">
        <w:t xml:space="preserve">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 xml:space="preserve">Parameters monitored by </w:t>
      </w:r>
      <w:proofErr w:type="spellStart"/>
      <w:r>
        <w:t>sondes</w:t>
      </w:r>
      <w:proofErr w:type="spellEnd"/>
      <w:r>
        <w:t xml:space="preserve"> include pH, turbidity, conductivity, temperature, and dissolved oxygen</w:t>
      </w:r>
    </w:p>
    <w:p w14:paraId="20BCC410" w14:textId="77777777" w:rsidR="000A6FC9" w:rsidRDefault="000A6FC9" w:rsidP="00CD7519">
      <w:pPr>
        <w:pStyle w:val="BodyText"/>
        <w:numPr>
          <w:ilvl w:val="0"/>
          <w:numId w:val="39"/>
        </w:numPr>
        <w:ind w:right="704"/>
      </w:pPr>
      <w:proofErr w:type="spellStart"/>
      <w:r>
        <w:t>Sondes</w:t>
      </w:r>
      <w:proofErr w:type="spellEnd"/>
      <w:r>
        <w:t xml:space="preserve">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proofErr w:type="spellStart"/>
      <w:r>
        <w:t>Sondes</w:t>
      </w:r>
      <w:proofErr w:type="spellEnd"/>
      <w:r>
        <w:t xml:space="preserve">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75" w:name="_Toc116644750"/>
      <w:bookmarkStart w:id="76" w:name="_Toc117087849"/>
      <w:bookmarkStart w:id="77" w:name="_Toc125960339"/>
      <w:bookmarkStart w:id="78" w:name="_Toc125984001"/>
      <w:bookmarkStart w:id="79" w:name="_Toc125984282"/>
      <w:bookmarkStart w:id="80" w:name="_Toc132032654"/>
      <w:bookmarkStart w:id="81" w:name="_Toc132706047"/>
      <w:bookmarkStart w:id="82" w:name="_Toc133590165"/>
      <w:bookmarkStart w:id="83" w:name="_Toc133754239"/>
      <w:r w:rsidRPr="009310B4">
        <w:rPr>
          <w:rFonts w:ascii="Times New Roman" w:hAnsi="Times New Roman" w:cs="Times New Roman"/>
          <w:b/>
          <w:bCs/>
          <w:i/>
          <w:iCs/>
          <w:color w:val="auto"/>
        </w:rPr>
        <w:t>Task C) Stream Temperature Monitoring</w:t>
      </w:r>
      <w:bookmarkEnd w:id="75"/>
      <w:bookmarkEnd w:id="76"/>
      <w:bookmarkEnd w:id="77"/>
      <w:bookmarkEnd w:id="78"/>
      <w:bookmarkEnd w:id="79"/>
      <w:bookmarkEnd w:id="80"/>
      <w:bookmarkEnd w:id="81"/>
      <w:bookmarkEnd w:id="82"/>
      <w:bookmarkEnd w:id="83"/>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w:t>
      </w:r>
      <w:proofErr w:type="spellStart"/>
      <w:r>
        <w:rPr>
          <w:sz w:val="24"/>
          <w:szCs w:val="24"/>
        </w:rPr>
        <w:t>Kasilof</w:t>
      </w:r>
      <w:proofErr w:type="spellEnd"/>
      <w:r>
        <w:rPr>
          <w:sz w:val="24"/>
          <w:szCs w:val="24"/>
        </w:rPr>
        <w:t xml:space="preserve">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 xml:space="preserve">Perform site visits at the six long-term stream temperature monitoring sites a minimum of </w:t>
      </w:r>
      <w:r>
        <w:lastRenderedPageBreak/>
        <w:t>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w:t>
      </w:r>
      <w:proofErr w:type="spellStart"/>
      <w:r>
        <w:t>Mauger</w:t>
      </w:r>
      <w:proofErr w:type="spellEnd"/>
      <w:r>
        <w:t xml:space="preserve">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 October)</w:t>
      </w:r>
      <w:bookmarkEnd w:id="87"/>
      <w:bookmarkEnd w:id="88"/>
      <w:bookmarkEnd w:id="89"/>
    </w:p>
    <w:p w14:paraId="02604D33" w14:textId="77777777" w:rsidR="000A6FC9" w:rsidRDefault="000A6FC9" w:rsidP="000A6FC9"/>
    <w:p w14:paraId="437E4A69" w14:textId="763CA0E8" w:rsidR="000A6FC9" w:rsidRDefault="000A6FC9" w:rsidP="000A6FC9">
      <w:pPr>
        <w:pStyle w:val="BodyText"/>
        <w:ind w:right="704"/>
      </w:pPr>
      <w:r>
        <w:t xml:space="preserve">See Appendix G and </w:t>
      </w:r>
      <w:proofErr w:type="spellStart"/>
      <w:r>
        <w:t>Mauger</w:t>
      </w:r>
      <w:proofErr w:type="spellEnd"/>
      <w:r>
        <w:t xml:space="preserve">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r w:rsidRPr="000C2DBA">
        <w:t>https://aktemp.uaa.alaska.edu/</w:t>
      </w:r>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90" w:name="_Toc117087850"/>
      <w:bookmarkStart w:id="91" w:name="_Toc125960342"/>
      <w:bookmarkStart w:id="92" w:name="_Toc125984002"/>
      <w:bookmarkStart w:id="93" w:name="_Toc125984285"/>
      <w:bookmarkStart w:id="94" w:name="_Toc132032657"/>
      <w:bookmarkStart w:id="95" w:name="_Toc133754240"/>
      <w:r>
        <w:t>A7.</w:t>
      </w:r>
      <w:r>
        <w:tab/>
        <w:t>Quality Objectives and Criteria for Measurement of</w:t>
      </w:r>
      <w:r w:rsidRPr="00530E7B">
        <w:rPr>
          <w:spacing w:val="-8"/>
        </w:rPr>
        <w:t xml:space="preserve"> </w:t>
      </w:r>
      <w:r>
        <w:t>Data</w:t>
      </w:r>
      <w:bookmarkEnd w:id="90"/>
      <w:bookmarkEnd w:id="91"/>
      <w:bookmarkEnd w:id="92"/>
      <w:bookmarkEnd w:id="93"/>
      <w:bookmarkEnd w:id="94"/>
      <w:bookmarkEnd w:id="95"/>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w:t>
      </w:r>
      <w:proofErr w:type="spellStart"/>
      <w:r>
        <w:t>multiprobes</w:t>
      </w:r>
      <w:proofErr w:type="spellEnd"/>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3"/>
          <w:footerReference w:type="default" r:id="rId24"/>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96" w:name="_bookmark6"/>
      <w:bookmarkStart w:id="97" w:name="_Ref125965085"/>
      <w:bookmarkStart w:id="98" w:name="_Toc133755217"/>
      <w:bookmarkEnd w:id="96"/>
      <w:r>
        <w:rPr>
          <w:b/>
          <w:sz w:val="24"/>
        </w:rPr>
        <w:lastRenderedPageBreak/>
        <w:t xml:space="preserve">Table </w:t>
      </w:r>
      <w:r w:rsidR="000C2DBA">
        <w:rPr>
          <w:b/>
          <w:noProof/>
          <w:sz w:val="24"/>
          <w:szCs w:val="24"/>
        </w:rPr>
        <w:t>2</w:t>
      </w:r>
      <w:bookmarkEnd w:id="97"/>
      <w:r w:rsidR="000A6FC9" w:rsidRPr="00F4621E">
        <w:rPr>
          <w:b/>
          <w:sz w:val="24"/>
          <w:szCs w:val="24"/>
        </w:rPr>
        <w:t>.</w:t>
      </w:r>
      <w:r>
        <w:rPr>
          <w:b/>
          <w:sz w:val="24"/>
        </w:rPr>
        <w:t xml:space="preserve"> Data Quality Objectives for Electronic Instruments</w:t>
      </w:r>
      <w:bookmarkEnd w:id="98"/>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7E453885" w14:textId="77777777" w:rsidR="00710115" w:rsidRDefault="00710115" w:rsidP="000B57B0">
      <w:pPr>
        <w:pStyle w:val="Caption"/>
        <w:rPr>
          <w:b/>
          <w:color w:val="auto"/>
          <w:sz w:val="24"/>
          <w:szCs w:val="24"/>
        </w:rPr>
      </w:pPr>
      <w:bookmarkStart w:id="99" w:name="_bookmark7"/>
      <w:bookmarkStart w:id="100" w:name="_Ref125970212"/>
      <w:bookmarkStart w:id="101" w:name="_Hlk116643631"/>
      <w:bookmarkEnd w:id="99"/>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02"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02"/>
      <w:r>
        <w:rPr>
          <w:b/>
          <w:sz w:val="24"/>
          <w:szCs w:val="24"/>
        </w:rPr>
        <w:t>)</w:t>
      </w:r>
      <w:r>
        <w:rPr>
          <w:b/>
          <w:sz w:val="24"/>
        </w:rPr>
        <w:t xml:space="preserve"> </w:t>
      </w:r>
    </w:p>
    <w:bookmarkEnd w:id="100"/>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03" w:name="METHOD_/_RANGE"/>
            <w:bookmarkEnd w:id="103"/>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04"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04"/>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05" w:name="Table_2._Continued._"/>
      <w:bookmarkStart w:id="106" w:name="_Hlk116643892"/>
      <w:bookmarkEnd w:id="105"/>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07" w:name="_bookmark8"/>
      <w:bookmarkStart w:id="108" w:name="_Hlk116644188"/>
      <w:bookmarkEnd w:id="101"/>
      <w:bookmarkEnd w:id="106"/>
      <w:bookmarkEnd w:id="107"/>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09" w:name="_Ref125971578"/>
      <w:bookmarkStart w:id="110" w:name="_Toc133755219"/>
      <w:r>
        <w:rPr>
          <w:b/>
          <w:sz w:val="24"/>
        </w:rPr>
        <w:t xml:space="preserve">Table </w:t>
      </w:r>
      <w:r w:rsidR="000C2DBA">
        <w:rPr>
          <w:b/>
          <w:noProof/>
          <w:sz w:val="24"/>
          <w:szCs w:val="24"/>
        </w:rPr>
        <w:t>4</w:t>
      </w:r>
      <w:bookmarkEnd w:id="109"/>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10"/>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5621EB" w14:paraId="36A3CEED" w14:textId="77777777" w:rsidTr="00E9623B">
        <w:trPr>
          <w:trHeight w:val="276"/>
        </w:trPr>
        <w:tc>
          <w:tcPr>
            <w:tcW w:w="2821" w:type="dxa"/>
            <w:tcBorders>
              <w:top w:val="single" w:sz="6" w:space="0" w:color="000000"/>
              <w:bottom w:val="single" w:sz="6" w:space="0" w:color="000000"/>
              <w:right w:val="single" w:sz="6" w:space="0" w:color="000000"/>
            </w:tcBorders>
          </w:tcPr>
          <w:p w14:paraId="0C2D02FF" w14:textId="10A23D3F" w:rsidR="005621EB" w:rsidRPr="00E9623B" w:rsidRDefault="005621EB" w:rsidP="005621EB">
            <w:pPr>
              <w:pStyle w:val="TableParagraph"/>
              <w:spacing w:line="257" w:lineRule="exact"/>
              <w:ind w:left="92"/>
              <w:rPr>
                <w:sz w:val="24"/>
                <w:highlight w:val="yellow"/>
              </w:rPr>
            </w:pPr>
            <w:r w:rsidRPr="00E9623B">
              <w:rPr>
                <w:sz w:val="24"/>
                <w:highlight w:val="yellow"/>
              </w:rPr>
              <w:t>Copper, total</w:t>
            </w:r>
          </w:p>
        </w:tc>
        <w:tc>
          <w:tcPr>
            <w:tcW w:w="2516" w:type="dxa"/>
            <w:tcBorders>
              <w:top w:val="single" w:sz="6" w:space="0" w:color="000000"/>
              <w:left w:val="single" w:sz="6" w:space="0" w:color="000000"/>
              <w:bottom w:val="single" w:sz="6" w:space="0" w:color="000000"/>
              <w:right w:val="single" w:sz="6" w:space="0" w:color="000000"/>
            </w:tcBorders>
          </w:tcPr>
          <w:p w14:paraId="35D89AAD" w14:textId="5276A77D" w:rsidR="005621EB" w:rsidRPr="00E9623B" w:rsidRDefault="005621EB" w:rsidP="005621EB">
            <w:pPr>
              <w:pStyle w:val="TableParagraph"/>
              <w:spacing w:line="257" w:lineRule="exact"/>
              <w:ind w:left="107"/>
              <w:rPr>
                <w:sz w:val="24"/>
                <w:highlight w:val="yellow"/>
              </w:rPr>
            </w:pPr>
            <w:r w:rsidRPr="00E9623B">
              <w:rPr>
                <w:sz w:val="24"/>
                <w:highlight w:val="yellow"/>
              </w:rPr>
              <w:t>EPA 200.7</w:t>
            </w:r>
          </w:p>
        </w:tc>
        <w:tc>
          <w:tcPr>
            <w:tcW w:w="2250" w:type="dxa"/>
            <w:tcBorders>
              <w:top w:val="single" w:sz="6" w:space="0" w:color="000000"/>
              <w:left w:val="single" w:sz="6" w:space="0" w:color="000000"/>
              <w:bottom w:val="single" w:sz="6" w:space="0" w:color="000000"/>
              <w:right w:val="single" w:sz="6" w:space="0" w:color="000000"/>
            </w:tcBorders>
          </w:tcPr>
          <w:p w14:paraId="51B2A57F" w14:textId="77777777" w:rsidR="005621EB" w:rsidRPr="00E9623B" w:rsidRDefault="005621EB" w:rsidP="005621EB">
            <w:pPr>
              <w:pStyle w:val="TableParagraph"/>
              <w:spacing w:line="257" w:lineRule="exact"/>
              <w:ind w:right="648"/>
              <w:jc w:val="right"/>
              <w:rPr>
                <w:sz w:val="24"/>
                <w:highlight w:val="yellow"/>
              </w:rPr>
            </w:pPr>
          </w:p>
        </w:tc>
        <w:tc>
          <w:tcPr>
            <w:tcW w:w="1890" w:type="dxa"/>
            <w:tcBorders>
              <w:top w:val="single" w:sz="6" w:space="0" w:color="000000"/>
              <w:left w:val="single" w:sz="6" w:space="0" w:color="000000"/>
              <w:bottom w:val="single" w:sz="6" w:space="0" w:color="000000"/>
              <w:right w:val="single" w:sz="6" w:space="0" w:color="000000"/>
            </w:tcBorders>
          </w:tcPr>
          <w:p w14:paraId="4D83CEB4" w14:textId="77777777" w:rsidR="005621EB" w:rsidRPr="00E9623B" w:rsidRDefault="005621EB" w:rsidP="005621EB">
            <w:pPr>
              <w:pStyle w:val="TableParagraph"/>
              <w:spacing w:line="257" w:lineRule="exact"/>
              <w:ind w:left="478" w:right="460"/>
              <w:jc w:val="center"/>
              <w:rPr>
                <w:sz w:val="24"/>
                <w:highlight w:val="yellow"/>
              </w:rPr>
            </w:pPr>
          </w:p>
        </w:tc>
        <w:tc>
          <w:tcPr>
            <w:tcW w:w="1620" w:type="dxa"/>
            <w:tcBorders>
              <w:top w:val="single" w:sz="6" w:space="0" w:color="000000"/>
              <w:left w:val="single" w:sz="6" w:space="0" w:color="000000"/>
              <w:bottom w:val="single" w:sz="6" w:space="0" w:color="000000"/>
              <w:right w:val="single" w:sz="6" w:space="0" w:color="000000"/>
            </w:tcBorders>
          </w:tcPr>
          <w:p w14:paraId="549DB9DD" w14:textId="56D004C6" w:rsidR="005621EB" w:rsidRPr="00E9623B" w:rsidRDefault="005621EB" w:rsidP="005621EB">
            <w:pPr>
              <w:pStyle w:val="TableParagraph"/>
              <w:spacing w:line="257" w:lineRule="exact"/>
              <w:ind w:left="516"/>
              <w:rPr>
                <w:sz w:val="24"/>
                <w:highlight w:val="yellow"/>
              </w:rPr>
            </w:pPr>
            <w:r>
              <w:rPr>
                <w:sz w:val="24"/>
              </w:rPr>
              <w:t>≤ 20 RPD</w:t>
            </w:r>
          </w:p>
        </w:tc>
        <w:tc>
          <w:tcPr>
            <w:tcW w:w="2610" w:type="dxa"/>
            <w:tcBorders>
              <w:top w:val="single" w:sz="6" w:space="0" w:color="000000"/>
              <w:left w:val="single" w:sz="6" w:space="0" w:color="000000"/>
              <w:bottom w:val="single" w:sz="6" w:space="0" w:color="000000"/>
            </w:tcBorders>
          </w:tcPr>
          <w:p w14:paraId="41F03165" w14:textId="77777777" w:rsidR="005621EB" w:rsidRPr="00E9623B" w:rsidRDefault="005621EB" w:rsidP="005621EB">
            <w:pPr>
              <w:pStyle w:val="TableParagraph"/>
              <w:spacing w:line="257" w:lineRule="exact"/>
              <w:ind w:left="318" w:right="281"/>
              <w:jc w:val="center"/>
              <w:rPr>
                <w:sz w:val="24"/>
                <w:highlight w:val="yellow"/>
              </w:rPr>
            </w:pPr>
          </w:p>
        </w:tc>
      </w:tr>
      <w:tr w:rsidR="005621EB" w14:paraId="3FC19E45" w14:textId="77777777" w:rsidTr="00E9623B">
        <w:trPr>
          <w:trHeight w:val="276"/>
        </w:trPr>
        <w:tc>
          <w:tcPr>
            <w:tcW w:w="2821" w:type="dxa"/>
            <w:tcBorders>
              <w:top w:val="single" w:sz="6" w:space="0" w:color="000000"/>
              <w:bottom w:val="single" w:sz="6" w:space="0" w:color="000000"/>
              <w:right w:val="single" w:sz="6" w:space="0" w:color="000000"/>
            </w:tcBorders>
          </w:tcPr>
          <w:p w14:paraId="590F0C54" w14:textId="39F05AED" w:rsidR="005621EB" w:rsidRPr="00E9623B" w:rsidRDefault="005621EB" w:rsidP="005621EB">
            <w:pPr>
              <w:pStyle w:val="TableParagraph"/>
              <w:spacing w:line="257" w:lineRule="exact"/>
              <w:ind w:left="92"/>
              <w:rPr>
                <w:sz w:val="24"/>
                <w:highlight w:val="yellow"/>
              </w:rPr>
            </w:pPr>
            <w:r w:rsidRPr="00E9623B">
              <w:rPr>
                <w:sz w:val="24"/>
                <w:highlight w:val="yellow"/>
              </w:rPr>
              <w:t>Zinc, total</w:t>
            </w:r>
          </w:p>
        </w:tc>
        <w:tc>
          <w:tcPr>
            <w:tcW w:w="2516" w:type="dxa"/>
            <w:tcBorders>
              <w:top w:val="single" w:sz="6" w:space="0" w:color="000000"/>
              <w:left w:val="single" w:sz="6" w:space="0" w:color="000000"/>
              <w:bottom w:val="single" w:sz="6" w:space="0" w:color="000000"/>
              <w:right w:val="single" w:sz="6" w:space="0" w:color="000000"/>
            </w:tcBorders>
          </w:tcPr>
          <w:p w14:paraId="3158DF2A" w14:textId="470EAB53" w:rsidR="005621EB" w:rsidRPr="00E9623B" w:rsidRDefault="005621EB" w:rsidP="005621EB">
            <w:pPr>
              <w:pStyle w:val="TableParagraph"/>
              <w:spacing w:line="257" w:lineRule="exact"/>
              <w:ind w:left="107"/>
              <w:rPr>
                <w:sz w:val="24"/>
                <w:highlight w:val="yellow"/>
              </w:rPr>
            </w:pPr>
            <w:r w:rsidRPr="00E9623B">
              <w:rPr>
                <w:sz w:val="24"/>
                <w:highlight w:val="yellow"/>
              </w:rPr>
              <w:t>EPA 200.7</w:t>
            </w:r>
          </w:p>
        </w:tc>
        <w:tc>
          <w:tcPr>
            <w:tcW w:w="2250" w:type="dxa"/>
            <w:tcBorders>
              <w:top w:val="single" w:sz="6" w:space="0" w:color="000000"/>
              <w:left w:val="single" w:sz="6" w:space="0" w:color="000000"/>
              <w:bottom w:val="single" w:sz="6" w:space="0" w:color="000000"/>
              <w:right w:val="single" w:sz="6" w:space="0" w:color="000000"/>
            </w:tcBorders>
          </w:tcPr>
          <w:p w14:paraId="39761045" w14:textId="77777777" w:rsidR="005621EB" w:rsidRPr="00E9623B" w:rsidRDefault="005621EB" w:rsidP="005621EB">
            <w:pPr>
              <w:pStyle w:val="TableParagraph"/>
              <w:spacing w:line="257" w:lineRule="exact"/>
              <w:ind w:right="648"/>
              <w:jc w:val="right"/>
              <w:rPr>
                <w:sz w:val="24"/>
                <w:highlight w:val="yellow"/>
              </w:rPr>
            </w:pPr>
          </w:p>
        </w:tc>
        <w:tc>
          <w:tcPr>
            <w:tcW w:w="1890" w:type="dxa"/>
            <w:tcBorders>
              <w:top w:val="single" w:sz="6" w:space="0" w:color="000000"/>
              <w:left w:val="single" w:sz="6" w:space="0" w:color="000000"/>
              <w:bottom w:val="single" w:sz="6" w:space="0" w:color="000000"/>
              <w:right w:val="single" w:sz="6" w:space="0" w:color="000000"/>
            </w:tcBorders>
          </w:tcPr>
          <w:p w14:paraId="015B01E2" w14:textId="77777777" w:rsidR="005621EB" w:rsidRPr="00E9623B" w:rsidRDefault="005621EB" w:rsidP="005621EB">
            <w:pPr>
              <w:pStyle w:val="TableParagraph"/>
              <w:spacing w:line="257" w:lineRule="exact"/>
              <w:ind w:left="478" w:right="460"/>
              <w:jc w:val="center"/>
              <w:rPr>
                <w:sz w:val="24"/>
                <w:highlight w:val="yellow"/>
              </w:rPr>
            </w:pPr>
          </w:p>
        </w:tc>
        <w:tc>
          <w:tcPr>
            <w:tcW w:w="1620" w:type="dxa"/>
            <w:tcBorders>
              <w:top w:val="single" w:sz="6" w:space="0" w:color="000000"/>
              <w:left w:val="single" w:sz="6" w:space="0" w:color="000000"/>
              <w:bottom w:val="single" w:sz="6" w:space="0" w:color="000000"/>
              <w:right w:val="single" w:sz="6" w:space="0" w:color="000000"/>
            </w:tcBorders>
          </w:tcPr>
          <w:p w14:paraId="1B63F446" w14:textId="0553F354" w:rsidR="005621EB" w:rsidRPr="00E9623B" w:rsidRDefault="005621EB" w:rsidP="005621EB">
            <w:pPr>
              <w:pStyle w:val="TableParagraph"/>
              <w:spacing w:line="257" w:lineRule="exact"/>
              <w:ind w:left="516"/>
              <w:rPr>
                <w:sz w:val="24"/>
                <w:highlight w:val="yellow"/>
              </w:rPr>
            </w:pPr>
            <w:r>
              <w:rPr>
                <w:sz w:val="24"/>
              </w:rPr>
              <w:t>≤ 20 RPD</w:t>
            </w:r>
          </w:p>
        </w:tc>
        <w:tc>
          <w:tcPr>
            <w:tcW w:w="2610" w:type="dxa"/>
            <w:tcBorders>
              <w:top w:val="single" w:sz="6" w:space="0" w:color="000000"/>
              <w:left w:val="single" w:sz="6" w:space="0" w:color="000000"/>
              <w:bottom w:val="single" w:sz="6" w:space="0" w:color="000000"/>
            </w:tcBorders>
          </w:tcPr>
          <w:p w14:paraId="649EEB9C" w14:textId="77777777" w:rsidR="005621EB" w:rsidRPr="00E9623B" w:rsidRDefault="005621EB" w:rsidP="005621EB">
            <w:pPr>
              <w:pStyle w:val="TableParagraph"/>
              <w:spacing w:line="257" w:lineRule="exact"/>
              <w:ind w:left="318" w:right="281"/>
              <w:jc w:val="center"/>
              <w:rPr>
                <w:sz w:val="24"/>
                <w:highlight w:val="yellow"/>
              </w:rPr>
            </w:pPr>
          </w:p>
        </w:tc>
      </w:tr>
      <w:tr w:rsidR="005621EB"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5621EB" w:rsidRPr="008200D5" w:rsidRDefault="005621EB" w:rsidP="005621EB">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5621EB" w:rsidRDefault="005621EB" w:rsidP="005621EB">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5621EB" w:rsidRDefault="005621EB" w:rsidP="005621EB">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5621EB" w:rsidRDefault="005621EB" w:rsidP="005621EB">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5621EB" w:rsidRDefault="005621EB" w:rsidP="005621EB">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5621EB" w:rsidRDefault="005621EB" w:rsidP="005621EB">
            <w:pPr>
              <w:pStyle w:val="TableParagraph"/>
              <w:spacing w:line="257" w:lineRule="exact"/>
              <w:ind w:left="318" w:right="281"/>
              <w:jc w:val="center"/>
              <w:rPr>
                <w:sz w:val="24"/>
              </w:rPr>
            </w:pPr>
            <w:r>
              <w:rPr>
                <w:sz w:val="24"/>
              </w:rPr>
              <w:t>85 – 115  %LCS</w:t>
            </w:r>
          </w:p>
        </w:tc>
      </w:tr>
      <w:tr w:rsidR="005621EB"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5621EB" w:rsidRDefault="005621EB" w:rsidP="005621EB">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5621EB" w:rsidRDefault="005621EB" w:rsidP="005621EB">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5621EB" w:rsidRDefault="005621EB" w:rsidP="005621EB">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5621EB" w:rsidRDefault="005621EB" w:rsidP="005621EB">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5621EB" w:rsidRDefault="005621EB" w:rsidP="005621EB">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5621EB" w:rsidRDefault="005621EB" w:rsidP="005621EB">
            <w:pPr>
              <w:pStyle w:val="TableParagraph"/>
              <w:spacing w:line="272" w:lineRule="exact"/>
              <w:ind w:left="318" w:right="281"/>
              <w:jc w:val="center"/>
              <w:rPr>
                <w:sz w:val="24"/>
              </w:rPr>
            </w:pPr>
            <w:r>
              <w:rPr>
                <w:sz w:val="24"/>
              </w:rPr>
              <w:t>±15 % LFB</w:t>
            </w:r>
          </w:p>
        </w:tc>
      </w:tr>
      <w:tr w:rsidR="005621EB"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5621EB" w:rsidRDefault="005621EB" w:rsidP="005621EB">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5621EB" w:rsidRDefault="005621EB" w:rsidP="005621EB">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5621EB" w:rsidRDefault="005621EB" w:rsidP="005621EB">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5621EB" w:rsidRDefault="005621EB" w:rsidP="005621EB">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5621EB" w:rsidRDefault="005621EB" w:rsidP="005621EB">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5621EB" w:rsidRDefault="005621EB" w:rsidP="005621EB">
            <w:pPr>
              <w:pStyle w:val="TableParagraph"/>
              <w:spacing w:line="257" w:lineRule="exact"/>
              <w:ind w:left="318" w:right="281"/>
              <w:jc w:val="center"/>
              <w:rPr>
                <w:sz w:val="24"/>
              </w:rPr>
            </w:pPr>
            <w:r>
              <w:rPr>
                <w:sz w:val="24"/>
              </w:rPr>
              <w:t>±15 % LFB</w:t>
            </w:r>
          </w:p>
        </w:tc>
      </w:tr>
      <w:tr w:rsidR="005621EB"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5621EB" w:rsidRDefault="005621EB" w:rsidP="005621EB">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5621EB" w:rsidRDefault="005621EB" w:rsidP="005621EB">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5621EB" w:rsidRDefault="005621EB" w:rsidP="005621EB">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5621EB" w:rsidRDefault="005621EB" w:rsidP="005621EB">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5621EB" w:rsidRDefault="005621EB" w:rsidP="005621EB">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5621EB" w:rsidRDefault="005621EB" w:rsidP="005621EB">
            <w:pPr>
              <w:pStyle w:val="TableParagraph"/>
              <w:spacing w:line="255" w:lineRule="exact"/>
              <w:ind w:left="318" w:right="281"/>
              <w:jc w:val="center"/>
              <w:rPr>
                <w:sz w:val="24"/>
              </w:rPr>
            </w:pPr>
            <w:r>
              <w:rPr>
                <w:sz w:val="24"/>
              </w:rPr>
              <w:t>±15 % LFB</w:t>
            </w:r>
          </w:p>
        </w:tc>
      </w:tr>
      <w:tr w:rsidR="005621EB"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5621EB" w:rsidRDefault="005621EB" w:rsidP="005621EB">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5621EB" w:rsidRDefault="005621EB" w:rsidP="005621EB">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5621EB" w:rsidRDefault="005621EB" w:rsidP="005621EB">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5621EB" w:rsidRDefault="005621EB" w:rsidP="005621EB">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5621EB" w:rsidRDefault="005621EB" w:rsidP="005621EB">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5621EB" w:rsidRDefault="005621EB" w:rsidP="005621EB">
            <w:pPr>
              <w:pStyle w:val="TableParagraph"/>
              <w:spacing w:line="257" w:lineRule="exact"/>
              <w:ind w:left="318" w:right="281"/>
              <w:jc w:val="center"/>
              <w:rPr>
                <w:sz w:val="24"/>
              </w:rPr>
            </w:pPr>
            <w:r>
              <w:rPr>
                <w:sz w:val="24"/>
              </w:rPr>
              <w:t>±15 % LFB</w:t>
            </w:r>
          </w:p>
        </w:tc>
      </w:tr>
      <w:tr w:rsidR="005621EB"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5621EB" w:rsidRDefault="005621EB" w:rsidP="005621EB">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5621EB" w:rsidRDefault="005621EB" w:rsidP="005621EB">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5621EB" w:rsidRDefault="005621EB" w:rsidP="005621EB">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5621EB" w:rsidRDefault="005621EB" w:rsidP="005621EB">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5621EB" w:rsidRDefault="005621EB" w:rsidP="005621EB">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5621EB" w:rsidRDefault="005621EB" w:rsidP="005621EB">
            <w:pPr>
              <w:pStyle w:val="TableParagraph"/>
              <w:spacing w:line="255" w:lineRule="exact"/>
              <w:ind w:left="318" w:right="281"/>
              <w:jc w:val="center"/>
              <w:rPr>
                <w:sz w:val="24"/>
              </w:rPr>
            </w:pPr>
            <w:r>
              <w:rPr>
                <w:sz w:val="24"/>
              </w:rPr>
              <w:t>±15 % LFB</w:t>
            </w:r>
          </w:p>
        </w:tc>
      </w:tr>
      <w:tr w:rsidR="005621EB" w14:paraId="62EA4A07" w14:textId="77777777" w:rsidTr="00E9623B">
        <w:trPr>
          <w:trHeight w:val="277"/>
        </w:trPr>
        <w:tc>
          <w:tcPr>
            <w:tcW w:w="2821" w:type="dxa"/>
            <w:tcBorders>
              <w:top w:val="single" w:sz="6" w:space="0" w:color="000000"/>
              <w:right w:val="single" w:sz="6" w:space="0" w:color="000000"/>
            </w:tcBorders>
          </w:tcPr>
          <w:p w14:paraId="6BBDF9EF" w14:textId="77777777" w:rsidR="005621EB" w:rsidRDefault="005621EB" w:rsidP="005621EB">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5621EB" w:rsidRDefault="005621EB" w:rsidP="005621EB">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5621EB" w:rsidRDefault="005621EB" w:rsidP="005621EB">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5621EB" w:rsidRDefault="005621EB" w:rsidP="005621EB">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5621EB" w:rsidRDefault="005621EB" w:rsidP="005621EB">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5621EB" w:rsidRDefault="005621EB" w:rsidP="005621EB">
            <w:pPr>
              <w:pStyle w:val="TableParagraph"/>
              <w:spacing w:line="257" w:lineRule="exact"/>
              <w:ind w:left="318" w:right="281"/>
              <w:jc w:val="center"/>
              <w:rPr>
                <w:sz w:val="24"/>
              </w:rPr>
            </w:pPr>
            <w:r>
              <w:rPr>
                <w:sz w:val="24"/>
              </w:rPr>
              <w:t>±15 % LFB</w:t>
            </w:r>
          </w:p>
        </w:tc>
      </w:tr>
      <w:bookmarkEnd w:id="108"/>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11" w:name="_Hlk116644230"/>
      <w:r>
        <w:t>DL, detection</w:t>
      </w:r>
      <w:r>
        <w:rPr>
          <w:spacing w:val="-3"/>
        </w:rPr>
        <w:t xml:space="preserve"> </w:t>
      </w:r>
      <w:r>
        <w:t>limit</w:t>
      </w:r>
      <w:bookmarkEnd w:id="111"/>
      <w:r>
        <w:tab/>
      </w:r>
      <w:bookmarkStart w:id="112" w:name="_Hlk116644286"/>
      <w:r>
        <w:t>µg/L, micrograms per liter (ppb)</w:t>
      </w:r>
      <w:bookmarkEnd w:id="112"/>
    </w:p>
    <w:p w14:paraId="158F8AD7" w14:textId="77777777" w:rsidR="008E4680" w:rsidRDefault="008E4680" w:rsidP="008E4680">
      <w:pPr>
        <w:pStyle w:val="BodyText"/>
        <w:tabs>
          <w:tab w:val="left" w:pos="8019"/>
        </w:tabs>
        <w:ind w:left="820" w:right="4485"/>
      </w:pPr>
      <w:bookmarkStart w:id="113" w:name="_Hlk116644240"/>
      <w:r>
        <w:t xml:space="preserve">LOQ, </w:t>
      </w:r>
      <w:bookmarkEnd w:id="113"/>
      <w:r>
        <w:t>limit of quantitation</w:t>
      </w:r>
      <w:r>
        <w:tab/>
      </w:r>
      <w:bookmarkStart w:id="114" w:name="_Hlk116644308"/>
      <w:r>
        <w:t xml:space="preserve">RPD, relative percent difference </w:t>
      </w:r>
      <w:bookmarkStart w:id="115" w:name="_Hlk116644252"/>
      <w:bookmarkEnd w:id="114"/>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15"/>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16" w:name="_bookmark9"/>
      <w:bookmarkStart w:id="117" w:name="_Ref125970027"/>
      <w:bookmarkStart w:id="118" w:name="_Toc133755220"/>
      <w:bookmarkEnd w:id="116"/>
      <w:r>
        <w:rPr>
          <w:b/>
          <w:sz w:val="24"/>
        </w:rPr>
        <w:t xml:space="preserve">Table </w:t>
      </w:r>
      <w:r w:rsidR="000C2DBA">
        <w:rPr>
          <w:b/>
          <w:noProof/>
          <w:sz w:val="24"/>
          <w:szCs w:val="24"/>
        </w:rPr>
        <w:t>5</w:t>
      </w:r>
      <w:bookmarkEnd w:id="117"/>
      <w:r w:rsidR="000A6FC9" w:rsidRPr="00555404">
        <w:rPr>
          <w:b/>
          <w:sz w:val="24"/>
          <w:szCs w:val="24"/>
        </w:rPr>
        <w:t>.</w:t>
      </w:r>
      <w:r>
        <w:rPr>
          <w:b/>
          <w:sz w:val="24"/>
        </w:rPr>
        <w:t xml:space="preserve"> Data Quality Objectives for Nutrients, Fecal Coliform, and Total Suspended Solids (Supplied by </w:t>
      </w:r>
      <w:proofErr w:type="spellStart"/>
      <w:r>
        <w:rPr>
          <w:b/>
          <w:sz w:val="24"/>
        </w:rPr>
        <w:t>Analytica</w:t>
      </w:r>
      <w:proofErr w:type="spellEnd"/>
      <w:r>
        <w:rPr>
          <w:b/>
          <w:sz w:val="24"/>
        </w:rPr>
        <w:t xml:space="preserve"> Group F.C., and SGS)</w:t>
      </w:r>
      <w:bookmarkEnd w:id="118"/>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19" w:name="PARAMETER"/>
            <w:bookmarkEnd w:id="119"/>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20" w:name="METHOD"/>
            <w:bookmarkEnd w:id="120"/>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21" w:name="SENSITIVITY_(MDL)"/>
            <w:bookmarkEnd w:id="121"/>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22" w:name="PQL"/>
            <w:bookmarkEnd w:id="122"/>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23" w:name="OVERALL_PROJECT_PRECISION"/>
            <w:bookmarkEnd w:id="123"/>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proofErr w:type="gramStart"/>
      <w:r>
        <w:rPr>
          <w:sz w:val="20"/>
        </w:rPr>
        <w:t>mg/L</w:t>
      </w:r>
      <w:proofErr w:type="gramEnd"/>
      <w:r>
        <w:rPr>
          <w:sz w:val="20"/>
        </w:rPr>
        <w:t>,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24" w:name="_bookmark10"/>
      <w:bookmarkStart w:id="125" w:name="_Ref125968599"/>
      <w:bookmarkStart w:id="126" w:name="_Toc133755221"/>
      <w:bookmarkEnd w:id="124"/>
      <w:r>
        <w:rPr>
          <w:b/>
          <w:sz w:val="24"/>
        </w:rPr>
        <w:lastRenderedPageBreak/>
        <w:t xml:space="preserve">Table </w:t>
      </w:r>
      <w:r w:rsidR="000C2DBA">
        <w:rPr>
          <w:b/>
          <w:noProof/>
          <w:sz w:val="24"/>
          <w:szCs w:val="24"/>
        </w:rPr>
        <w:t>6</w:t>
      </w:r>
      <w:bookmarkEnd w:id="125"/>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26"/>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5"/>
          <w:footerReference w:type="default" r:id="rId26"/>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7"/>
          <w:footerReference w:type="default" r:id="rId28"/>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27" w:name="Kenai_QAPP_signatures_2020_05_05"/>
      <w:bookmarkEnd w:id="127"/>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28" w:name="_Ref125968846"/>
      <w:bookmarkStart w:id="129" w:name="_Toc133755222"/>
      <w:r>
        <w:rPr>
          <w:b/>
          <w:sz w:val="24"/>
        </w:rPr>
        <w:t xml:space="preserve">Table </w:t>
      </w:r>
      <w:r w:rsidR="000C2DBA">
        <w:rPr>
          <w:b/>
          <w:noProof/>
          <w:sz w:val="24"/>
          <w:szCs w:val="24"/>
        </w:rPr>
        <w:t>7</w:t>
      </w:r>
      <w:bookmarkEnd w:id="128"/>
      <w:r w:rsidR="00601E6B" w:rsidRPr="00F91D88">
        <w:rPr>
          <w:b/>
          <w:sz w:val="24"/>
          <w:szCs w:val="24"/>
        </w:rPr>
        <w:t>.</w:t>
      </w:r>
      <w:r>
        <w:rPr>
          <w:b/>
          <w:sz w:val="24"/>
        </w:rPr>
        <w:t xml:space="preserve"> Data Qualifiers (from SGS North America</w:t>
      </w:r>
      <w:r w:rsidR="00601E6B" w:rsidRPr="00F91D88">
        <w:rPr>
          <w:b/>
          <w:sz w:val="24"/>
          <w:szCs w:val="24"/>
        </w:rPr>
        <w:t>)</w:t>
      </w:r>
      <w:bookmarkEnd w:id="129"/>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30"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31" w:name="A8._TRAINING_REQUIREMENTS"/>
      <w:bookmarkStart w:id="132" w:name="_Toc125960343"/>
      <w:bookmarkStart w:id="133" w:name="_Toc125984003"/>
      <w:bookmarkStart w:id="134" w:name="_Toc125984286"/>
      <w:bookmarkStart w:id="135" w:name="_Toc132032658"/>
      <w:bookmarkStart w:id="136" w:name="_Toc133754241"/>
      <w:bookmarkEnd w:id="131"/>
      <w:r>
        <w:t xml:space="preserve">A8. </w:t>
      </w:r>
      <w:r w:rsidR="00601E6B">
        <w:t>Training</w:t>
      </w:r>
      <w:r w:rsidR="00601E6B">
        <w:rPr>
          <w:spacing w:val="-1"/>
        </w:rPr>
        <w:t xml:space="preserve"> </w:t>
      </w:r>
      <w:r w:rsidR="00601E6B">
        <w:t>Requirements</w:t>
      </w:r>
      <w:bookmarkEnd w:id="130"/>
      <w:bookmarkEnd w:id="132"/>
      <w:bookmarkEnd w:id="133"/>
      <w:bookmarkEnd w:id="134"/>
      <w:bookmarkEnd w:id="135"/>
      <w:bookmarkEnd w:id="136"/>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37" w:name="_Toc117087852"/>
      <w:bookmarkStart w:id="138" w:name="_Toc125960344"/>
      <w:bookmarkStart w:id="139" w:name="_Toc125984004"/>
      <w:bookmarkStart w:id="140" w:name="_Toc125984287"/>
      <w:bookmarkStart w:id="141" w:name="_Toc132032659"/>
    </w:p>
    <w:p w14:paraId="54E794A6" w14:textId="37C338F1" w:rsidR="00601E6B" w:rsidRDefault="00601E6B" w:rsidP="00B407F6">
      <w:pPr>
        <w:pStyle w:val="Heading2"/>
        <w:ind w:left="0"/>
      </w:pPr>
      <w:bookmarkStart w:id="142" w:name="_Toc133754242"/>
      <w:r>
        <w:t>A9. Documentation and</w:t>
      </w:r>
      <w:r>
        <w:rPr>
          <w:spacing w:val="-2"/>
        </w:rPr>
        <w:t xml:space="preserve"> </w:t>
      </w:r>
      <w:r>
        <w:t>Records</w:t>
      </w:r>
      <w:bookmarkEnd w:id="137"/>
      <w:bookmarkEnd w:id="138"/>
      <w:bookmarkEnd w:id="139"/>
      <w:bookmarkEnd w:id="140"/>
      <w:bookmarkEnd w:id="141"/>
      <w:bookmarkEnd w:id="142"/>
    </w:p>
    <w:p w14:paraId="3394BB67" w14:textId="77777777" w:rsidR="000866DB" w:rsidRDefault="000866DB" w:rsidP="000866DB">
      <w:pPr>
        <w:pStyle w:val="BodyText"/>
        <w:spacing w:before="8"/>
        <w:rPr>
          <w:b/>
          <w:sz w:val="23"/>
        </w:rPr>
      </w:pPr>
      <w:bookmarkStart w:id="143" w:name="A9._DOCUMENTATION_AND_RECORDS"/>
      <w:bookmarkEnd w:id="143"/>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44" w:name="_Toc117087853"/>
      <w:bookmarkStart w:id="145" w:name="_Toc125960346"/>
      <w:bookmarkStart w:id="146" w:name="_Toc125984006"/>
      <w:bookmarkStart w:id="147" w:name="_Toc125984289"/>
      <w:bookmarkStart w:id="148" w:name="_Toc132032661"/>
      <w:bookmarkStart w:id="149"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44"/>
      <w:bookmarkEnd w:id="145"/>
      <w:bookmarkEnd w:id="146"/>
      <w:bookmarkEnd w:id="147"/>
      <w:bookmarkEnd w:id="148"/>
      <w:bookmarkEnd w:id="149"/>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50" w:name="B1._SAMPLING_PROCESS_DESIGN"/>
      <w:bookmarkEnd w:id="150"/>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29"/>
          <w:footerReference w:type="default" r:id="rId30"/>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151" w:name="_bookmark14"/>
      <w:bookmarkStart w:id="152" w:name="_Ref125968456"/>
      <w:bookmarkStart w:id="153" w:name="_Toc133755223"/>
      <w:bookmarkEnd w:id="151"/>
      <w:r>
        <w:rPr>
          <w:b/>
          <w:sz w:val="24"/>
        </w:rPr>
        <w:lastRenderedPageBreak/>
        <w:t xml:space="preserve">Table </w:t>
      </w:r>
      <w:r w:rsidR="000C2DBA">
        <w:rPr>
          <w:b/>
          <w:noProof/>
          <w:sz w:val="24"/>
          <w:szCs w:val="24"/>
        </w:rPr>
        <w:t>8</w:t>
      </w:r>
      <w:bookmarkEnd w:id="152"/>
      <w:r w:rsidR="00601E6B" w:rsidRPr="00F4536B">
        <w:rPr>
          <w:b/>
          <w:sz w:val="24"/>
          <w:szCs w:val="24"/>
        </w:rPr>
        <w:t>.</w:t>
      </w:r>
      <w:r>
        <w:rPr>
          <w:b/>
          <w:sz w:val="24"/>
        </w:rPr>
        <w:t xml:space="preserve"> Sampling Locations for Agency Baseline Monitoring</w:t>
      </w:r>
      <w:bookmarkEnd w:id="153"/>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54" w:name="KENAI_RIVER_STATIONS"/>
            <w:bookmarkEnd w:id="154"/>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55" w:name="RIVER_MILE"/>
            <w:bookmarkEnd w:id="155"/>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56" w:name="LATITUDE"/>
            <w:bookmarkEnd w:id="156"/>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57" w:name="LONGITUDE"/>
            <w:bookmarkEnd w:id="157"/>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158" w:name="_bookmark15"/>
      <w:bookmarkStart w:id="159" w:name="_Toc133755630"/>
      <w:bookmarkEnd w:id="158"/>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159"/>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160" w:name="_bookmark16"/>
      <w:bookmarkStart w:id="161" w:name="_Hlk117067798"/>
      <w:bookmarkEnd w:id="160"/>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62" w:name="_Toc132706052"/>
      <w:bookmarkStart w:id="163" w:name="_Toc133754244"/>
      <w:r w:rsidRPr="004A6F6C">
        <w:rPr>
          <w:b w:val="0"/>
          <w:i w:val="0"/>
        </w:rPr>
        <w:t xml:space="preserve">As needed, </w:t>
      </w:r>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162"/>
      <w:bookmarkEnd w:id="163"/>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 xml:space="preserve">Soldotna Wastewater treatment plant. Remaining samples will be sent to SGS or </w:t>
      </w:r>
      <w:proofErr w:type="spellStart"/>
      <w:r>
        <w:t>Tauriainen</w:t>
      </w:r>
      <w:proofErr w:type="spellEnd"/>
      <w:r>
        <w:t xml:space="preserve"> for the more specific analysis as described above.</w:t>
      </w:r>
    </w:p>
    <w:p w14:paraId="15E5D537" w14:textId="6E87D906" w:rsidR="00601E6B" w:rsidRPr="00C75F2A" w:rsidRDefault="000866DB" w:rsidP="004A6F6C">
      <w:pPr>
        <w:pStyle w:val="BodyText"/>
        <w:spacing w:before="1"/>
        <w:ind w:right="320"/>
      </w:pPr>
      <w:r>
        <w:t xml:space="preserve"> </w:t>
      </w:r>
      <w:bookmarkEnd w:id="161"/>
    </w:p>
    <w:p w14:paraId="2D31621E" w14:textId="77777777" w:rsidR="00601E6B" w:rsidRPr="00C75F2A" w:rsidRDefault="00601E6B" w:rsidP="009C52CC">
      <w:pPr>
        <w:pStyle w:val="Heading2"/>
        <w:ind w:left="0"/>
        <w:rPr>
          <w:i w:val="0"/>
        </w:rPr>
      </w:pPr>
      <w:bookmarkStart w:id="164" w:name="_Toc117087854"/>
      <w:bookmarkStart w:id="165" w:name="_Toc125960347"/>
      <w:bookmarkStart w:id="166" w:name="_Toc125984007"/>
      <w:bookmarkStart w:id="167" w:name="_Toc125984290"/>
      <w:bookmarkStart w:id="168" w:name="_Toc132032662"/>
      <w:bookmarkStart w:id="169" w:name="_Toc133754245"/>
      <w:r w:rsidRPr="00C75F2A">
        <w:rPr>
          <w:i w:val="0"/>
        </w:rPr>
        <w:t>B2. Sampling Methods</w:t>
      </w:r>
      <w:r w:rsidRPr="00C75F2A">
        <w:rPr>
          <w:i w:val="0"/>
          <w:spacing w:val="-2"/>
        </w:rPr>
        <w:t xml:space="preserve"> </w:t>
      </w:r>
      <w:r w:rsidRPr="00C75F2A">
        <w:rPr>
          <w:i w:val="0"/>
        </w:rPr>
        <w:t>Requirements</w:t>
      </w:r>
      <w:bookmarkEnd w:id="164"/>
      <w:bookmarkEnd w:id="165"/>
      <w:bookmarkEnd w:id="166"/>
      <w:bookmarkEnd w:id="167"/>
      <w:bookmarkEnd w:id="168"/>
      <w:bookmarkEnd w:id="169"/>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170" w:name="B2_SAMPLING_METHODS_REQUIREMENTS"/>
      <w:bookmarkStart w:id="171" w:name="_Hlk117068141"/>
      <w:bookmarkEnd w:id="170"/>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72" w:name="_bookmark18"/>
      <w:bookmarkEnd w:id="172"/>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173"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173"/>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proofErr w:type="spellStart"/>
            <w:r>
              <w:rPr>
                <w:sz w:val="20"/>
              </w:rPr>
              <w:t>HCl</w:t>
            </w:r>
            <w:proofErr w:type="spellEnd"/>
            <w:r>
              <w:rPr>
                <w:sz w:val="20"/>
              </w:rPr>
              <w:t xml:space="preserve">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w:t>
      </w:r>
      <w:proofErr w:type="spellStart"/>
      <w:r w:rsidR="000866DB">
        <w:rPr>
          <w:sz w:val="18"/>
        </w:rPr>
        <w:t>autoclavable</w:t>
      </w:r>
      <w:proofErr w:type="spellEnd"/>
      <w:r w:rsidR="000866DB">
        <w:rPr>
          <w:sz w:val="18"/>
        </w:rPr>
        <w:t>)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174" w:name="_Toc117087855"/>
      <w:bookmarkStart w:id="175" w:name="_Toc125960348"/>
      <w:bookmarkStart w:id="176" w:name="_Toc125984008"/>
      <w:bookmarkStart w:id="177" w:name="_Toc125984291"/>
      <w:bookmarkStart w:id="178" w:name="_Toc132032663"/>
      <w:bookmarkStart w:id="179" w:name="_Toc133754246"/>
      <w:r>
        <w:t>B3. Sample Handling and Custody</w:t>
      </w:r>
      <w:r w:rsidRPr="00D602D6">
        <w:rPr>
          <w:spacing w:val="-4"/>
        </w:rPr>
        <w:t xml:space="preserve"> </w:t>
      </w:r>
      <w:r>
        <w:t>Requirements</w:t>
      </w:r>
      <w:bookmarkEnd w:id="174"/>
      <w:bookmarkEnd w:id="175"/>
      <w:bookmarkEnd w:id="176"/>
      <w:bookmarkEnd w:id="177"/>
      <w:bookmarkEnd w:id="178"/>
      <w:bookmarkEnd w:id="179"/>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180" w:name="B3._SAMPLE_HANDLING_AND_CUSTODY_REQUIREM"/>
      <w:bookmarkStart w:id="181" w:name="_Hlk117073971"/>
      <w:bookmarkEnd w:id="171"/>
      <w:bookmarkEnd w:id="180"/>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2"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83"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182"/>
    </w:p>
    <w:bookmarkEnd w:id="181"/>
    <w:bookmarkEnd w:id="183"/>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184" w:name="B4._ANALYTICAL_METHODS_REQUIREMENTS"/>
      <w:bookmarkStart w:id="185" w:name="_Hlk117074459"/>
      <w:bookmarkEnd w:id="184"/>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186" w:name="_Toc117087856"/>
      <w:bookmarkStart w:id="187" w:name="_Toc125960349"/>
      <w:bookmarkStart w:id="188" w:name="_Toc125984009"/>
      <w:bookmarkStart w:id="189" w:name="_Toc125984292"/>
      <w:bookmarkStart w:id="190" w:name="_Toc132032664"/>
      <w:bookmarkStart w:id="191" w:name="_Toc133754247"/>
      <w:r w:rsidRPr="00533954">
        <w:t>B4. Analytical Methods Requirements</w:t>
      </w:r>
      <w:bookmarkEnd w:id="186"/>
      <w:bookmarkEnd w:id="187"/>
      <w:bookmarkEnd w:id="188"/>
      <w:bookmarkEnd w:id="189"/>
      <w:bookmarkEnd w:id="190"/>
      <w:bookmarkEnd w:id="191"/>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192" w:name="_Toc132032665"/>
      <w:bookmarkStart w:id="193" w:name="_Toc133754248"/>
      <w:r w:rsidRPr="00533954">
        <w:t>B5. Quality Control Requirements</w:t>
      </w:r>
      <w:bookmarkEnd w:id="192"/>
      <w:bookmarkEnd w:id="193"/>
    </w:p>
    <w:p w14:paraId="2EFFA42C" w14:textId="385CFA5C" w:rsidR="000866DB" w:rsidRPr="000C2DBA" w:rsidRDefault="000866DB" w:rsidP="00500F3C">
      <w:pPr>
        <w:pStyle w:val="BodyText"/>
        <w:ind w:right="327"/>
      </w:pPr>
      <w:bookmarkStart w:id="194" w:name="B5._QUALITY_CONTROL_REQUIREMENTS"/>
      <w:bookmarkEnd w:id="194"/>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195" w:name="_Toc117087857"/>
      <w:bookmarkStart w:id="196" w:name="_Toc125960350"/>
      <w:bookmarkStart w:id="197" w:name="_Toc125984010"/>
      <w:bookmarkStart w:id="198" w:name="_Toc125984293"/>
      <w:bookmarkStart w:id="199" w:name="_Toc133754249"/>
      <w:r>
        <w:t>B.5.1</w:t>
      </w:r>
      <w:r w:rsidR="000866DB">
        <w:t>Field Quality Control (QC)</w:t>
      </w:r>
      <w:r w:rsidR="000866DB">
        <w:rPr>
          <w:spacing w:val="-1"/>
        </w:rPr>
        <w:t xml:space="preserve"> </w:t>
      </w:r>
      <w:r w:rsidR="000866DB">
        <w:t>Measures</w:t>
      </w:r>
      <w:bookmarkEnd w:id="195"/>
      <w:bookmarkEnd w:id="196"/>
      <w:bookmarkEnd w:id="197"/>
      <w:bookmarkEnd w:id="198"/>
      <w:bookmarkEnd w:id="199"/>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w:t>
      </w:r>
      <w:proofErr w:type="spellStart"/>
      <w:r w:rsidRPr="00500F3C">
        <w:t>Pb</w:t>
      </w:r>
      <w:proofErr w:type="spellEnd"/>
      <w:r w:rsidRPr="00500F3C">
        <w:t xml:space="preserve">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00"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01" w:name="_Toc133755225"/>
      <w:r w:rsidRPr="00C72215">
        <w:rPr>
          <w:b/>
          <w:sz w:val="24"/>
          <w:szCs w:val="24"/>
        </w:rPr>
        <w:lastRenderedPageBreak/>
        <w:t xml:space="preserve">Table </w:t>
      </w:r>
      <w:r w:rsidR="000C2DBA">
        <w:rPr>
          <w:b/>
          <w:noProof/>
          <w:sz w:val="24"/>
          <w:szCs w:val="24"/>
        </w:rPr>
        <w:t>10</w:t>
      </w:r>
      <w:bookmarkEnd w:id="200"/>
      <w:r w:rsidRPr="00C72215">
        <w:rPr>
          <w:b/>
          <w:sz w:val="24"/>
          <w:szCs w:val="24"/>
        </w:rPr>
        <w:t xml:space="preserve"> (page 1 of 2).</w:t>
      </w:r>
      <w:bookmarkStart w:id="202" w:name="_bookmark22"/>
      <w:bookmarkStart w:id="203" w:name="_Hlk117075281"/>
      <w:bookmarkEnd w:id="185"/>
      <w:bookmarkEnd w:id="202"/>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01"/>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6F589CBE"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r w:rsidR="000C2DBA" w:rsidRPr="000C2DBA">
              <w:rPr>
                <w:noProof/>
                <w:sz w:val="20"/>
                <w:szCs w:val="20"/>
              </w:rPr>
              <w:t>2</w:t>
            </w:r>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 xml:space="preserve">Total Cu, Zn; Dissolved Cu, Zn, As, Cd, Cr, </w:t>
            </w:r>
            <w:proofErr w:type="spellStart"/>
            <w:r>
              <w:rPr>
                <w:sz w:val="20"/>
              </w:rPr>
              <w:t>Pb</w:t>
            </w:r>
            <w:proofErr w:type="spellEnd"/>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p>
        </w:tc>
      </w:tr>
    </w:tbl>
    <w:p w14:paraId="49FF38FF" w14:textId="3DE8CB38" w:rsidR="000866DB" w:rsidRDefault="000866DB" w:rsidP="000866DB">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2"/>
          <w:footerReference w:type="default" r:id="rId33"/>
          <w:pgSz w:w="11900" w:h="16840"/>
          <w:pgMar w:top="1620" w:right="940" w:bottom="940" w:left="1040" w:header="929" w:footer="744" w:gutter="0"/>
          <w:cols w:space="720"/>
        </w:sectPr>
      </w:pPr>
      <w:proofErr w:type="gramStart"/>
      <w:r>
        <w:rPr>
          <w:sz w:val="20"/>
          <w:vertAlign w:val="superscript"/>
        </w:rPr>
        <w:t xml:space="preserve">b </w:t>
      </w:r>
      <w:r w:rsidR="007608B3">
        <w:rPr>
          <w:sz w:val="20"/>
        </w:rPr>
        <w:t xml:space="preserve"> </w:t>
      </w:r>
      <w:r>
        <w:rPr>
          <w:sz w:val="20"/>
        </w:rPr>
        <w:t>One</w:t>
      </w:r>
      <w:proofErr w:type="gramEnd"/>
      <w:r>
        <w:rPr>
          <w:sz w:val="20"/>
        </w:rPr>
        <w:t xml:space="preserv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w:t>
      </w:r>
      <w:proofErr w:type="gramStart"/>
      <w:r w:rsidR="00601E6B" w:rsidRPr="00740AA8">
        <w:rPr>
          <w:b/>
          <w:sz w:val="24"/>
          <w:szCs w:val="24"/>
        </w:rPr>
        <w:t>page</w:t>
      </w:r>
      <w:proofErr w:type="gramEnd"/>
      <w:r w:rsidR="00601E6B" w:rsidRPr="00740AA8">
        <w:rPr>
          <w:b/>
          <w:sz w:val="24"/>
          <w:szCs w:val="24"/>
        </w:rPr>
        <w:t xml:space="preserve"> 2 of 3).</w:t>
      </w:r>
      <w:bookmarkStart w:id="204" w:name="_bookmark23"/>
      <w:bookmarkEnd w:id="204"/>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w:t>
            </w:r>
            <w:proofErr w:type="spellStart"/>
            <w:r w:rsidR="00601E6B">
              <w:rPr>
                <w:position w:val="2"/>
                <w:sz w:val="20"/>
              </w:rPr>
              <w:t>Pb</w:t>
            </w:r>
            <w:proofErr w:type="spellEnd"/>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w:t>
      </w:r>
      <w:proofErr w:type="gramStart"/>
      <w:r w:rsidR="00601E6B">
        <w:rPr>
          <w:b/>
        </w:rPr>
        <w:t>page</w:t>
      </w:r>
      <w:proofErr w:type="gramEnd"/>
      <w:r w:rsidR="00601E6B">
        <w:rPr>
          <w:b/>
        </w:rPr>
        <w:t xml:space="preserv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05" w:name="_Toc117087858"/>
      <w:bookmarkStart w:id="206" w:name="_Toc125960351"/>
      <w:bookmarkStart w:id="207" w:name="_Toc125984011"/>
      <w:bookmarkStart w:id="208" w:name="_Toc125984294"/>
      <w:bookmarkStart w:id="209" w:name="_Toc132032666"/>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bookmarkStart w:id="210" w:name="_Toc133754250"/>
      <w:r w:rsidRPr="000221D8">
        <w:t>B6. Instrument / Equipment Testing, Inspection and Maintenance</w:t>
      </w:r>
      <w:bookmarkEnd w:id="205"/>
      <w:bookmarkEnd w:id="206"/>
      <w:bookmarkEnd w:id="207"/>
      <w:bookmarkEnd w:id="208"/>
      <w:bookmarkEnd w:id="209"/>
      <w:bookmarkEnd w:id="210"/>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11" w:name="B6._INSTRUMENT_/_EQUIPMENT_TESTING,_INSP"/>
      <w:bookmarkEnd w:id="211"/>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12" w:name="_Toc117087860"/>
      <w:bookmarkStart w:id="213" w:name="_Toc125960353"/>
      <w:bookmarkStart w:id="214" w:name="_Toc125984013"/>
      <w:bookmarkStart w:id="215" w:name="_Toc125984296"/>
      <w:bookmarkStart w:id="216" w:name="_Toc132032668"/>
      <w:bookmarkStart w:id="217" w:name="_Toc133754251"/>
      <w:r>
        <w:t>B7. Instrument Calibration</w:t>
      </w:r>
      <w:r>
        <w:rPr>
          <w:spacing w:val="-2"/>
        </w:rPr>
        <w:t xml:space="preserve"> </w:t>
      </w:r>
      <w:r>
        <w:t>Procedures</w:t>
      </w:r>
      <w:bookmarkEnd w:id="212"/>
      <w:bookmarkEnd w:id="213"/>
      <w:bookmarkEnd w:id="214"/>
      <w:bookmarkEnd w:id="215"/>
      <w:bookmarkEnd w:id="216"/>
      <w:bookmarkEnd w:id="217"/>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18" w:name="B7._INSTRUMENT_CALIBRATION_PROCEDURES"/>
      <w:bookmarkEnd w:id="218"/>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19" w:name="_Toc125960354"/>
      <w:bookmarkStart w:id="220" w:name="_Toc125984297"/>
      <w:bookmarkStart w:id="221"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219"/>
      <w:bookmarkEnd w:id="220"/>
      <w:bookmarkEnd w:id="221"/>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22" w:name="_Toc117087861"/>
      <w:bookmarkStart w:id="223" w:name="_Toc125960355"/>
      <w:bookmarkStart w:id="224" w:name="_Toc125984014"/>
      <w:bookmarkStart w:id="225" w:name="_Toc125984298"/>
      <w:bookmarkStart w:id="226" w:name="_Toc132032670"/>
      <w:bookmarkStart w:id="227" w:name="_Toc133754252"/>
      <w:r>
        <w:t>B8. Inspection and Acceptance Requirements for</w:t>
      </w:r>
      <w:r>
        <w:rPr>
          <w:spacing w:val="-9"/>
        </w:rPr>
        <w:t xml:space="preserve"> </w:t>
      </w:r>
      <w:r>
        <w:t>Supplies</w:t>
      </w:r>
      <w:bookmarkEnd w:id="222"/>
      <w:bookmarkEnd w:id="223"/>
      <w:bookmarkEnd w:id="224"/>
      <w:bookmarkEnd w:id="225"/>
      <w:bookmarkEnd w:id="226"/>
      <w:bookmarkEnd w:id="227"/>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28" w:name="B8._INSPECTION_AND_ACCEPTANCE_REQUIREMEN"/>
      <w:bookmarkEnd w:id="228"/>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29" w:name="_Toc117087862"/>
      <w:bookmarkStart w:id="230" w:name="_Toc125960356"/>
      <w:bookmarkStart w:id="231" w:name="_Toc125984015"/>
      <w:bookmarkStart w:id="232" w:name="_Toc125984299"/>
      <w:bookmarkStart w:id="233" w:name="_Toc132032671"/>
      <w:bookmarkStart w:id="234" w:name="_Toc133754253"/>
      <w:r>
        <w:t>B9. Data Acquisition Requirements for Non-Direct Measurements</w:t>
      </w:r>
      <w:bookmarkEnd w:id="229"/>
      <w:bookmarkEnd w:id="230"/>
      <w:bookmarkEnd w:id="231"/>
      <w:bookmarkEnd w:id="232"/>
      <w:bookmarkEnd w:id="233"/>
      <w:bookmarkEnd w:id="234"/>
    </w:p>
    <w:p w14:paraId="2A657714" w14:textId="225A6784" w:rsidR="000866DB" w:rsidRDefault="000866DB" w:rsidP="000221D8">
      <w:pPr>
        <w:pStyle w:val="BodyText"/>
        <w:ind w:right="254"/>
      </w:pPr>
    </w:p>
    <w:p w14:paraId="646EEC94" w14:textId="1EBA62E9" w:rsidR="000221D8" w:rsidRPr="00225170" w:rsidRDefault="000866DB" w:rsidP="00225170">
      <w:pPr>
        <w:pStyle w:val="BodyText"/>
        <w:ind w:right="254"/>
      </w:pPr>
      <w:bookmarkStart w:id="235" w:name="B9._DATA_ACQUISITION_REQUIREMENTS_FOR_NO"/>
      <w:bookmarkEnd w:id="235"/>
      <w:r>
        <w:t xml:space="preserve">Weather data downloaded or purchased through the National Oceanic and Atmospheric Administration (NOAA) </w:t>
      </w:r>
      <w:r w:rsidR="00601E6B">
        <w:t>w</w:t>
      </w:r>
      <w:r w:rsidR="00601E6B" w:rsidRPr="006F1622">
        <w:t>eb site (</w:t>
      </w:r>
      <w:r w:rsidR="00601E6B" w:rsidRPr="000C2DBA">
        <w:t>http://www.ncei.noaa.gov</w:t>
      </w:r>
      <w:r w:rsidR="00601E6B" w:rsidRPr="006F1622">
        <w:t xml:space="preserve">) </w:t>
      </w:r>
      <w:r>
        <w:t xml:space="preserve">also will be used and assumed </w:t>
      </w:r>
      <w:r>
        <w:lastRenderedPageBreak/>
        <w:t xml:space="preserve">accurate. Stream discharge data may be obtained from the U.S. Geological Survey (USGS) </w:t>
      </w:r>
      <w:r w:rsidR="00601E6B">
        <w:t>(</w:t>
      </w:r>
      <w:r w:rsidR="00601E6B" w:rsidRPr="000C2DBA">
        <w:t>https://maps.waterdata.usgs.gov/mapper/)</w:t>
      </w:r>
      <w:r>
        <w:t>and will be assumed to be accurate.</w:t>
      </w:r>
      <w:bookmarkStart w:id="236" w:name="B10._DATA_MANAGEMENT"/>
      <w:bookmarkStart w:id="237" w:name="_Toc117087864"/>
      <w:bookmarkStart w:id="238" w:name="_Toc125960357"/>
      <w:bookmarkStart w:id="239" w:name="_Toc125984016"/>
      <w:bookmarkStart w:id="240" w:name="_Toc125984300"/>
      <w:bookmarkStart w:id="241" w:name="_Toc132032672"/>
      <w:bookmarkEnd w:id="236"/>
    </w:p>
    <w:p w14:paraId="4E3CD9D8" w14:textId="5593BFB5" w:rsidR="000866DB" w:rsidRDefault="000866DB" w:rsidP="00990B1F">
      <w:pPr>
        <w:pStyle w:val="Heading2"/>
        <w:ind w:left="0"/>
      </w:pPr>
      <w:bookmarkStart w:id="242" w:name="_Toc133754254"/>
      <w:r>
        <w:t>B10.</w:t>
      </w:r>
      <w:r w:rsidR="00601E6B">
        <w:t xml:space="preserve"> Data</w:t>
      </w:r>
      <w:r w:rsidR="00601E6B">
        <w:rPr>
          <w:spacing w:val="-2"/>
        </w:rPr>
        <w:t xml:space="preserve"> </w:t>
      </w:r>
      <w:r w:rsidR="00601E6B">
        <w:t>Management</w:t>
      </w:r>
      <w:bookmarkEnd w:id="237"/>
      <w:bookmarkEnd w:id="238"/>
      <w:bookmarkEnd w:id="239"/>
      <w:bookmarkEnd w:id="240"/>
      <w:bookmarkEnd w:id="241"/>
      <w:bookmarkEnd w:id="242"/>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243" w:name="_Toc132022486"/>
    </w:p>
    <w:p w14:paraId="640483B1" w14:textId="15095B76" w:rsidR="000866DB" w:rsidRDefault="000866DB" w:rsidP="000221D8">
      <w:pPr>
        <w:pStyle w:val="BodyText"/>
        <w:ind w:right="475"/>
      </w:pPr>
      <w:bookmarkStart w:id="244"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243"/>
      <w:bookmarkEnd w:id="244"/>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7AC98C7D" w14:textId="13AB32DA" w:rsidR="00601E6B" w:rsidRPr="007F3A77" w:rsidRDefault="00601E6B" w:rsidP="007F3A77">
      <w:pPr>
        <w:pStyle w:val="ListParagraph"/>
        <w:numPr>
          <w:ilvl w:val="0"/>
          <w:numId w:val="43"/>
        </w:numPr>
        <w:tabs>
          <w:tab w:val="left" w:pos="1047"/>
          <w:tab w:val="left" w:pos="1048"/>
        </w:tabs>
        <w:ind w:right="295"/>
        <w:rPr>
          <w:sz w:val="24"/>
          <w:szCs w:val="24"/>
        </w:rPr>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52140A49" w14:textId="77777777" w:rsidR="00601E6B" w:rsidRDefault="00601E6B" w:rsidP="00601E6B">
      <w:pPr>
        <w:pStyle w:val="BodyText"/>
        <w:spacing w:before="2"/>
        <w:rPr>
          <w:sz w:val="22"/>
        </w:rPr>
      </w:pPr>
    </w:p>
    <w:p w14:paraId="41AAF2A2" w14:textId="77777777" w:rsidR="007F3A77" w:rsidRDefault="007F3A77" w:rsidP="00601E6B">
      <w:pPr>
        <w:pStyle w:val="BodyText"/>
        <w:spacing w:before="2"/>
        <w:rPr>
          <w:sz w:val="22"/>
        </w:rPr>
      </w:pPr>
    </w:p>
    <w:p w14:paraId="4AFE48B7" w14:textId="77777777" w:rsidR="007F3A77" w:rsidRDefault="007F3A77" w:rsidP="00601E6B">
      <w:pPr>
        <w:pStyle w:val="BodyText"/>
        <w:spacing w:before="2"/>
        <w:rPr>
          <w:sz w:val="22"/>
        </w:rPr>
      </w:pPr>
    </w:p>
    <w:p w14:paraId="45F30258" w14:textId="330C1D8A" w:rsidR="000866DB" w:rsidRDefault="00601E6B" w:rsidP="00225170">
      <w:pPr>
        <w:pStyle w:val="Heading2"/>
        <w:ind w:left="0"/>
      </w:pPr>
      <w:bookmarkStart w:id="245" w:name="_Toc133754255"/>
      <w:r w:rsidRPr="000221D8">
        <w:t xml:space="preserve">B10.1 </w:t>
      </w:r>
      <w:r w:rsidR="000866DB">
        <w:t>Data Storage and</w:t>
      </w:r>
      <w:r w:rsidR="000866DB">
        <w:rPr>
          <w:spacing w:val="-2"/>
        </w:rPr>
        <w:t xml:space="preserve"> </w:t>
      </w:r>
      <w:r w:rsidR="000866DB">
        <w:t>Retention</w:t>
      </w:r>
      <w:bookmarkEnd w:id="245"/>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4"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5">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246" w:name="_Toc117087865"/>
    </w:p>
    <w:p w14:paraId="04077F6B" w14:textId="77777777" w:rsidR="00601E6B" w:rsidRPr="007A54D9" w:rsidRDefault="00601E6B" w:rsidP="00601E6B">
      <w:pPr>
        <w:pStyle w:val="Heading2"/>
        <w:ind w:left="0"/>
      </w:pPr>
      <w:bookmarkStart w:id="247" w:name="_Toc125960358"/>
      <w:bookmarkStart w:id="248" w:name="_Toc125984017"/>
      <w:bookmarkStart w:id="249" w:name="_Toc125984301"/>
      <w:bookmarkStart w:id="250" w:name="_Toc132032673"/>
      <w:bookmarkStart w:id="251" w:name="_Toc133754256"/>
      <w:r w:rsidRPr="007A54D9">
        <w:t>C1. Assessments and Response</w:t>
      </w:r>
      <w:r w:rsidRPr="00D523EC">
        <w:t xml:space="preserve"> </w:t>
      </w:r>
      <w:r w:rsidRPr="007A54D9">
        <w:t>Actions</w:t>
      </w:r>
      <w:bookmarkEnd w:id="246"/>
      <w:bookmarkEnd w:id="247"/>
      <w:bookmarkEnd w:id="248"/>
      <w:bookmarkEnd w:id="249"/>
      <w:bookmarkEnd w:id="250"/>
      <w:bookmarkEnd w:id="251"/>
    </w:p>
    <w:p w14:paraId="10F6F73A" w14:textId="77777777" w:rsidR="000866DB" w:rsidRDefault="000866DB" w:rsidP="000866DB">
      <w:pPr>
        <w:pStyle w:val="BodyText"/>
        <w:spacing w:before="9"/>
        <w:rPr>
          <w:b/>
          <w:sz w:val="23"/>
        </w:rPr>
      </w:pPr>
      <w:bookmarkStart w:id="252" w:name="C1._ASSESSMENTS_AND_RESPONSE_ACTIONS"/>
      <w:bookmarkEnd w:id="252"/>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253" w:name="C2._QA_REPORTS_to_Management"/>
      <w:bookmarkStart w:id="254" w:name="_Toc132032674"/>
      <w:bookmarkStart w:id="255" w:name="_Toc133754257"/>
      <w:bookmarkEnd w:id="253"/>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254"/>
      <w:bookmarkEnd w:id="255"/>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proofErr w:type="gramStart"/>
      <w:r>
        <w:t>specific</w:t>
      </w:r>
      <w:proofErr w:type="gramEnd"/>
      <w:r>
        <w:t xml:space="preserve">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0259E5"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r w:rsidR="00601E6B" w:rsidRPr="000C2DBA">
        <w:t>http://www.kenaiwatershed.org</w:t>
      </w:r>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256" w:name="D1._DATA_REVIEW,_VALIDATION_AND_VERIFICA"/>
      <w:bookmarkStart w:id="257" w:name="_Toc117087867"/>
      <w:bookmarkStart w:id="258" w:name="_Toc125960360"/>
      <w:bookmarkStart w:id="259" w:name="_Toc125984019"/>
      <w:bookmarkStart w:id="260" w:name="_Toc125984303"/>
      <w:bookmarkStart w:id="261" w:name="_Toc132032675"/>
      <w:bookmarkStart w:id="262" w:name="_Toc133754258"/>
      <w:bookmarkEnd w:id="256"/>
      <w:r>
        <w:t>D1.</w:t>
      </w:r>
      <w:r w:rsidR="00601E6B">
        <w:t xml:space="preserve"> Data Review, Validation, and Verification Requirements</w:t>
      </w:r>
      <w:bookmarkEnd w:id="257"/>
      <w:bookmarkEnd w:id="258"/>
      <w:bookmarkEnd w:id="259"/>
      <w:bookmarkEnd w:id="260"/>
      <w:bookmarkEnd w:id="261"/>
      <w:bookmarkEnd w:id="262"/>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263" w:name="_Toc117087868"/>
      <w:bookmarkStart w:id="264" w:name="_Toc125960361"/>
      <w:bookmarkStart w:id="265" w:name="_Toc125984020"/>
      <w:bookmarkStart w:id="266" w:name="_Toc125984304"/>
      <w:bookmarkStart w:id="267" w:name="_Toc132032676"/>
      <w:bookmarkStart w:id="268" w:name="_Toc133754259"/>
      <w:r>
        <w:t>D2. Validation and Verification Methods</w:t>
      </w:r>
      <w:bookmarkEnd w:id="263"/>
      <w:bookmarkEnd w:id="264"/>
      <w:bookmarkEnd w:id="265"/>
      <w:bookmarkEnd w:id="266"/>
      <w:bookmarkEnd w:id="267"/>
      <w:bookmarkEnd w:id="268"/>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269" w:name="D2._VALIDATION_AND_VERIFICATION_METHODS"/>
      <w:bookmarkEnd w:id="269"/>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270" w:name="_Toc132706069"/>
      <w:bookmarkStart w:id="271" w:name="_Toc133754260"/>
      <w:r>
        <w:t>Laboratory Quality Control (QC) Measures</w:t>
      </w:r>
      <w:bookmarkEnd w:id="270"/>
      <w:bookmarkEnd w:id="271"/>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272" w:name="D3._RECONCILIATION_WITH_DATA_QUALITY_OBJ"/>
      <w:bookmarkStart w:id="273" w:name="_Toc117087869"/>
      <w:bookmarkStart w:id="274" w:name="_Toc125960362"/>
      <w:bookmarkStart w:id="275" w:name="_Toc125984021"/>
      <w:bookmarkStart w:id="276" w:name="_Toc125984305"/>
      <w:bookmarkStart w:id="277" w:name="_Toc132032677"/>
      <w:bookmarkStart w:id="278" w:name="_Toc133754261"/>
      <w:bookmarkEnd w:id="272"/>
      <w:r>
        <w:t>D3.</w:t>
      </w:r>
      <w:r w:rsidR="00601E6B">
        <w:t xml:space="preserve"> Reconciliation with Data Quality</w:t>
      </w:r>
      <w:r w:rsidR="00601E6B">
        <w:rPr>
          <w:spacing w:val="-4"/>
        </w:rPr>
        <w:t xml:space="preserve"> </w:t>
      </w:r>
      <w:r w:rsidR="00601E6B">
        <w:t>Objectives</w:t>
      </w:r>
      <w:bookmarkEnd w:id="273"/>
      <w:bookmarkEnd w:id="274"/>
      <w:bookmarkEnd w:id="275"/>
      <w:bookmarkEnd w:id="276"/>
      <w:bookmarkEnd w:id="277"/>
      <w:bookmarkEnd w:id="278"/>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279" w:name="_Toc96073989"/>
      <w:bookmarkStart w:id="280"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281" w:name="_Toc132032678"/>
      <w:bookmarkStart w:id="282" w:name="_Toc133754262"/>
      <w:r>
        <w:lastRenderedPageBreak/>
        <w:t>References</w:t>
      </w:r>
      <w:bookmarkEnd w:id="281"/>
      <w:bookmarkEnd w:id="282"/>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36"/>
          <w:footerReference w:type="default" r:id="rId37"/>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283" w:name="_Toc132706072"/>
      <w:bookmarkStart w:id="284" w:name="_Toc132032679"/>
      <w:r w:rsidRPr="003D1562">
        <w:rPr>
          <w:b/>
          <w:sz w:val="24"/>
          <w:szCs w:val="24"/>
        </w:rPr>
        <w:lastRenderedPageBreak/>
        <w:t>Appendix</w:t>
      </w:r>
      <w:bookmarkStart w:id="285" w:name="APPENDIX_A"/>
      <w:bookmarkStart w:id="286" w:name="_bookmark34"/>
      <w:bookmarkEnd w:id="285"/>
      <w:bookmarkEnd w:id="286"/>
      <w:r w:rsidRPr="003D1562">
        <w:rPr>
          <w:b/>
          <w:sz w:val="24"/>
          <w:szCs w:val="24"/>
        </w:rPr>
        <w:t xml:space="preserve"> A:</w:t>
      </w:r>
      <w:bookmarkEnd w:id="279"/>
      <w:bookmarkEnd w:id="283"/>
      <w:r w:rsidR="00E81AA7" w:rsidRPr="003D1562">
        <w:rPr>
          <w:b/>
          <w:sz w:val="24"/>
          <w:szCs w:val="24"/>
        </w:rPr>
        <w:t xml:space="preserve"> Technical Advisory Committee</w:t>
      </w:r>
      <w:bookmarkEnd w:id="284"/>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287" w:name="_Toc117087870"/>
      <w:bookmarkStart w:id="288" w:name="_Toc125541899"/>
      <w:r>
        <w:rPr>
          <w:b/>
          <w:i/>
        </w:rPr>
        <w:t>Sara Apsens</w:t>
      </w:r>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 xml:space="preserve">43335 </w:t>
      </w:r>
      <w:proofErr w:type="spellStart"/>
      <w:r>
        <w:t>Kalifornsky</w:t>
      </w:r>
      <w:proofErr w:type="spellEnd"/>
      <w:r>
        <w:t xml:space="preserve">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289" w:name="_Toc96073990"/>
      <w:bookmarkStart w:id="290" w:name="_Toc132706073"/>
      <w:bookmarkStart w:id="291" w:name="_Toc133754263"/>
      <w:r>
        <w:t>Scott Curtin</w:t>
      </w:r>
      <w:bookmarkEnd w:id="287"/>
      <w:bookmarkEnd w:id="288"/>
      <w:bookmarkEnd w:id="289"/>
      <w:bookmarkEnd w:id="290"/>
      <w:bookmarkEnd w:id="291"/>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292" w:name="_Toc96073992"/>
      <w:bookmarkStart w:id="293" w:name="_Toc117087872"/>
      <w:bookmarkStart w:id="294" w:name="_Toc125541901"/>
      <w:bookmarkStart w:id="295" w:name="_Toc132706074"/>
      <w:bookmarkStart w:id="296" w:name="_Toc133754264"/>
      <w:r>
        <w:t>Jack Blackwell</w:t>
      </w:r>
      <w:bookmarkEnd w:id="292"/>
      <w:bookmarkEnd w:id="293"/>
      <w:bookmarkEnd w:id="294"/>
      <w:bookmarkEnd w:id="295"/>
      <w:bookmarkEnd w:id="296"/>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w:t>
      </w:r>
      <w:proofErr w:type="spellStart"/>
      <w:r>
        <w:t>Kalifornsky</w:t>
      </w:r>
      <w:proofErr w:type="spellEnd"/>
      <w:r>
        <w:t xml:space="preserve">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297" w:name="_Toc96073995"/>
    </w:p>
    <w:p w14:paraId="1DCE8DD7" w14:textId="77777777" w:rsidR="00E81AA7" w:rsidRDefault="00E81AA7" w:rsidP="00E81AA7">
      <w:pPr>
        <w:pStyle w:val="Heading2"/>
      </w:pPr>
      <w:bookmarkStart w:id="298" w:name="_Toc117087875"/>
      <w:bookmarkStart w:id="299" w:name="_Toc125541904"/>
      <w:bookmarkStart w:id="300" w:name="_Toc132706075"/>
      <w:bookmarkStart w:id="301" w:name="_Toc133754265"/>
      <w:r>
        <w:t>Justin Nelson</w:t>
      </w:r>
      <w:bookmarkEnd w:id="297"/>
      <w:bookmarkEnd w:id="298"/>
      <w:bookmarkEnd w:id="299"/>
      <w:bookmarkEnd w:id="300"/>
      <w:bookmarkEnd w:id="301"/>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 xml:space="preserve">200 W Potter </w:t>
      </w:r>
      <w:proofErr w:type="spellStart"/>
      <w:r>
        <w:t>Dr</w:t>
      </w:r>
      <w:proofErr w:type="spellEnd"/>
      <w:r>
        <w:t xml:space="preserve">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02" w:name="_Toc96073996"/>
      <w:bookmarkStart w:id="303" w:name="_Toc117087876"/>
      <w:bookmarkStart w:id="304" w:name="_Toc125541905"/>
      <w:bookmarkStart w:id="305" w:name="_Toc132706076"/>
      <w:bookmarkStart w:id="306" w:name="_Toc133754266"/>
      <w:r>
        <w:t xml:space="preserve">Jon </w:t>
      </w:r>
      <w:proofErr w:type="spellStart"/>
      <w:r>
        <w:t>Essert</w:t>
      </w:r>
      <w:bookmarkEnd w:id="302"/>
      <w:bookmarkEnd w:id="303"/>
      <w:bookmarkEnd w:id="304"/>
      <w:bookmarkEnd w:id="305"/>
      <w:bookmarkEnd w:id="306"/>
      <w:proofErr w:type="spellEnd"/>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07" w:name="_Toc132032680"/>
      <w:bookmarkStart w:id="308" w:name="_Toc133754267"/>
      <w:bookmarkEnd w:id="280"/>
      <w:r w:rsidRPr="004E5CF7">
        <w:lastRenderedPageBreak/>
        <w:t>Appendix</w:t>
      </w:r>
      <w:bookmarkStart w:id="309" w:name="_Toc132706077"/>
      <w:r w:rsidR="00E81AA7" w:rsidRPr="004E5CF7">
        <w:t xml:space="preserve"> B:</w:t>
      </w:r>
      <w:r w:rsidR="00E81AA7">
        <w:t xml:space="preserve"> </w:t>
      </w:r>
      <w:bookmarkStart w:id="310" w:name="_Hlk117087691"/>
      <w:r w:rsidR="00E81AA7">
        <w:t>Fieldwork Sampling SOP</w:t>
      </w:r>
      <w:bookmarkEnd w:id="307"/>
      <w:bookmarkEnd w:id="308"/>
      <w:bookmarkEnd w:id="309"/>
    </w:p>
    <w:bookmarkEnd w:id="310"/>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11" w:name="APPENDIX_B"/>
      <w:bookmarkStart w:id="312" w:name="_bookmark35"/>
      <w:bookmarkStart w:id="313" w:name="_Hlk117087791"/>
      <w:bookmarkEnd w:id="311"/>
      <w:bookmarkEnd w:id="312"/>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38"/>
          <w:footerReference w:type="default" r:id="rId39"/>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w:t>
      </w:r>
      <w:proofErr w:type="gramStart"/>
      <w:r w:rsidRPr="007F6044">
        <w:rPr>
          <w:rFonts w:ascii="Times" w:eastAsia="Times" w:hAnsi="Times"/>
          <w:b/>
          <w:sz w:val="24"/>
          <w:szCs w:val="20"/>
        </w:rPr>
        <w:t>Summer</w:t>
      </w:r>
      <w:proofErr w:type="gramEnd"/>
      <w:r w:rsidRPr="007F6044">
        <w:rPr>
          <w:rFonts w:ascii="Times" w:eastAsia="Times" w:hAnsi="Times"/>
          <w:b/>
          <w:sz w:val="24"/>
          <w:szCs w:val="20"/>
        </w:rPr>
        <w:t xml:space="preserve">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w:t>
      </w:r>
      <w:proofErr w:type="spellStart"/>
      <w:r w:rsidRPr="007F6044">
        <w:rPr>
          <w:rFonts w:ascii="Times" w:eastAsia="Times" w:hAnsi="Times"/>
          <w:sz w:val="24"/>
          <w:szCs w:val="20"/>
        </w:rPr>
        <w:t>HCl</w:t>
      </w:r>
      <w:proofErr w:type="spellEnd"/>
      <w:r w:rsidRPr="007F6044">
        <w:rPr>
          <w:rFonts w:ascii="Times" w:eastAsia="Times" w:hAnsi="Times"/>
          <w:sz w:val="24"/>
          <w:szCs w:val="20"/>
        </w:rPr>
        <w:t>)</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w:t>
      </w:r>
      <w:proofErr w:type="spellStart"/>
      <w:r w:rsidRPr="007F6044">
        <w:rPr>
          <w:rFonts w:ascii="Times" w:eastAsia="Times" w:hAnsi="Times"/>
          <w:i/>
          <w:sz w:val="24"/>
          <w:szCs w:val="20"/>
        </w:rPr>
        <w:t>HCl</w:t>
      </w:r>
      <w:proofErr w:type="spellEnd"/>
      <w:r w:rsidRPr="007F6044">
        <w:rPr>
          <w:rFonts w:ascii="Times" w:eastAsia="Times" w:hAnsi="Times"/>
          <w:i/>
          <w:sz w:val="24"/>
          <w:szCs w:val="20"/>
        </w:rPr>
        <w:t>)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w:t>
      </w:r>
      <w:proofErr w:type="gramStart"/>
      <w:r w:rsidRPr="007F6044">
        <w:rPr>
          <w:rFonts w:ascii="Times" w:eastAsia="Times" w:hAnsi="Times"/>
          <w:b/>
          <w:sz w:val="24"/>
          <w:szCs w:val="20"/>
        </w:rPr>
        <w:t>)-</w:t>
      </w:r>
      <w:proofErr w:type="gramEnd"/>
      <w:r w:rsidRPr="007F6044">
        <w:rPr>
          <w:rFonts w:ascii="Times" w:eastAsia="Times" w:hAnsi="Times"/>
          <w:b/>
          <w:sz w:val="24"/>
          <w:szCs w:val="20"/>
        </w:rPr>
        <w:t xml:space="preserve">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3"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4"/>
          <w:footerReference w:type="default" r:id="rId45"/>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6"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47"/>
          <w:footerReference w:type="default" r:id="rId48"/>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9"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314"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314"/>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Apsens,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313"/>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0"/>
          <w:footerReference w:type="default" r:id="rId51"/>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315" w:name="_Toc132032682"/>
      <w:r w:rsidRPr="005473BA">
        <w:rPr>
          <w:b/>
          <w:sz w:val="24"/>
          <w:szCs w:val="24"/>
        </w:rPr>
        <w:t>Appendix C:</w:t>
      </w:r>
      <w:r w:rsidR="00E81AA7" w:rsidRPr="005473BA">
        <w:rPr>
          <w:b/>
          <w:sz w:val="24"/>
          <w:szCs w:val="24"/>
        </w:rPr>
        <w:t xml:space="preserve"> Kenai River Watershed </w:t>
      </w:r>
      <w:bookmarkStart w:id="316" w:name="Appendix_C"/>
      <w:bookmarkStart w:id="317" w:name="_bookmark36"/>
      <w:bookmarkStart w:id="318" w:name="_Hlk117090829"/>
      <w:bookmarkStart w:id="319" w:name="_Hlk117090898"/>
      <w:bookmarkEnd w:id="316"/>
      <w:bookmarkEnd w:id="317"/>
      <w:r w:rsidR="00E81AA7" w:rsidRPr="005473BA">
        <w:rPr>
          <w:b/>
          <w:sz w:val="24"/>
          <w:szCs w:val="24"/>
        </w:rPr>
        <w:t>Water</w:t>
      </w:r>
      <w:r w:rsidR="00E81AA7">
        <w:rPr>
          <w:b/>
          <w:sz w:val="24"/>
        </w:rPr>
        <w:t xml:space="preserve"> Quality Monitoring Field Data Form</w:t>
      </w:r>
      <w:bookmarkEnd w:id="315"/>
      <w:r w:rsidR="00E81AA7">
        <w:rPr>
          <w:b/>
          <w:sz w:val="24"/>
        </w:rPr>
        <w:t xml:space="preserve"> </w:t>
      </w:r>
    </w:p>
    <w:bookmarkEnd w:id="318"/>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proofErr w:type="gramStart"/>
      <w:r>
        <w:t>rainy</w:t>
      </w:r>
      <w:proofErr w:type="gramEnd"/>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319"/>
    <w:p w14:paraId="65B30176" w14:textId="77777777" w:rsidR="00E81AA7" w:rsidRDefault="00E81AA7" w:rsidP="00E81AA7">
      <w:pPr>
        <w:sectPr w:rsidR="00E81AA7">
          <w:headerReference w:type="default" r:id="rId52"/>
          <w:footerReference w:type="default" r:id="rId53"/>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320"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320"/>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321" w:name="_Toc125964823"/>
      <w:bookmarkStart w:id="322" w:name="_Toc125984311"/>
      <w:bookmarkStart w:id="323"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4" cstate="print"/>
                    <a:stretch>
                      <a:fillRect/>
                    </a:stretch>
                  </pic:blipFill>
                  <pic:spPr>
                    <a:xfrm>
                      <a:off x="0" y="0"/>
                      <a:ext cx="7487831" cy="4776882"/>
                    </a:xfrm>
                    <a:prstGeom prst="rect">
                      <a:avLst/>
                    </a:prstGeom>
                  </pic:spPr>
                </pic:pic>
              </a:graphicData>
            </a:graphic>
          </wp:anchor>
        </w:drawing>
      </w:r>
      <w:bookmarkEnd w:id="321"/>
      <w:bookmarkEnd w:id="322"/>
      <w:bookmarkEnd w:id="323"/>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55"/>
          <w:footerReference w:type="default" r:id="rId56"/>
          <w:pgSz w:w="15840" w:h="12240" w:orient="landscape"/>
          <w:pgMar w:top="1440" w:right="1440" w:bottom="1440" w:left="1440" w:header="720" w:footer="720" w:gutter="0"/>
          <w:cols w:space="720"/>
          <w:docGrid w:linePitch="360"/>
        </w:sectPr>
      </w:pPr>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7"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proofErr w:type="spellStart"/>
      <w:r w:rsidRPr="005473BA">
        <w:rPr>
          <w:b/>
          <w:sz w:val="24"/>
          <w:szCs w:val="24"/>
        </w:rPr>
        <w:t>Tauriainen</w:t>
      </w:r>
      <w:proofErr w:type="spellEnd"/>
      <w:r w:rsidRPr="005473BA">
        <w:rPr>
          <w:b/>
          <w:sz w:val="24"/>
          <w:szCs w:val="24"/>
        </w:rPr>
        <w:t xml:space="preserve">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8"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proofErr w:type="spellStart"/>
      <w:r>
        <w:t>Tauriainen</w:t>
      </w:r>
      <w:proofErr w:type="spellEnd"/>
      <w:r>
        <w:t xml:space="preserve">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9">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324"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24"/>
      <w:r w:rsidRPr="00F0391C">
        <w:rPr>
          <w:b/>
          <w:sz w:val="24"/>
        </w:rPr>
        <w:t xml:space="preserve"> </w:t>
      </w:r>
    </w:p>
    <w:p w14:paraId="034F1506" w14:textId="6D9A8ED4" w:rsidR="00E81AA7" w:rsidRDefault="00E81AA7" w:rsidP="00E81AA7">
      <w:pPr>
        <w:pStyle w:val="BodyText"/>
        <w:spacing w:before="10"/>
        <w:rPr>
          <w:b/>
          <w:sz w:val="19"/>
        </w:rPr>
      </w:pPr>
      <w:bookmarkStart w:id="325" w:name="Appendix_D"/>
      <w:bookmarkStart w:id="326" w:name="_bookmark37"/>
      <w:bookmarkStart w:id="327" w:name="_Hlk117091594"/>
      <w:bookmarkEnd w:id="325"/>
      <w:bookmarkEnd w:id="326"/>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327"/>
    <w:p w14:paraId="74AED8C3" w14:textId="77777777" w:rsidR="00E81AA7" w:rsidRDefault="00E81AA7" w:rsidP="00E81AA7">
      <w:pPr>
        <w:sectPr w:rsidR="00E81AA7">
          <w:headerReference w:type="default" r:id="rId60"/>
          <w:footerReference w:type="default" r:id="rId61"/>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328" w:name="Appendix_E"/>
      <w:bookmarkStart w:id="329" w:name="_bookmark38"/>
      <w:bookmarkStart w:id="330" w:name="_Toc132032686"/>
      <w:bookmarkStart w:id="331" w:name="_Hlk117091938"/>
      <w:bookmarkEnd w:id="328"/>
      <w:bookmarkEnd w:id="329"/>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330"/>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332" w:name="Appendix_F"/>
      <w:bookmarkStart w:id="333" w:name="_bookmark39"/>
      <w:bookmarkStart w:id="334" w:name="_Toc132032687"/>
      <w:bookmarkEnd w:id="332"/>
      <w:bookmarkEnd w:id="333"/>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334"/>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335" w:name="Appendix_G"/>
      <w:bookmarkStart w:id="336" w:name="_bookmark40"/>
      <w:bookmarkStart w:id="337" w:name="_Toc132032688"/>
      <w:bookmarkEnd w:id="335"/>
      <w:bookmarkEnd w:id="336"/>
      <w:r>
        <w:rPr>
          <w:b/>
          <w:sz w:val="28"/>
        </w:rPr>
        <w:lastRenderedPageBreak/>
        <w:t>Appendix G</w:t>
      </w:r>
      <w:r w:rsidR="000A657C" w:rsidRPr="00BE7085">
        <w:rPr>
          <w:b/>
          <w:sz w:val="24"/>
          <w:szCs w:val="24"/>
        </w:rPr>
        <w:t>: Stream Temperature Monitoring Field Data Sheet</w:t>
      </w:r>
      <w:bookmarkEnd w:id="337"/>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2"/>
          <w:footerReference w:type="default" r:id="rId63"/>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64"/>
          <w:footerReference w:type="default" r:id="rId65"/>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66"/>
          <w:footerReference w:type="default" r:id="rId67"/>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68"/>
          <w:footerReference w:type="default" r:id="rId69"/>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338" w:name="Nitrate"/>
      <w:bookmarkEnd w:id="338"/>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4100BB3C"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r w:rsidRPr="000C2DBA">
        <w:rPr>
          <w:b/>
          <w:bCs/>
          <w:sz w:val="24"/>
          <w:szCs w:val="24"/>
        </w:rPr>
        <w:t>https://aktemp.uaa.alaska.edu/</w:t>
      </w:r>
      <w:r w:rsidRPr="007F6245">
        <w:rPr>
          <w:b/>
          <w:bCs/>
          <w:sz w:val="24"/>
          <w:szCs w:val="24"/>
        </w:rPr>
        <w:t xml:space="preserve"> </w:t>
      </w:r>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339" w:name="Appendix_H"/>
      <w:bookmarkStart w:id="340" w:name="_bookmark41"/>
      <w:bookmarkStart w:id="341" w:name="_Hlk117092092"/>
      <w:bookmarkStart w:id="342" w:name="_Toc132032689"/>
      <w:bookmarkEnd w:id="331"/>
      <w:bookmarkEnd w:id="339"/>
      <w:bookmarkEnd w:id="340"/>
      <w:r>
        <w:rPr>
          <w:b/>
          <w:sz w:val="28"/>
        </w:rPr>
        <w:t>Appendix H</w:t>
      </w:r>
      <w:r w:rsidR="000A657C" w:rsidRPr="000961EF">
        <w:rPr>
          <w:b/>
        </w:rPr>
        <w:t xml:space="preserve">: </w:t>
      </w:r>
      <w:bookmarkEnd w:id="341"/>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342"/>
    </w:p>
    <w:p w14:paraId="04A04C08" w14:textId="77777777" w:rsidR="00E81AA7" w:rsidRDefault="00E81AA7" w:rsidP="00E81AA7">
      <w:pPr>
        <w:pStyle w:val="Title"/>
        <w:ind w:left="0"/>
        <w:rPr>
          <w:b w:val="0"/>
          <w:i/>
          <w:sz w:val="24"/>
          <w:szCs w:val="24"/>
        </w:rPr>
      </w:pPr>
      <w:r>
        <w:rPr>
          <w:b w:val="0"/>
          <w:i/>
          <w:sz w:val="24"/>
          <w:szCs w:val="24"/>
        </w:rPr>
        <w:t>(</w:t>
      </w:r>
      <w:proofErr w:type="gramStart"/>
      <w:r>
        <w:rPr>
          <w:b w:val="0"/>
          <w:i/>
          <w:sz w:val="24"/>
          <w:szCs w:val="24"/>
        </w:rPr>
        <w:t>updated</w:t>
      </w:r>
      <w:proofErr w:type="gramEnd"/>
      <w:r>
        <w:rPr>
          <w:b w:val="0"/>
          <w:i/>
          <w:sz w:val="24"/>
          <w:szCs w:val="24"/>
        </w:rPr>
        <w:t xml:space="preserve">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w:t>
      </w:r>
      <w:proofErr w:type="spellStart"/>
      <w:r>
        <w:rPr>
          <w:sz w:val="24"/>
          <w:szCs w:val="24"/>
        </w:rPr>
        <w:t>Sondes</w:t>
      </w:r>
      <w:proofErr w:type="spellEnd"/>
      <w:r>
        <w:rPr>
          <w:sz w:val="24"/>
          <w:szCs w:val="24"/>
        </w:rPr>
        <w:t xml:space="preserve">". In the top box titled "Connected </w:t>
      </w:r>
      <w:proofErr w:type="spellStart"/>
      <w:r>
        <w:rPr>
          <w:sz w:val="24"/>
          <w:szCs w:val="24"/>
        </w:rPr>
        <w:t>Sondes</w:t>
      </w:r>
      <w:proofErr w:type="spellEnd"/>
      <w:r>
        <w:rPr>
          <w:sz w:val="24"/>
          <w:szCs w:val="24"/>
        </w:rPr>
        <w:t xml:space="preserve">" the serial number for the </w:t>
      </w:r>
      <w:proofErr w:type="spellStart"/>
      <w:r>
        <w:rPr>
          <w:sz w:val="24"/>
          <w:szCs w:val="24"/>
        </w:rPr>
        <w:t>Hydrolab</w:t>
      </w:r>
      <w:proofErr w:type="spellEnd"/>
      <w:r>
        <w:rPr>
          <w:sz w:val="24"/>
          <w:szCs w:val="24"/>
        </w:rPr>
        <w:t xml:space="preserve"> should appear. Highlight and click "Operate </w:t>
      </w:r>
      <w:proofErr w:type="spellStart"/>
      <w:r>
        <w:rPr>
          <w:sz w:val="24"/>
          <w:szCs w:val="24"/>
        </w:rPr>
        <w:t>Sonde</w:t>
      </w:r>
      <w:proofErr w:type="spellEnd"/>
      <w:r>
        <w:rPr>
          <w:sz w:val="24"/>
          <w:szCs w:val="24"/>
        </w:rPr>
        <w:t>"</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proofErr w:type="gramStart"/>
      <w:r>
        <w:rPr>
          <w:color w:val="000000"/>
          <w:sz w:val="24"/>
          <w:szCs w:val="24"/>
        </w:rPr>
        <w:t>alle</w:t>
      </w:r>
      <w:r>
        <w:rPr>
          <w:sz w:val="24"/>
          <w:szCs w:val="24"/>
        </w:rPr>
        <w:t>n</w:t>
      </w:r>
      <w:proofErr w:type="spellEnd"/>
      <w:proofErr w:type="gram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w:t>
      </w:r>
      <w:proofErr w:type="spellStart"/>
      <w:r>
        <w:rPr>
          <w:sz w:val="24"/>
          <w:szCs w:val="24"/>
        </w:rPr>
        <w:t>Hach</w:t>
      </w:r>
      <w:proofErr w:type="spellEnd"/>
      <w:r>
        <w:rPr>
          <w:sz w:val="24"/>
          <w:szCs w:val="24"/>
        </w:rPr>
        <w:t xml:space="preserve">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proofErr w:type="gramStart"/>
      <w:r>
        <w:rPr>
          <w:i/>
          <w:sz w:val="24"/>
          <w:szCs w:val="24"/>
        </w:rPr>
        <w:t>pH</w:t>
      </w:r>
      <w:proofErr w:type="gramEnd"/>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w:t>
      </w:r>
      <w:proofErr w:type="spellStart"/>
      <w:r>
        <w:rPr>
          <w:color w:val="000000"/>
          <w:sz w:val="24"/>
          <w:szCs w:val="24"/>
        </w:rPr>
        <w:t>pt</w:t>
      </w:r>
      <w:proofErr w:type="spellEnd"/>
      <w:r>
        <w:rPr>
          <w:color w:val="000000"/>
          <w:sz w:val="24"/>
          <w:szCs w:val="24"/>
        </w:rPr>
        <w:t xml:space="preserve">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343" w:name="Appendix_I"/>
      <w:bookmarkStart w:id="344" w:name="_bookmark42"/>
      <w:bookmarkStart w:id="345" w:name="_Toc132032690"/>
      <w:bookmarkStart w:id="346" w:name="_Hlk117092153"/>
      <w:bookmarkEnd w:id="343"/>
      <w:bookmarkEnd w:id="344"/>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345"/>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347" w:name="Appendix_J"/>
      <w:bookmarkStart w:id="348" w:name="_bookmark43"/>
      <w:bookmarkStart w:id="349" w:name="_Toc132032691"/>
      <w:bookmarkEnd w:id="347"/>
      <w:bookmarkEnd w:id="348"/>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349"/>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350" w:name="Date"/>
            <w:bookmarkEnd w:id="350"/>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346"/>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351" w:name="Appendix_K"/>
      <w:bookmarkStart w:id="352" w:name="_bookmark44"/>
      <w:bookmarkStart w:id="353" w:name="_Toc132032692"/>
      <w:bookmarkStart w:id="354" w:name="_Toc133754268"/>
      <w:bookmarkEnd w:id="351"/>
      <w:bookmarkEnd w:id="352"/>
      <w:r>
        <w:rPr>
          <w:b w:val="0"/>
          <w:sz w:val="28"/>
        </w:rPr>
        <w:lastRenderedPageBreak/>
        <w:t>Appendix K</w:t>
      </w:r>
      <w:bookmarkStart w:id="355" w:name="_Toc132706078"/>
      <w:r>
        <w:t>: Laboratory Certificates of Analysis</w:t>
      </w:r>
      <w:bookmarkEnd w:id="353"/>
      <w:bookmarkEnd w:id="354"/>
      <w:bookmarkEnd w:id="355"/>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356" w:name="_Toc132706079"/>
      <w:bookmarkStart w:id="357"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0" w:history="1">
        <w:r w:rsidR="00733C96" w:rsidRPr="004A2C6D">
          <w:rPr>
            <w:rStyle w:val="Hyperlink"/>
            <w:b w:val="0"/>
          </w:rPr>
          <w:t>https://bit.ly/kwf_lab_certs</w:t>
        </w:r>
      </w:hyperlink>
      <w:bookmarkEnd w:id="356"/>
      <w:bookmarkEnd w:id="357"/>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358" w:name="_Toc132032693"/>
      <w:r w:rsidRPr="00CE4B61">
        <w:rPr>
          <w:b/>
          <w:sz w:val="24"/>
          <w:szCs w:val="24"/>
        </w:rPr>
        <w:lastRenderedPageBreak/>
        <w:t>Appendix L</w:t>
      </w:r>
      <w:bookmarkEnd w:id="203"/>
      <w:r w:rsidR="000A657C" w:rsidRPr="00CE4B61">
        <w:rPr>
          <w:b/>
          <w:sz w:val="24"/>
          <w:szCs w:val="24"/>
        </w:rPr>
        <w:t>: Data Evaluation Checklist</w:t>
      </w:r>
      <w:bookmarkEnd w:id="358"/>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1"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bookmarkStart w:id="359" w:name="_GoBack"/>
      <w:bookmarkEnd w:id="359"/>
    </w:p>
    <w:sectPr w:rsidR="000866DB" w:rsidRPr="00225170" w:rsidSect="008E4680">
      <w:headerReference w:type="default" r:id="rId72"/>
      <w:footerReference w:type="default" r:id="rId73"/>
      <w:pgSz w:w="12140" w:h="15920"/>
      <w:pgMar w:top="900" w:right="76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44293" w14:textId="77777777" w:rsidR="00733BC2" w:rsidRDefault="00733BC2" w:rsidP="008E4680">
      <w:r>
        <w:separator/>
      </w:r>
    </w:p>
  </w:endnote>
  <w:endnote w:type="continuationSeparator" w:id="0">
    <w:p w14:paraId="15B6087B" w14:textId="77777777" w:rsidR="00733BC2" w:rsidRDefault="00733BC2" w:rsidP="008E4680">
      <w:r>
        <w:continuationSeparator/>
      </w:r>
    </w:p>
  </w:endnote>
  <w:endnote w:type="continuationNotice" w:id="1">
    <w:p w14:paraId="00788813" w14:textId="77777777" w:rsidR="00733BC2" w:rsidRDefault="00733B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2BC907D5" w:rsidR="004B2A1A" w:rsidRDefault="004B2A1A">
        <w:pPr>
          <w:pStyle w:val="Footer"/>
          <w:jc w:val="right"/>
        </w:pPr>
        <w:r>
          <w:fldChar w:fldCharType="begin"/>
        </w:r>
        <w:r>
          <w:instrText xml:space="preserve"> PAGE   \* MERGEFORMAT </w:instrText>
        </w:r>
        <w:r>
          <w:fldChar w:fldCharType="separate"/>
        </w:r>
        <w:r w:rsidR="00C72335">
          <w:rPr>
            <w:noProof/>
          </w:rPr>
          <w:t>10</w:t>
        </w:r>
        <w:r>
          <w:rPr>
            <w:noProof/>
          </w:rPr>
          <w:fldChar w:fldCharType="end"/>
        </w:r>
      </w:p>
    </w:sdtContent>
  </w:sdt>
  <w:p w14:paraId="74F0D394" w14:textId="77777777" w:rsidR="004B2A1A" w:rsidRDefault="004B2A1A"/>
  <w:p w14:paraId="47222476" w14:textId="77777777" w:rsidR="004B2A1A" w:rsidRDefault="004B2A1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4EBF51D9"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4E0DB6D3" w:rsidR="00C72335" w:rsidRDefault="00C72335">
        <w:pPr>
          <w:pStyle w:val="Footer"/>
          <w:jc w:val="right"/>
        </w:pPr>
        <w:r>
          <w:fldChar w:fldCharType="begin"/>
        </w:r>
        <w:r>
          <w:instrText xml:space="preserve"> PAGE   \* MERGEFORMAT </w:instrText>
        </w:r>
        <w:r>
          <w:fldChar w:fldCharType="separate"/>
        </w:r>
        <w:r>
          <w:rPr>
            <w:noProof/>
          </w:rPr>
          <w:t>54</w:t>
        </w:r>
        <w:r>
          <w:rPr>
            <w:noProof/>
          </w:rPr>
          <w:fldChar w:fldCharType="end"/>
        </w:r>
      </w:p>
    </w:sdtContent>
  </w:sdt>
  <w:p w14:paraId="6D5BA50B" w14:textId="77777777" w:rsidR="004B2A1A" w:rsidRDefault="004B2A1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65E0950E" w:rsidR="00C72335" w:rsidRDefault="00C72335">
        <w:pPr>
          <w:pStyle w:val="Footer"/>
          <w:jc w:val="right"/>
        </w:pPr>
        <w:r>
          <w:fldChar w:fldCharType="begin"/>
        </w:r>
        <w:r>
          <w:instrText xml:space="preserve"> PAGE   \* MERGEFORMAT </w:instrText>
        </w:r>
        <w:r>
          <w:fldChar w:fldCharType="separate"/>
        </w:r>
        <w:r>
          <w:rPr>
            <w:noProof/>
          </w:rPr>
          <w:t>55</w:t>
        </w:r>
        <w:r>
          <w:rPr>
            <w:noProof/>
          </w:rPr>
          <w:fldChar w:fldCharType="end"/>
        </w:r>
      </w:p>
    </w:sdtContent>
  </w:sdt>
  <w:p w14:paraId="479D682E" w14:textId="77777777" w:rsidR="004B2A1A" w:rsidRDefault="004B2A1A">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36E81678" w:rsidR="004B2A1A" w:rsidRDefault="004B2A1A">
        <w:pPr>
          <w:pStyle w:val="Footer"/>
        </w:pPr>
        <w:r>
          <w:fldChar w:fldCharType="begin"/>
        </w:r>
        <w:r>
          <w:instrText xml:space="preserve"> PAGE   \* MERGEFORMAT </w:instrText>
        </w:r>
        <w:r>
          <w:fldChar w:fldCharType="separate"/>
        </w:r>
        <w:r w:rsidR="00C72335">
          <w:rPr>
            <w:noProof/>
          </w:rPr>
          <w:t>57</w:t>
        </w:r>
        <w:r>
          <w:rPr>
            <w:noProof/>
          </w:rPr>
          <w:fldChar w:fldCharType="end"/>
        </w:r>
      </w:p>
    </w:sdtContent>
  </w:sdt>
  <w:p w14:paraId="5EFB14C4" w14:textId="77777777" w:rsidR="004B2A1A" w:rsidRDefault="004B2A1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23E682E3" w:rsidR="00C72335" w:rsidRDefault="00C72335">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14:paraId="5F7674F1" w14:textId="77777777" w:rsidR="004B2A1A" w:rsidRDefault="004B2A1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566914C2" w:rsidR="00C72335" w:rsidRDefault="00C72335">
        <w:pPr>
          <w:pStyle w:val="Footer"/>
          <w:jc w:val="right"/>
        </w:pPr>
        <w:r>
          <w:fldChar w:fldCharType="begin"/>
        </w:r>
        <w:r>
          <w:instrText xml:space="preserve"> PAGE   \* MERGEFORMAT </w:instrText>
        </w:r>
        <w:r>
          <w:fldChar w:fldCharType="separate"/>
        </w:r>
        <w:r>
          <w:rPr>
            <w:noProof/>
          </w:rPr>
          <w:t>63</w:t>
        </w:r>
        <w:r>
          <w:rPr>
            <w:noProof/>
          </w:rPr>
          <w:fldChar w:fldCharType="end"/>
        </w:r>
      </w:p>
    </w:sdtContent>
  </w:sdt>
  <w:p w14:paraId="6AE92D20" w14:textId="77777777" w:rsidR="004B2A1A" w:rsidRDefault="004B2A1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4B2A1A" w:rsidRDefault="004B2A1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4B2A1A" w:rsidRDefault="004B2A1A">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4B2A1A" w:rsidRDefault="004B2A1A">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514BAD75" w:rsidR="00C72335" w:rsidRDefault="00C72335">
        <w:pPr>
          <w:pStyle w:val="Footer"/>
          <w:jc w:val="right"/>
        </w:pPr>
        <w:r>
          <w:fldChar w:fldCharType="begin"/>
        </w:r>
        <w:r>
          <w:instrText xml:space="preserve"> PAGE   \* MERGEFORMAT </w:instrText>
        </w:r>
        <w:r>
          <w:fldChar w:fldCharType="separate"/>
        </w:r>
        <w:r>
          <w:rPr>
            <w:noProof/>
          </w:rPr>
          <w:t>73</w:t>
        </w:r>
        <w:r>
          <w:rPr>
            <w:noProof/>
          </w:rPr>
          <w:fldChar w:fldCharType="end"/>
        </w:r>
      </w:p>
    </w:sdtContent>
  </w:sdt>
  <w:p w14:paraId="4D9BF6C1" w14:textId="77777777" w:rsidR="004B2A1A" w:rsidRDefault="004B2A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67290484" w:rsidR="00EF43AF" w:rsidRDefault="00EF43AF">
        <w:pPr>
          <w:pStyle w:val="Footer"/>
          <w:jc w:val="right"/>
        </w:pPr>
        <w:r>
          <w:fldChar w:fldCharType="begin"/>
        </w:r>
        <w:r>
          <w:instrText xml:space="preserve"> PAGE   \* MERGEFORMAT </w:instrText>
        </w:r>
        <w:r>
          <w:fldChar w:fldCharType="separate"/>
        </w:r>
        <w:r w:rsidR="00C72335">
          <w:rPr>
            <w:noProof/>
          </w:rPr>
          <w:t>14</w:t>
        </w:r>
        <w:r>
          <w:rPr>
            <w:noProof/>
          </w:rPr>
          <w:fldChar w:fldCharType="end"/>
        </w:r>
      </w:p>
    </w:sdtContent>
  </w:sdt>
  <w:p w14:paraId="2818B122" w14:textId="6D449189" w:rsidR="004B2A1A" w:rsidRDefault="004B2A1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17250D0B" w:rsidR="00034E43" w:rsidRDefault="00034E43">
        <w:pPr>
          <w:pStyle w:val="Footer"/>
          <w:jc w:val="right"/>
        </w:pPr>
        <w:r>
          <w:fldChar w:fldCharType="begin"/>
        </w:r>
        <w:r>
          <w:instrText xml:space="preserve"> PAGE   \* MERGEFORMAT </w:instrText>
        </w:r>
        <w:r>
          <w:fldChar w:fldCharType="separate"/>
        </w:r>
        <w:r w:rsidR="00C72335">
          <w:rPr>
            <w:noProof/>
          </w:rPr>
          <w:t>20</w:t>
        </w:r>
        <w:r>
          <w:rPr>
            <w:noProof/>
          </w:rPr>
          <w:fldChar w:fldCharType="end"/>
        </w:r>
      </w:p>
    </w:sdtContent>
  </w:sdt>
  <w:p w14:paraId="4C2F8BA6" w14:textId="510125BB" w:rsidR="004B2A1A" w:rsidRDefault="004B2A1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05283105" w:rsidR="00C72335" w:rsidRDefault="00C72335">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75F70DFE" w14:textId="77777777" w:rsidR="004B2A1A" w:rsidRDefault="004B2A1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02EE18A0" w:rsidR="00C72335" w:rsidRDefault="00C72335">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14:paraId="0D8221AD" w14:textId="062CBDDE" w:rsidR="004B2A1A" w:rsidRDefault="004B2A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473A87A9" w:rsidR="00C72335" w:rsidRDefault="00C72335">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14:paraId="60E66DAD" w14:textId="4CA8A809" w:rsidR="004B2A1A" w:rsidRDefault="004B2A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673FEE45" w:rsidR="00C72335" w:rsidRDefault="00C72335">
        <w:pPr>
          <w:pStyle w:val="Footer"/>
          <w:jc w:val="right"/>
        </w:pPr>
        <w:r>
          <w:fldChar w:fldCharType="begin"/>
        </w:r>
        <w:r>
          <w:instrText xml:space="preserve"> PAGE   \* MERGEFORMAT </w:instrText>
        </w:r>
        <w:r>
          <w:fldChar w:fldCharType="separate"/>
        </w:r>
        <w:r>
          <w:rPr>
            <w:noProof/>
          </w:rPr>
          <w:t>45</w:t>
        </w:r>
        <w:r>
          <w:rPr>
            <w:noProof/>
          </w:rPr>
          <w:fldChar w:fldCharType="end"/>
        </w:r>
      </w:p>
    </w:sdtContent>
  </w:sdt>
  <w:p w14:paraId="68020551" w14:textId="14515A27" w:rsidR="004B2A1A" w:rsidRDefault="004B2A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3E438B99" w:rsidR="00C72335" w:rsidRDefault="00C72335">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0267F905" w14:textId="621F1588" w:rsidR="004B2A1A" w:rsidRDefault="004B2A1A"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FC58A3" w14:textId="77777777" w:rsidR="00733BC2" w:rsidRDefault="00733BC2" w:rsidP="008E4680">
      <w:r>
        <w:separator/>
      </w:r>
    </w:p>
  </w:footnote>
  <w:footnote w:type="continuationSeparator" w:id="0">
    <w:p w14:paraId="551FE38A" w14:textId="77777777" w:rsidR="00733BC2" w:rsidRDefault="00733BC2" w:rsidP="008E4680">
      <w:r>
        <w:continuationSeparator/>
      </w:r>
    </w:p>
  </w:footnote>
  <w:footnote w:type="continuationNotice" w:id="1">
    <w:p w14:paraId="30ED26E5" w14:textId="77777777" w:rsidR="00733BC2" w:rsidRDefault="00733BC2"/>
  </w:footnote>
  <w:footnote w:id="2">
    <w:p w14:paraId="64D994CA" w14:textId="77777777" w:rsidR="004B2A1A" w:rsidRDefault="004B2A1A" w:rsidP="000A6FC9">
      <w:pPr>
        <w:pStyle w:val="FootnoteText"/>
      </w:pPr>
      <w:r>
        <w:rPr>
          <w:rStyle w:val="FootnoteReference"/>
        </w:rPr>
        <w:footnoteRef/>
      </w:r>
      <w:r>
        <w:t xml:space="preserve"> Kenai Watershed Forum has been this contractor from 2000 – present.</w:t>
      </w:r>
    </w:p>
  </w:footnote>
  <w:footnote w:id="3">
    <w:p w14:paraId="7F546057" w14:textId="768B7645" w:rsidR="004B2A1A" w:rsidRPr="000B57B0" w:rsidRDefault="004B2A1A"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4B2A1A" w:rsidRPr="00FB6763" w:rsidRDefault="004B2A1A"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4B2A1A" w:rsidRPr="00FB6763" w:rsidRDefault="004B2A1A"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4B2A1A" w:rsidRPr="00B35F53" w:rsidRDefault="004B2A1A"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4B2A1A" w:rsidRPr="00EA6E5A" w:rsidRDefault="004B2A1A"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4B2A1A" w:rsidRDefault="004B2A1A"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4B2A1A" w:rsidRDefault="00A177D6" w:rsidP="009F1349">
    <w:pPr>
      <w:pStyle w:val="Header"/>
      <w:jc w:val="right"/>
    </w:pPr>
    <w:r>
      <w:rPr>
        <w:sz w:val="18"/>
      </w:rPr>
      <w:t>May</w:t>
    </w:r>
    <w:r w:rsidR="004B2A1A">
      <w:rPr>
        <w:sz w:val="18"/>
      </w:rPr>
      <w:t xml:space="preserve">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4B2A1A" w:rsidRDefault="004B2A1A">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49"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b7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lia60e9W&#10;lE+gYClAYCBTmHxg1EJ+x6iHKZJi9W1PJMWoec/hFZiRMxlyMraTQXgBV1OsMRrNtR5H076TbFcD&#10;8vjOuLiFl1IxK+LnLI7vCyaD5XKcYmb0nP9br+dZu/oF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M1RvuzAgAAswUA&#10;AA4AAAAAAAAAAAAAAAAALgIAAGRycy9lMm9Eb2MueG1sUEsBAi0AFAAGAAgAAAAhAL/fydjfAAAA&#10;CgEAAA8AAAAAAAAAAAAAAAAADQUAAGRycy9kb3ducmV2LnhtbFBLBQYAAAAABAAEAPMAAAAZBgAA&#10;AAA=&#10;" filled="f" stroked="f">
              <v:textbox inset="0,0,0,0">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0"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SU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H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ClFSSUswIAALIFAAAO&#10;AAAAAAAAAAAAAAAAAC4CAABkcnMvZTJvRG9jLnhtbFBLAQItABQABgAIAAAAIQDM/QYW3QAAAAcB&#10;AAAPAAAAAAAAAAAAAAAAAA0FAABkcnMvZG93bnJldi54bWxQSwUGAAAAAAQABADzAAAAFwYAAAAA&#10;" filled="f" stroked="f">
              <v:textbox inset="0,0,0,0">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4B2A1A" w:rsidRDefault="004B2A1A">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1"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ps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zkWpsswIAALMFAAAO&#10;AAAAAAAAAAAAAAAAAC4CAABkcnMvZTJvRG9jLnhtbFBLAQItABQABgAIAAAAIQAh01yU3QAAAAcB&#10;AAAPAAAAAAAAAAAAAAAAAA0FAABkcnMvZG93bnJldi54bWxQSwUGAAAAAAQABADzAAAAFwYAAAAA&#10;" filled="f" stroked="f">
              <v:textbox inset="0,0,0,0">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4B2A1A" w:rsidRDefault="004B2A1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4B2A1A" w:rsidRDefault="004B2A1A">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4B2A1A" w:rsidRDefault="004B2A1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4B2A1A" w:rsidRDefault="004B2A1A">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2"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9l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3ZQGDVvRPUE&#10;EpYCFAY6hckHRiPkd4wGmCIZVt92RFKM2vccnoEZObMhZ2MzG4SXcDXDGqPJXOlpNO16ybYNIE8P&#10;jYtbeCo1syp+zuLwwGAyWDKHKWZGz+m/9Xqetctf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LOJvZbECAACzBQAA&#10;DgAAAAAAAAAAAAAAAAAuAgAAZHJzL2Uyb0RvYy54bWxQSwECLQAUAAYACAAAACEAZQczPeAAAAAL&#10;AQAADwAAAAAAAAAAAAAAAAALBQAAZHJzL2Rvd25yZXYueG1sUEsFBgAAAAAEAAQA8wAAABgGAAAA&#10;AA==&#10;" filled="f" stroked="f">
              <v:textbox inset="0,0,0,0">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4B2A1A" w:rsidRDefault="004B2A1A">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3"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IsA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" filled="f" stroked="f">
              <v:textbox inset="0,0,0,0">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4B2A1A" w:rsidRDefault="004B2A1A">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4"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0NgIT3qh5I6on&#10;kLAUoDDQKUw+MBohv2M0wBTJsPq2I5Ji1L7n8AzMyJkNORub2SC8hKsZ1hhN5kpPo2nXS7ZtAHl6&#10;aFzcwlOpmVXxcxaHBwaTwZI5TDEzek7/rdfzrF3+Ag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ihVdv7ECAACzBQAA&#10;DgAAAAAAAAAAAAAAAAAuAgAAZHJzL2Uyb0RvYy54bWxQSwECLQAUAAYACAAAACEAXQRA/+AAAAAL&#10;AQAADwAAAAAAAAAAAAAAAAALBQAAZHJzL2Rvd25yZXYueG1sUEsFBgAAAAAEAAQA8wAAABgGAAAA&#10;AA==&#10;" filled="f" stroked="f">
              <v:textbox inset="0,0,0,0">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4B2A1A" w:rsidRDefault="004B2A1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684F0058" w:rsidR="004B2A1A" w:rsidRDefault="004B2A1A">
    <w:pPr>
      <w:pStyle w:val="BodyText"/>
      <w:spacing w:line="14" w:lineRule="auto"/>
      <w:rPr>
        <w:sz w:val="2"/>
      </w:rPr>
    </w:pPr>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pYrwIAAKw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" filled="f" stroked="f">
              <v:textbox inset="0,0,0,0">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4B2A1A" w:rsidRDefault="004B2A1A">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Text Box 34" o:spid="_x0000_s1043"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bOtsQ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" filled="f" stroked="f">
              <v:textbox inset="0,0,0,0">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4B2A1A" w:rsidRDefault="004B2A1A">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4"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r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7IRrdi3sjq&#10;ERSsJAgMZAqTD4xGqu8YDTBFMqy/7ahiGLXvBbwCO3ImQ03GZjKoKOFqhg1Go7ky42ja9YpvG0Ae&#10;35mQN/BSau5E/JTF8X3BZHBcjlPMjp7zf+f1NGuXvwA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IAn/2uyAgAAswUAAA4A&#10;AAAAAAAAAAAAAAAALgIAAGRycy9lMm9Eb2MueG1sUEsBAi0AFAAGAAgAAAAhADmHrWbdAAAABwEA&#10;AA8AAAAAAAAAAAAAAAAADAUAAGRycy9kb3ducmV2LnhtbFBLBQYAAAAABAAEAPMAAAAWBgAAAAA=&#10;" filled="f" stroked="f">
              <v:textbox inset="0,0,0,0">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4B2A1A" w:rsidRDefault="004B2A1A">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5"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P/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mJroR81aU&#10;T6BgKUBgIFOYfGDUQn7HqIcpkmL1bU8kxah5z+EVmJEzGXIytpNBeAFXU6wxGs21HkfTvpNsVwPy&#10;+M64uIWXUjEr4ucsju8LJoPlcpxiZvSc/1uv51m7+gU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MfrM/+yAgAAswUA&#10;AA4AAAAAAAAAAAAAAAAALgIAAGRycy9lMm9Eb2MueG1sUEsBAi0AFAAGAAgAAAAhAOXpZkfgAAAA&#10;CwEAAA8AAAAAAAAAAAAAAAAADAUAAGRycy9kb3ducmV2LnhtbFBLBQYAAAAABAAEAPMAAAAZBgAA&#10;AAA=&#10;" filled="f" stroked="f">
              <v:textbox inset="0,0,0,0">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4B2A1A" w:rsidRDefault="004B2A1A">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6"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pc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0doohsx70T5&#10;CAqWAgQGMoXJB0Yt5HeMepgiKVbfDkRSjJr3HF6BGTmTISdjNxmEF3A1xRqj0dzocTQdOsn2NSCP&#10;74yLNbyUilkRP2Vxel8wGSyX0xQzo+fy33o9zdrVL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NVMGlyyAgAAswUA&#10;AA4AAAAAAAAAAAAAAAAALgIAAGRycy9lMm9Eb2MueG1sUEsBAi0AFAAGAAgAAAAhAI5DxvngAAAA&#10;CwEAAA8AAAAAAAAAAAAAAAAADAUAAGRycy9kb3ducmV2LnhtbFBLBQYAAAAABAAEAPMAAAAZBgAA&#10;AAA=&#10;" filled="f" stroked="f">
              <v:textbox inset="0,0,0,0">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4B2A1A" w:rsidRPr="00447864" w:rsidRDefault="004B2A1A"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7"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3QD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VmpGvztR&#10;PoKCpQCBgUxh8oFRC/kdox6mSIrVtwORFKPmPYdXYEbOZMjJ2E0G4QVcTbHGaDQ3ehxNh06yfQ3I&#10;4zvj4gZeSsWsiJ+yOL0vmAyWy2mKmdFz+W+9nmbt+hc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LVPdAOzAgAAswUA&#10;AA4AAAAAAAAAAAAAAAAALgIAAGRycy9lMm9Eb2MueG1sUEsBAi0AFAAGAAgAAAAhAGbkgZnfAAAA&#10;CwEAAA8AAAAAAAAAAAAAAAAADQUAAGRycy9kb3ducmV2LnhtbFBLBQYAAAAABAAEAPMAAAAZBgAA&#10;AAA=&#10;" filled="f" stroked="f">
              <v:textbox inset="0,0,0,0">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p w14:paraId="412527AD" w14:textId="77777777" w:rsidR="004B2A1A" w:rsidRDefault="004B2A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4B2A1A" w:rsidRDefault="004B2A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4B2A1A" w:rsidRDefault="004B2A1A">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8"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W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w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JBOX5ayAgAAswUAAA4A&#10;AAAAAAAAAAAAAAAALgIAAGRycy9lMm9Eb2MueG1sUEsBAi0AFAAGAAgAAAAhAMz9BhbdAAAABwEA&#10;AA8AAAAAAAAAAAAAAAAADAUAAGRycy9kb3ducmV2LnhtbFBLBQYAAAAABAAEAPMAAAAWBgAAAAA=&#10;" filled="f" stroked="f">
              <v:textbox inset="0,0,0,0">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75E87"/>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69C8"/>
    <w:rsid w:val="00521A4E"/>
    <w:rsid w:val="00533954"/>
    <w:rsid w:val="00543BF1"/>
    <w:rsid w:val="00545C33"/>
    <w:rsid w:val="00546B7D"/>
    <w:rsid w:val="005473BA"/>
    <w:rsid w:val="005621EB"/>
    <w:rsid w:val="00576649"/>
    <w:rsid w:val="005828CD"/>
    <w:rsid w:val="00586691"/>
    <w:rsid w:val="005935B5"/>
    <w:rsid w:val="005C5905"/>
    <w:rsid w:val="005D1A08"/>
    <w:rsid w:val="005F5AD8"/>
    <w:rsid w:val="00601E6B"/>
    <w:rsid w:val="00622BC1"/>
    <w:rsid w:val="00641F83"/>
    <w:rsid w:val="0065285B"/>
    <w:rsid w:val="006F4AE3"/>
    <w:rsid w:val="00710115"/>
    <w:rsid w:val="00733BC2"/>
    <w:rsid w:val="00733C96"/>
    <w:rsid w:val="007608B3"/>
    <w:rsid w:val="007618D6"/>
    <w:rsid w:val="007B5E3E"/>
    <w:rsid w:val="007C3E88"/>
    <w:rsid w:val="007D697E"/>
    <w:rsid w:val="007F254A"/>
    <w:rsid w:val="007F3A77"/>
    <w:rsid w:val="007F6245"/>
    <w:rsid w:val="008105D8"/>
    <w:rsid w:val="00816966"/>
    <w:rsid w:val="008201A7"/>
    <w:rsid w:val="00873C54"/>
    <w:rsid w:val="008B236A"/>
    <w:rsid w:val="008B7722"/>
    <w:rsid w:val="008E4680"/>
    <w:rsid w:val="00915D11"/>
    <w:rsid w:val="00990B1F"/>
    <w:rsid w:val="009C52CC"/>
    <w:rsid w:val="009F1349"/>
    <w:rsid w:val="00A0078F"/>
    <w:rsid w:val="00A177D6"/>
    <w:rsid w:val="00A42F86"/>
    <w:rsid w:val="00A73B53"/>
    <w:rsid w:val="00AA456E"/>
    <w:rsid w:val="00AA4592"/>
    <w:rsid w:val="00AA5420"/>
    <w:rsid w:val="00AB7A80"/>
    <w:rsid w:val="00AC0F53"/>
    <w:rsid w:val="00AE0845"/>
    <w:rsid w:val="00AE5A3E"/>
    <w:rsid w:val="00B35F53"/>
    <w:rsid w:val="00B407F6"/>
    <w:rsid w:val="00B93484"/>
    <w:rsid w:val="00BD5F59"/>
    <w:rsid w:val="00C100DF"/>
    <w:rsid w:val="00C356E4"/>
    <w:rsid w:val="00C51876"/>
    <w:rsid w:val="00C561FD"/>
    <w:rsid w:val="00C57632"/>
    <w:rsid w:val="00C72335"/>
    <w:rsid w:val="00C723C6"/>
    <w:rsid w:val="00CC05AE"/>
    <w:rsid w:val="00CD7519"/>
    <w:rsid w:val="00CE4B61"/>
    <w:rsid w:val="00D36D78"/>
    <w:rsid w:val="00D45D08"/>
    <w:rsid w:val="00D500FA"/>
    <w:rsid w:val="00D52CC6"/>
    <w:rsid w:val="00D92606"/>
    <w:rsid w:val="00DB2210"/>
    <w:rsid w:val="00DB2FDB"/>
    <w:rsid w:val="00DC61FC"/>
    <w:rsid w:val="00DD2D54"/>
    <w:rsid w:val="00DD5B4B"/>
    <w:rsid w:val="00DF3A0D"/>
    <w:rsid w:val="00E05A28"/>
    <w:rsid w:val="00E374D5"/>
    <w:rsid w:val="00E42E59"/>
    <w:rsid w:val="00E52C5B"/>
    <w:rsid w:val="00E552C2"/>
    <w:rsid w:val="00E61C02"/>
    <w:rsid w:val="00E63832"/>
    <w:rsid w:val="00E7752F"/>
    <w:rsid w:val="00E81AA7"/>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
    <w:name w:val="Unresolved Mention"/>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7.jpeg"/><Relationship Id="rId47" Type="http://schemas.openxmlformats.org/officeDocument/2006/relationships/header" Target="header10.xml"/><Relationship Id="rId63" Type="http://schemas.openxmlformats.org/officeDocument/2006/relationships/footer" Target="footer15.xml"/><Relationship Id="rId6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yperlink" Target="mailto:justin.nelson@sgs.com" TargetMode="External"/><Relationship Id="rId29" Type="http://schemas.openxmlformats.org/officeDocument/2006/relationships/header" Target="header5.xml"/><Relationship Id="rId11" Type="http://schemas.openxmlformats.org/officeDocument/2006/relationships/hyperlink" Target="mailto:executivedirector@kenaiwatershed.org" TargetMode="External"/><Relationship Id="rId24" Type="http://schemas.openxmlformats.org/officeDocument/2006/relationships/footer" Target="footer2.xml"/><Relationship Id="rId32" Type="http://schemas.openxmlformats.org/officeDocument/2006/relationships/header" Target="header6.xml"/><Relationship Id="rId37" Type="http://schemas.openxmlformats.org/officeDocument/2006/relationships/footer" Target="footer7.xml"/><Relationship Id="rId40" Type="http://schemas.openxmlformats.org/officeDocument/2006/relationships/image" Target="media/image5.jpeg"/><Relationship Id="rId45" Type="http://schemas.openxmlformats.org/officeDocument/2006/relationships/footer" Target="footer9.xml"/><Relationship Id="rId53" Type="http://schemas.openxmlformats.org/officeDocument/2006/relationships/footer" Target="footer12.xml"/><Relationship Id="rId58" Type="http://schemas.openxmlformats.org/officeDocument/2006/relationships/image" Target="media/image13.jpg"/><Relationship Id="rId66" Type="http://schemas.openxmlformats.org/officeDocument/2006/relationships/header" Target="header17.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footer" Target="footer1.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image" Target="media/image4.png"/><Relationship Id="rId43" Type="http://schemas.openxmlformats.org/officeDocument/2006/relationships/image" Target="media/image8.jpeg"/><Relationship Id="rId48" Type="http://schemas.openxmlformats.org/officeDocument/2006/relationships/footer" Target="footer10.xml"/><Relationship Id="rId56" Type="http://schemas.openxmlformats.org/officeDocument/2006/relationships/footer" Target="footer13.xml"/><Relationship Id="rId64" Type="http://schemas.openxmlformats.org/officeDocument/2006/relationships/header" Target="header16.xml"/><Relationship Id="rId69" Type="http://schemas.openxmlformats.org/officeDocument/2006/relationships/footer" Target="footer18.xml"/><Relationship Id="rId8" Type="http://schemas.openxmlformats.org/officeDocument/2006/relationships/image" Target="media/image1.jpg"/><Relationship Id="rId51" Type="http://schemas.openxmlformats.org/officeDocument/2006/relationships/footer" Target="footer11.xml"/><Relationship Id="rId72" Type="http://schemas.openxmlformats.org/officeDocument/2006/relationships/header" Target="header19.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yvonne.weber@salamatoftribe.com" TargetMode="External"/><Relationship Id="rId25" Type="http://schemas.openxmlformats.org/officeDocument/2006/relationships/header" Target="header3.xml"/><Relationship Id="rId33" Type="http://schemas.openxmlformats.org/officeDocument/2006/relationships/footer" Target="footer6.xml"/><Relationship Id="rId38" Type="http://schemas.openxmlformats.org/officeDocument/2006/relationships/header" Target="header8.xml"/><Relationship Id="rId46" Type="http://schemas.openxmlformats.org/officeDocument/2006/relationships/image" Target="media/image9.jpeg"/><Relationship Id="rId59" Type="http://schemas.openxmlformats.org/officeDocument/2006/relationships/image" Target="media/image14.jpg"/><Relationship Id="rId67" Type="http://schemas.openxmlformats.org/officeDocument/2006/relationships/footer" Target="footer17.xml"/><Relationship Id="rId20" Type="http://schemas.openxmlformats.org/officeDocument/2006/relationships/hyperlink" Target="mailto:hydrology@kenaiwatershed.org" TargetMode="External"/><Relationship Id="rId41" Type="http://schemas.openxmlformats.org/officeDocument/2006/relationships/image" Target="media/image6.jpeg"/><Relationship Id="rId54" Type="http://schemas.openxmlformats.org/officeDocument/2006/relationships/image" Target="media/image11.jpeg"/><Relationship Id="rId62" Type="http://schemas.openxmlformats.org/officeDocument/2006/relationships/header" Target="header15.xml"/><Relationship Id="rId70" Type="http://schemas.openxmlformats.org/officeDocument/2006/relationships/hyperlink" Target="https://bit.ly/kwf_lab_cer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header" Target="header2.xml"/><Relationship Id="rId28" Type="http://schemas.openxmlformats.org/officeDocument/2006/relationships/footer" Target="footer4.xml"/><Relationship Id="rId36" Type="http://schemas.openxmlformats.org/officeDocument/2006/relationships/header" Target="header7.xml"/><Relationship Id="rId49" Type="http://schemas.openxmlformats.org/officeDocument/2006/relationships/image" Target="media/image10.jpeg"/><Relationship Id="rId57" Type="http://schemas.openxmlformats.org/officeDocument/2006/relationships/image" Target="media/image12.jpg"/><Relationship Id="rId10" Type="http://schemas.openxmlformats.org/officeDocument/2006/relationships/image" Target="media/image2.png"/><Relationship Id="rId31" Type="http://schemas.openxmlformats.org/officeDocument/2006/relationships/image" Target="media/image3.jpeg"/><Relationship Id="rId44" Type="http://schemas.openxmlformats.org/officeDocument/2006/relationships/header" Target="header9.xml"/><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footer" Target="footer16.xml"/><Relationship Id="rId73"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3" Type="http://schemas.openxmlformats.org/officeDocument/2006/relationships/hyperlink" Target="mailto:brown.katherine@epa.gov" TargetMode="External"/><Relationship Id="rId18" Type="http://schemas.openxmlformats.org/officeDocument/2006/relationships/hyperlink" Target="mailto:emorrison@salamatoftribe.org" TargetMode="External"/><Relationship Id="rId39" Type="http://schemas.openxmlformats.org/officeDocument/2006/relationships/footer" Target="footer8.xml"/><Relationship Id="rId34" Type="http://schemas.openxmlformats.org/officeDocument/2006/relationships/hyperlink" Target="https://northtechgroup.com/" TargetMode="External"/><Relationship Id="rId50" Type="http://schemas.openxmlformats.org/officeDocument/2006/relationships/header" Target="header11.xml"/><Relationship Id="rId5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yperlink" Target="https://bit.ly/kwf_wqx_evaluation_check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B41C1-AA98-4BFD-868F-CC70E2BB4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73</Pages>
  <Words>17701</Words>
  <Characters>100899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50</cp:revision>
  <cp:lastPrinted>2023-05-03T19:36:00Z</cp:lastPrinted>
  <dcterms:created xsi:type="dcterms:W3CDTF">2023-04-27T23:54:00Z</dcterms:created>
  <dcterms:modified xsi:type="dcterms:W3CDTF">2023-05-08T18:15:00Z</dcterms:modified>
</cp:coreProperties>
</file>