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24452" w14:textId="77777777" w:rsidR="00776615" w:rsidRPr="004D6573" w:rsidRDefault="00D4724D">
      <w:pPr>
        <w:pStyle w:val="Title"/>
        <w:spacing w:line="240" w:lineRule="auto"/>
        <w:rPr>
          <w:rFonts w:ascii="Arial Narrow" w:hAnsi="Arial Narrow"/>
        </w:rPr>
      </w:pPr>
      <w:bookmarkStart w:id="0" w:name="_gjdgxs" w:colFirst="0" w:colLast="0"/>
      <w:bookmarkEnd w:id="0"/>
      <w:r w:rsidRPr="004D6573">
        <w:rPr>
          <w:rFonts w:ascii="Arial Narrow" w:hAnsi="Arial Narrow"/>
          <w:noProof/>
          <w:lang w:val="en-US"/>
        </w:rPr>
        <w:drawing>
          <wp:anchor distT="114300" distB="114300" distL="114300" distR="114300" simplePos="0" relativeHeight="251658240" behindDoc="0" locked="0" layoutInCell="1" hidden="0" allowOverlap="1" wp14:anchorId="03B8B700" wp14:editId="605137B1">
            <wp:simplePos x="0" y="0"/>
            <wp:positionH relativeFrom="column">
              <wp:posOffset>-466723</wp:posOffset>
            </wp:positionH>
            <wp:positionV relativeFrom="paragraph">
              <wp:posOffset>114300</wp:posOffset>
            </wp:positionV>
            <wp:extent cx="2090738" cy="1066360"/>
            <wp:effectExtent l="0" t="0" r="0" b="0"/>
            <wp:wrapSquare wrapText="bothSides" distT="114300" distB="114300" distL="114300" distR="11430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8333" t="30741" r="8666" b="26946"/>
                    <a:stretch>
                      <a:fillRect/>
                    </a:stretch>
                  </pic:blipFill>
                  <pic:spPr>
                    <a:xfrm>
                      <a:off x="0" y="0"/>
                      <a:ext cx="2090738" cy="1066360"/>
                    </a:xfrm>
                    <a:prstGeom prst="rect">
                      <a:avLst/>
                    </a:prstGeom>
                    <a:ln/>
                  </pic:spPr>
                </pic:pic>
              </a:graphicData>
            </a:graphic>
          </wp:anchor>
        </w:drawing>
      </w:r>
    </w:p>
    <w:p w14:paraId="4033CF76" w14:textId="77777777" w:rsidR="00776615" w:rsidRPr="004D6573" w:rsidRDefault="00776615">
      <w:pPr>
        <w:pStyle w:val="Title"/>
        <w:spacing w:line="240" w:lineRule="auto"/>
        <w:jc w:val="left"/>
        <w:rPr>
          <w:rFonts w:ascii="Arial Narrow" w:hAnsi="Arial Narrow"/>
        </w:rPr>
      </w:pPr>
      <w:bookmarkStart w:id="1" w:name="_30j0zll" w:colFirst="0" w:colLast="0"/>
      <w:bookmarkEnd w:id="1"/>
    </w:p>
    <w:p w14:paraId="1EAABB42" w14:textId="77777777" w:rsidR="00776615" w:rsidRPr="004D6573" w:rsidRDefault="00776615">
      <w:pPr>
        <w:spacing w:line="240" w:lineRule="auto"/>
        <w:rPr>
          <w:rFonts w:ascii="Arial Narrow" w:hAnsi="Arial Narrow"/>
        </w:rPr>
      </w:pPr>
    </w:p>
    <w:p w14:paraId="16DEA134" w14:textId="77777777" w:rsidR="00776615" w:rsidRPr="004D6573" w:rsidRDefault="00776615">
      <w:pPr>
        <w:pStyle w:val="Title"/>
        <w:spacing w:line="240" w:lineRule="auto"/>
        <w:rPr>
          <w:rFonts w:ascii="Arial Narrow" w:hAnsi="Arial Narrow"/>
        </w:rPr>
      </w:pPr>
      <w:bookmarkStart w:id="2" w:name="_1fob9te" w:colFirst="0" w:colLast="0"/>
      <w:bookmarkEnd w:id="2"/>
    </w:p>
    <w:p w14:paraId="75DB13A4" w14:textId="77777777" w:rsidR="00776615" w:rsidRPr="004D6573" w:rsidRDefault="00D4724D">
      <w:pPr>
        <w:pStyle w:val="Title"/>
        <w:spacing w:line="240" w:lineRule="auto"/>
        <w:rPr>
          <w:rFonts w:ascii="Arial Narrow" w:hAnsi="Arial Narrow"/>
        </w:rPr>
      </w:pPr>
      <w:bookmarkStart w:id="3" w:name="_3znysh7" w:colFirst="0" w:colLast="0"/>
      <w:bookmarkEnd w:id="3"/>
      <w:r w:rsidRPr="004D6573">
        <w:rPr>
          <w:rFonts w:ascii="Arial Narrow" w:hAnsi="Arial Narrow"/>
        </w:rPr>
        <w:t xml:space="preserve">Kenai River </w:t>
      </w:r>
    </w:p>
    <w:p w14:paraId="708D6CEB" w14:textId="77777777" w:rsidR="00776615" w:rsidRPr="004D6573" w:rsidRDefault="00D4724D">
      <w:pPr>
        <w:pStyle w:val="Title"/>
        <w:spacing w:line="240" w:lineRule="auto"/>
        <w:rPr>
          <w:rFonts w:ascii="Arial Narrow" w:hAnsi="Arial Narrow"/>
        </w:rPr>
      </w:pPr>
      <w:bookmarkStart w:id="4" w:name="_2et92p0" w:colFirst="0" w:colLast="0"/>
      <w:bookmarkEnd w:id="4"/>
      <w:r w:rsidRPr="004D6573">
        <w:rPr>
          <w:rFonts w:ascii="Arial Narrow" w:hAnsi="Arial Narrow"/>
        </w:rPr>
        <w:t>Water Quality Action Framework – Part II</w:t>
      </w:r>
    </w:p>
    <w:p w14:paraId="7C985466" w14:textId="77777777" w:rsidR="00776615" w:rsidRPr="004D6573" w:rsidRDefault="00D4724D">
      <w:pPr>
        <w:pStyle w:val="Subtitle"/>
        <w:spacing w:line="240" w:lineRule="auto"/>
        <w:rPr>
          <w:rFonts w:ascii="Arial Narrow" w:hAnsi="Arial Narrow"/>
        </w:rPr>
      </w:pPr>
      <w:bookmarkStart w:id="5" w:name="_tyjcwt" w:colFirst="0" w:colLast="0"/>
      <w:bookmarkEnd w:id="5"/>
      <w:r w:rsidRPr="004D6573">
        <w:rPr>
          <w:rFonts w:ascii="Arial Narrow" w:hAnsi="Arial Narrow"/>
        </w:rPr>
        <w:t xml:space="preserve">Analysis and stakeholder engagement to guide </w:t>
      </w:r>
    </w:p>
    <w:p w14:paraId="7AEAD5F2" w14:textId="77777777" w:rsidR="00776615" w:rsidRPr="004D6573" w:rsidRDefault="00D4724D">
      <w:pPr>
        <w:spacing w:line="240" w:lineRule="auto"/>
        <w:jc w:val="center"/>
        <w:rPr>
          <w:rFonts w:ascii="Arial Narrow" w:hAnsi="Arial Narrow"/>
          <w:sz w:val="32"/>
          <w:szCs w:val="32"/>
        </w:rPr>
      </w:pPr>
      <w:r w:rsidRPr="004D6573">
        <w:rPr>
          <w:rFonts w:ascii="Arial Narrow" w:hAnsi="Arial Narrow"/>
          <w:sz w:val="32"/>
          <w:szCs w:val="32"/>
        </w:rPr>
        <w:t>management of Alaska’s Kenai River Watershed</w:t>
      </w:r>
    </w:p>
    <w:p w14:paraId="1E1E9FB9" w14:textId="77777777" w:rsidR="00776615" w:rsidRPr="004D6573" w:rsidRDefault="00776615">
      <w:pPr>
        <w:spacing w:line="240" w:lineRule="auto"/>
        <w:jc w:val="center"/>
        <w:rPr>
          <w:rFonts w:ascii="Arial Narrow" w:hAnsi="Arial Narrow"/>
          <w:sz w:val="32"/>
          <w:szCs w:val="32"/>
        </w:rPr>
      </w:pPr>
    </w:p>
    <w:p w14:paraId="17E24AF6" w14:textId="77777777" w:rsidR="00776615" w:rsidRPr="004D6573" w:rsidRDefault="00D4724D">
      <w:pPr>
        <w:spacing w:line="240" w:lineRule="auto"/>
        <w:jc w:val="center"/>
        <w:rPr>
          <w:rFonts w:ascii="Arial Narrow" w:hAnsi="Arial Narrow"/>
          <w:sz w:val="28"/>
          <w:szCs w:val="28"/>
        </w:rPr>
      </w:pPr>
      <w:r w:rsidRPr="004D6573">
        <w:rPr>
          <w:rFonts w:ascii="Arial Narrow" w:hAnsi="Arial Narrow"/>
          <w:noProof/>
          <w:sz w:val="28"/>
          <w:szCs w:val="28"/>
          <w:lang w:val="en-US"/>
        </w:rPr>
        <w:drawing>
          <wp:inline distT="114300" distB="114300" distL="114300" distR="114300" wp14:anchorId="26D26016" wp14:editId="6FBCFD36">
            <wp:extent cx="5862638" cy="121645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r="18540"/>
                    <a:stretch>
                      <a:fillRect/>
                    </a:stretch>
                  </pic:blipFill>
                  <pic:spPr>
                    <a:xfrm>
                      <a:off x="0" y="0"/>
                      <a:ext cx="5862638" cy="1216455"/>
                    </a:xfrm>
                    <a:prstGeom prst="rect">
                      <a:avLst/>
                    </a:prstGeom>
                    <a:ln/>
                  </pic:spPr>
                </pic:pic>
              </a:graphicData>
            </a:graphic>
          </wp:inline>
        </w:drawing>
      </w:r>
    </w:p>
    <w:p w14:paraId="5F626F2B" w14:textId="77777777" w:rsidR="00776615" w:rsidRPr="004D6573" w:rsidRDefault="00776615">
      <w:pPr>
        <w:spacing w:line="240" w:lineRule="auto"/>
        <w:jc w:val="center"/>
        <w:rPr>
          <w:rFonts w:ascii="Arial Narrow" w:hAnsi="Arial Narrow"/>
          <w:sz w:val="28"/>
          <w:szCs w:val="28"/>
        </w:rPr>
      </w:pPr>
    </w:p>
    <w:p w14:paraId="5E4FC07A" w14:textId="77777777" w:rsidR="00776615" w:rsidRPr="004D6573" w:rsidRDefault="00D4724D">
      <w:pPr>
        <w:spacing w:line="240" w:lineRule="auto"/>
        <w:jc w:val="center"/>
        <w:rPr>
          <w:rFonts w:ascii="Arial Narrow" w:hAnsi="Arial Narrow"/>
        </w:rPr>
      </w:pPr>
      <w:r w:rsidRPr="004D6573">
        <w:rPr>
          <w:rFonts w:ascii="Arial Narrow" w:hAnsi="Arial Narrow"/>
        </w:rPr>
        <w:t>Bureau of Reclamation</w:t>
      </w:r>
    </w:p>
    <w:p w14:paraId="3497EBD3" w14:textId="77777777" w:rsidR="00776615" w:rsidRPr="004D6573" w:rsidRDefault="00D4724D">
      <w:pPr>
        <w:spacing w:line="240" w:lineRule="auto"/>
        <w:jc w:val="center"/>
        <w:rPr>
          <w:rFonts w:ascii="Arial Narrow" w:hAnsi="Arial Narrow"/>
        </w:rPr>
      </w:pPr>
      <w:r w:rsidRPr="004D6573">
        <w:rPr>
          <w:rFonts w:ascii="Arial Narrow" w:hAnsi="Arial Narrow"/>
        </w:rPr>
        <w:t>WaterSMART Cooperative Watershed Management Program Phase I</w:t>
      </w:r>
    </w:p>
    <w:p w14:paraId="433EDFE2" w14:textId="77777777" w:rsidR="00776615" w:rsidRPr="004D6573" w:rsidRDefault="00D4724D">
      <w:pPr>
        <w:spacing w:line="240" w:lineRule="auto"/>
        <w:jc w:val="center"/>
        <w:rPr>
          <w:rFonts w:ascii="Arial Narrow" w:hAnsi="Arial Narrow"/>
        </w:rPr>
        <w:sectPr w:rsidR="00776615" w:rsidRPr="004D6573">
          <w:headerReference w:type="default" r:id="rId9"/>
          <w:footerReference w:type="default" r:id="rId10"/>
          <w:footerReference w:type="first" r:id="rId11"/>
          <w:pgSz w:w="12240" w:h="15840"/>
          <w:pgMar w:top="1440" w:right="1440" w:bottom="1440" w:left="1440" w:header="720" w:footer="720" w:gutter="0"/>
          <w:pgNumType w:start="1"/>
          <w:cols w:space="720"/>
          <w:titlePg/>
        </w:sectPr>
      </w:pPr>
      <w:r w:rsidRPr="004D6573">
        <w:rPr>
          <w:rFonts w:ascii="Arial Narrow" w:hAnsi="Arial Narrow"/>
        </w:rPr>
        <w:t>Funding Opportunity Announcement No. R23AS00362</w:t>
      </w:r>
    </w:p>
    <w:p w14:paraId="5E1FBFF6" w14:textId="77777777" w:rsidR="00776615" w:rsidRPr="004D6573" w:rsidRDefault="00776615">
      <w:pPr>
        <w:spacing w:line="240" w:lineRule="auto"/>
        <w:jc w:val="center"/>
        <w:rPr>
          <w:rFonts w:ascii="Arial Narrow" w:hAnsi="Arial Narrow"/>
          <w:sz w:val="28"/>
          <w:szCs w:val="28"/>
        </w:rPr>
      </w:pPr>
    </w:p>
    <w:p w14:paraId="03141890" w14:textId="77777777" w:rsidR="00776615" w:rsidRPr="004D6573" w:rsidRDefault="00776615">
      <w:pPr>
        <w:spacing w:line="240" w:lineRule="auto"/>
        <w:jc w:val="center"/>
        <w:rPr>
          <w:rFonts w:ascii="Arial Narrow" w:hAnsi="Arial Narrow"/>
          <w:sz w:val="28"/>
          <w:szCs w:val="28"/>
        </w:rPr>
        <w:sectPr w:rsidR="00776615" w:rsidRPr="004D6573">
          <w:type w:val="continuous"/>
          <w:pgSz w:w="12240" w:h="15840"/>
          <w:pgMar w:top="1440" w:right="1440" w:bottom="1440" w:left="1440" w:header="720" w:footer="720" w:gutter="0"/>
          <w:cols w:space="720"/>
        </w:sectPr>
      </w:pPr>
    </w:p>
    <w:p w14:paraId="34FEF7C6" w14:textId="77777777" w:rsidR="00776615" w:rsidRPr="004D6573" w:rsidRDefault="00D4724D">
      <w:pPr>
        <w:spacing w:line="240" w:lineRule="auto"/>
        <w:jc w:val="center"/>
        <w:rPr>
          <w:rFonts w:ascii="Arial Narrow" w:hAnsi="Arial Narrow"/>
        </w:rPr>
      </w:pPr>
      <w:r w:rsidRPr="004D6573">
        <w:rPr>
          <w:rFonts w:ascii="Arial Narrow" w:hAnsi="Arial Narrow"/>
        </w:rPr>
        <w:t>Submitted by:</w:t>
      </w:r>
    </w:p>
    <w:p w14:paraId="347427E5" w14:textId="77777777" w:rsidR="00776615" w:rsidRPr="004D6573" w:rsidRDefault="00D4724D">
      <w:pPr>
        <w:spacing w:line="240" w:lineRule="auto"/>
        <w:jc w:val="center"/>
        <w:rPr>
          <w:rFonts w:ascii="Arial Narrow" w:hAnsi="Arial Narrow"/>
        </w:rPr>
      </w:pPr>
      <w:r w:rsidRPr="004D6573">
        <w:rPr>
          <w:rFonts w:ascii="Arial Narrow" w:hAnsi="Arial Narrow"/>
        </w:rPr>
        <w:t>Kenai Watershed Forum</w:t>
      </w:r>
      <w:r w:rsidRPr="004D6573">
        <w:rPr>
          <w:rFonts w:ascii="Arial Narrow" w:hAnsi="Arial Narrow"/>
        </w:rPr>
        <w:br/>
        <w:t>44129 Sterling Hwy</w:t>
      </w:r>
      <w:r w:rsidRPr="004D6573">
        <w:rPr>
          <w:rFonts w:ascii="Arial Narrow" w:hAnsi="Arial Narrow"/>
        </w:rPr>
        <w:br/>
        <w:t>Soldotna, AK, 99669</w:t>
      </w:r>
    </w:p>
    <w:p w14:paraId="672B592D" w14:textId="77777777" w:rsidR="00776615" w:rsidRPr="004D6573" w:rsidRDefault="00D4724D">
      <w:pPr>
        <w:spacing w:line="240" w:lineRule="auto"/>
        <w:jc w:val="center"/>
        <w:rPr>
          <w:rFonts w:ascii="Arial Narrow" w:hAnsi="Arial Narrow"/>
        </w:rPr>
      </w:pPr>
      <w:r w:rsidRPr="004D6573">
        <w:rPr>
          <w:rFonts w:ascii="Arial Narrow" w:hAnsi="Arial Narrow"/>
        </w:rPr>
        <w:t>Submitted to:</w:t>
      </w:r>
    </w:p>
    <w:p w14:paraId="0508FD26" w14:textId="77777777" w:rsidR="00776615" w:rsidRPr="004D6573" w:rsidRDefault="00D4724D">
      <w:pPr>
        <w:spacing w:line="240" w:lineRule="auto"/>
        <w:jc w:val="center"/>
        <w:rPr>
          <w:rFonts w:ascii="Arial Narrow" w:hAnsi="Arial Narrow"/>
        </w:rPr>
      </w:pPr>
      <w:r w:rsidRPr="004D6573">
        <w:rPr>
          <w:rFonts w:ascii="Arial Narrow" w:hAnsi="Arial Narrow"/>
        </w:rPr>
        <w:t>Bureau of Reclamation</w:t>
      </w:r>
    </w:p>
    <w:p w14:paraId="44E46090" w14:textId="77777777" w:rsidR="00776615" w:rsidRPr="004D6573" w:rsidRDefault="00D4724D">
      <w:pPr>
        <w:spacing w:line="240" w:lineRule="auto"/>
        <w:jc w:val="center"/>
        <w:rPr>
          <w:rFonts w:ascii="Arial Narrow" w:hAnsi="Arial Narrow"/>
        </w:rPr>
      </w:pPr>
      <w:r w:rsidRPr="004D6573">
        <w:rPr>
          <w:rFonts w:ascii="Arial Narrow" w:hAnsi="Arial Narrow"/>
        </w:rPr>
        <w:t>Financial Assistance Operations Section</w:t>
      </w:r>
    </w:p>
    <w:p w14:paraId="08595247" w14:textId="77777777" w:rsidR="00776615" w:rsidRPr="004D6573" w:rsidRDefault="00D4724D">
      <w:pPr>
        <w:spacing w:line="240" w:lineRule="auto"/>
        <w:jc w:val="center"/>
        <w:rPr>
          <w:rFonts w:ascii="Arial Narrow" w:hAnsi="Arial Narrow"/>
        </w:rPr>
      </w:pPr>
      <w:proofErr w:type="gramStart"/>
      <w:r w:rsidRPr="004D6573">
        <w:rPr>
          <w:rFonts w:ascii="Arial Narrow" w:hAnsi="Arial Narrow"/>
        </w:rPr>
        <w:t>ATTN:NOFO</w:t>
      </w:r>
      <w:proofErr w:type="gramEnd"/>
      <w:r w:rsidRPr="004D6573">
        <w:rPr>
          <w:rFonts w:ascii="Arial Narrow" w:hAnsi="Arial Narrow"/>
        </w:rPr>
        <w:t xml:space="preserve"> Team</w:t>
      </w:r>
    </w:p>
    <w:p w14:paraId="65B618BA" w14:textId="77777777" w:rsidR="00776615" w:rsidRPr="004D6573" w:rsidRDefault="00D4724D">
      <w:pPr>
        <w:spacing w:line="240" w:lineRule="auto"/>
        <w:jc w:val="center"/>
        <w:rPr>
          <w:rFonts w:ascii="Arial Narrow" w:hAnsi="Arial Narrow"/>
        </w:rPr>
      </w:pPr>
      <w:r w:rsidRPr="004D6573">
        <w:rPr>
          <w:rFonts w:ascii="Arial Narrow" w:hAnsi="Arial Narrow"/>
        </w:rPr>
        <w:t>P.O. Box 25007, MS 84-27133</w:t>
      </w:r>
    </w:p>
    <w:p w14:paraId="15DF747C" w14:textId="77777777" w:rsidR="00776615" w:rsidRPr="004D6573" w:rsidRDefault="00D4724D">
      <w:pPr>
        <w:spacing w:line="240" w:lineRule="auto"/>
        <w:jc w:val="center"/>
        <w:rPr>
          <w:rFonts w:ascii="Arial Narrow" w:hAnsi="Arial Narrow"/>
        </w:rPr>
        <w:sectPr w:rsidR="00776615" w:rsidRPr="004D6573">
          <w:type w:val="continuous"/>
          <w:pgSz w:w="12240" w:h="15840"/>
          <w:pgMar w:top="1440" w:right="1440" w:bottom="1440" w:left="1440" w:header="720" w:footer="720" w:gutter="0"/>
          <w:cols w:num="2" w:space="720" w:equalWidth="0">
            <w:col w:w="4320" w:space="720"/>
            <w:col w:w="4320" w:space="0"/>
          </w:cols>
        </w:sectPr>
      </w:pPr>
      <w:r w:rsidRPr="004D6573">
        <w:rPr>
          <w:rFonts w:ascii="Arial Narrow" w:hAnsi="Arial Narrow"/>
        </w:rPr>
        <w:t>Denver, CO 80225</w:t>
      </w:r>
    </w:p>
    <w:p w14:paraId="38847584" w14:textId="77777777" w:rsidR="00776615" w:rsidRPr="004D6573" w:rsidRDefault="00776615">
      <w:pPr>
        <w:spacing w:line="240" w:lineRule="auto"/>
        <w:jc w:val="center"/>
        <w:rPr>
          <w:rFonts w:ascii="Arial Narrow" w:hAnsi="Arial Narrow"/>
        </w:rPr>
      </w:pPr>
    </w:p>
    <w:p w14:paraId="4C9D12D5" w14:textId="77777777" w:rsidR="00776615" w:rsidRPr="004D6573" w:rsidRDefault="00D4724D">
      <w:pPr>
        <w:spacing w:line="240" w:lineRule="auto"/>
        <w:jc w:val="center"/>
        <w:rPr>
          <w:rFonts w:ascii="Arial Narrow" w:hAnsi="Arial Narrow"/>
        </w:rPr>
      </w:pPr>
      <w:r w:rsidRPr="004D6573">
        <w:rPr>
          <w:rFonts w:ascii="Arial Narrow" w:hAnsi="Arial Narrow"/>
        </w:rPr>
        <w:t>Project Officer:</w:t>
      </w:r>
    </w:p>
    <w:p w14:paraId="40E852F7" w14:textId="77777777" w:rsidR="00776615" w:rsidRPr="004D6573" w:rsidRDefault="00D4724D">
      <w:pPr>
        <w:spacing w:line="240" w:lineRule="auto"/>
        <w:jc w:val="center"/>
        <w:rPr>
          <w:rFonts w:ascii="Arial Narrow" w:hAnsi="Arial Narrow"/>
        </w:rPr>
      </w:pPr>
      <w:r w:rsidRPr="004D6573">
        <w:rPr>
          <w:rFonts w:ascii="Arial Narrow" w:hAnsi="Arial Narrow"/>
        </w:rPr>
        <w:t>Trent Dodson</w:t>
      </w:r>
    </w:p>
    <w:p w14:paraId="2BC3A28D" w14:textId="77777777" w:rsidR="00776615" w:rsidRPr="004D6573" w:rsidRDefault="00D4724D">
      <w:pPr>
        <w:spacing w:line="240" w:lineRule="auto"/>
        <w:jc w:val="center"/>
        <w:rPr>
          <w:rFonts w:ascii="Arial Narrow" w:hAnsi="Arial Narrow"/>
        </w:rPr>
        <w:sectPr w:rsidR="00776615" w:rsidRPr="004D6573">
          <w:type w:val="continuous"/>
          <w:pgSz w:w="12240" w:h="15840"/>
          <w:pgMar w:top="1440" w:right="1440" w:bottom="1440" w:left="1440" w:header="720" w:footer="720" w:gutter="0"/>
          <w:cols w:space="720"/>
        </w:sectPr>
      </w:pPr>
      <w:r w:rsidRPr="004D6573">
        <w:rPr>
          <w:rFonts w:ascii="Arial Narrow" w:hAnsi="Arial Narrow"/>
          <w:u w:val="single"/>
        </w:rPr>
        <w:t>executivedirector@kenaiwatershed.org</w:t>
      </w:r>
      <w:r w:rsidRPr="004D6573">
        <w:rPr>
          <w:rFonts w:ascii="Arial Narrow" w:hAnsi="Arial Narrow"/>
        </w:rPr>
        <w:t>, (907) 260-5449</w:t>
      </w:r>
    </w:p>
    <w:p w14:paraId="0B3FC661" w14:textId="77777777" w:rsidR="00776615" w:rsidRPr="004D6573" w:rsidRDefault="00776615">
      <w:pPr>
        <w:spacing w:line="240" w:lineRule="auto"/>
        <w:rPr>
          <w:rFonts w:ascii="Arial Narrow" w:hAnsi="Arial Narrow"/>
          <w:sz w:val="28"/>
          <w:szCs w:val="28"/>
        </w:rPr>
        <w:sectPr w:rsidR="00776615" w:rsidRPr="004D6573">
          <w:type w:val="continuous"/>
          <w:pgSz w:w="12240" w:h="15840"/>
          <w:pgMar w:top="1440" w:right="1440" w:bottom="1440" w:left="1440" w:header="720" w:footer="720" w:gutter="0"/>
          <w:cols w:space="720"/>
        </w:sectPr>
      </w:pPr>
    </w:p>
    <w:p w14:paraId="28AA31D5" w14:textId="77777777" w:rsidR="00060DE1" w:rsidRPr="004D6573" w:rsidRDefault="00060DE1">
      <w:pPr>
        <w:spacing w:line="240" w:lineRule="auto"/>
        <w:rPr>
          <w:rFonts w:ascii="Arial Narrow" w:hAnsi="Arial Narrow"/>
          <w:sz w:val="40"/>
          <w:szCs w:val="40"/>
        </w:rPr>
      </w:pPr>
    </w:p>
    <w:p w14:paraId="244693DE" w14:textId="77777777" w:rsidR="00776615" w:rsidRPr="004D6573" w:rsidRDefault="00D4724D">
      <w:pPr>
        <w:spacing w:line="240" w:lineRule="auto"/>
        <w:rPr>
          <w:rFonts w:ascii="Arial Narrow" w:hAnsi="Arial Narrow"/>
          <w:sz w:val="40"/>
          <w:szCs w:val="40"/>
        </w:rPr>
      </w:pPr>
      <w:r w:rsidRPr="004D6573">
        <w:rPr>
          <w:rFonts w:ascii="Arial Narrow" w:hAnsi="Arial Narrow"/>
          <w:sz w:val="40"/>
          <w:szCs w:val="40"/>
        </w:rPr>
        <w:t>Table of Contents</w:t>
      </w:r>
    </w:p>
    <w:sdt>
      <w:sdtPr>
        <w:rPr>
          <w:rFonts w:ascii="Arial Narrow" w:hAnsi="Arial Narrow"/>
        </w:rPr>
        <w:id w:val="-1684740689"/>
        <w:docPartObj>
          <w:docPartGallery w:val="Table of Contents"/>
          <w:docPartUnique/>
        </w:docPartObj>
      </w:sdtPr>
      <w:sdtContent>
        <w:p w14:paraId="42A37D2C" w14:textId="77777777" w:rsidR="00776615" w:rsidRPr="004D6573" w:rsidRDefault="00D4724D">
          <w:pPr>
            <w:widowControl w:val="0"/>
            <w:tabs>
              <w:tab w:val="right" w:pos="12000"/>
            </w:tabs>
            <w:spacing w:before="60" w:line="240" w:lineRule="auto"/>
            <w:rPr>
              <w:rFonts w:ascii="Arial Narrow" w:hAnsi="Arial Narrow"/>
              <w:b/>
              <w:color w:val="000000"/>
              <w:sz w:val="22"/>
              <w:szCs w:val="22"/>
            </w:rPr>
          </w:pPr>
          <w:r w:rsidRPr="004D6573">
            <w:rPr>
              <w:rFonts w:ascii="Arial Narrow" w:hAnsi="Arial Narrow"/>
            </w:rPr>
            <w:fldChar w:fldCharType="begin"/>
          </w:r>
          <w:r w:rsidRPr="004D6573">
            <w:rPr>
              <w:rFonts w:ascii="Arial Narrow" w:hAnsi="Arial Narrow"/>
            </w:rPr>
            <w:instrText xml:space="preserve"> TOC \h \u \z \t "Heading 1,1,Heading 2,2,Heading 3,3,Heading 4,4,Heading 5,5,Heading 6,6,"</w:instrText>
          </w:r>
          <w:r w:rsidRPr="004D6573">
            <w:rPr>
              <w:rFonts w:ascii="Arial Narrow" w:hAnsi="Arial Narrow"/>
            </w:rPr>
            <w:fldChar w:fldCharType="separate"/>
          </w:r>
          <w:hyperlink w:anchor="_4d34og8">
            <w:r w:rsidRPr="004D6573">
              <w:rPr>
                <w:rFonts w:ascii="Arial Narrow" w:hAnsi="Arial Narrow"/>
                <w:b/>
                <w:color w:val="000000"/>
              </w:rPr>
              <w:t>Technical Proposal</w:t>
            </w:r>
            <w:r w:rsidRPr="004D6573">
              <w:rPr>
                <w:rFonts w:ascii="Arial Narrow" w:hAnsi="Arial Narrow"/>
                <w:b/>
                <w:color w:val="000000"/>
              </w:rPr>
              <w:br/>
              <w:t>Executive Summary</w:t>
            </w:r>
            <w:r w:rsidRPr="004D6573">
              <w:rPr>
                <w:rFonts w:ascii="Arial Narrow" w:hAnsi="Arial Narrow"/>
                <w:b/>
                <w:color w:val="000000"/>
              </w:rPr>
              <w:tab/>
              <w:t>1</w:t>
            </w:r>
          </w:hyperlink>
        </w:p>
        <w:p w14:paraId="1505CC71" w14:textId="77777777" w:rsidR="00776615" w:rsidRPr="004D6573" w:rsidRDefault="00D4724D">
          <w:pPr>
            <w:widowControl w:val="0"/>
            <w:tabs>
              <w:tab w:val="right" w:pos="12000"/>
            </w:tabs>
            <w:spacing w:before="60" w:line="240" w:lineRule="auto"/>
            <w:ind w:left="360"/>
            <w:rPr>
              <w:rFonts w:ascii="Arial Narrow" w:hAnsi="Arial Narrow"/>
              <w:color w:val="000000"/>
              <w:sz w:val="22"/>
              <w:szCs w:val="22"/>
            </w:rPr>
          </w:pPr>
          <w:hyperlink w:anchor="_3rdcrjn">
            <w:r w:rsidRPr="004D6573">
              <w:rPr>
                <w:rFonts w:ascii="Arial Narrow" w:hAnsi="Arial Narrow"/>
                <w:color w:val="000000"/>
              </w:rPr>
              <w:t>Acronyms &amp; Abbreviations</w:t>
            </w:r>
            <w:r w:rsidRPr="004D6573">
              <w:rPr>
                <w:rFonts w:ascii="Arial Narrow" w:hAnsi="Arial Narrow"/>
                <w:color w:val="000000"/>
              </w:rPr>
              <w:tab/>
              <w:t>2</w:t>
            </w:r>
          </w:hyperlink>
        </w:p>
        <w:p w14:paraId="1A80BB28" w14:textId="77777777" w:rsidR="00776615" w:rsidRPr="004D6573" w:rsidRDefault="00D4724D">
          <w:pPr>
            <w:widowControl w:val="0"/>
            <w:tabs>
              <w:tab w:val="right" w:pos="12000"/>
            </w:tabs>
            <w:spacing w:before="60" w:line="240" w:lineRule="auto"/>
            <w:ind w:left="360"/>
            <w:rPr>
              <w:rFonts w:ascii="Arial Narrow" w:hAnsi="Arial Narrow"/>
              <w:color w:val="000000"/>
              <w:sz w:val="22"/>
              <w:szCs w:val="22"/>
            </w:rPr>
          </w:pPr>
          <w:hyperlink w:anchor="_26in1rg">
            <w:r w:rsidRPr="004D6573">
              <w:rPr>
                <w:rFonts w:ascii="Arial Narrow" w:hAnsi="Arial Narrow"/>
                <w:color w:val="000000"/>
              </w:rPr>
              <w:t>Project Location</w:t>
            </w:r>
            <w:r w:rsidRPr="004D6573">
              <w:rPr>
                <w:rFonts w:ascii="Arial Narrow" w:hAnsi="Arial Narrow"/>
                <w:color w:val="000000"/>
              </w:rPr>
              <w:tab/>
              <w:t>2</w:t>
            </w:r>
          </w:hyperlink>
        </w:p>
        <w:p w14:paraId="5798B889" w14:textId="77777777" w:rsidR="00776615" w:rsidRPr="004D6573" w:rsidRDefault="00D4724D">
          <w:pPr>
            <w:widowControl w:val="0"/>
            <w:tabs>
              <w:tab w:val="right" w:pos="12000"/>
            </w:tabs>
            <w:spacing w:before="60" w:line="240" w:lineRule="auto"/>
            <w:ind w:left="360"/>
            <w:rPr>
              <w:rFonts w:ascii="Arial Narrow" w:hAnsi="Arial Narrow"/>
              <w:color w:val="000000"/>
              <w:sz w:val="22"/>
              <w:szCs w:val="22"/>
            </w:rPr>
          </w:pPr>
          <w:hyperlink w:anchor="_lnxbz9">
            <w:r w:rsidRPr="004D6573">
              <w:rPr>
                <w:rFonts w:ascii="Arial Narrow" w:hAnsi="Arial Narrow"/>
                <w:color w:val="000000"/>
              </w:rPr>
              <w:t>Technical Project Description</w:t>
            </w:r>
            <w:r w:rsidRPr="004D6573">
              <w:rPr>
                <w:rFonts w:ascii="Arial Narrow" w:hAnsi="Arial Narrow"/>
                <w:color w:val="000000"/>
              </w:rPr>
              <w:tab/>
              <w:t>5</w:t>
            </w:r>
          </w:hyperlink>
        </w:p>
        <w:p w14:paraId="18EC32CB" w14:textId="77777777" w:rsidR="00776615" w:rsidRPr="004D6573" w:rsidRDefault="00D4724D">
          <w:pPr>
            <w:widowControl w:val="0"/>
            <w:tabs>
              <w:tab w:val="right" w:pos="12000"/>
            </w:tabs>
            <w:spacing w:before="60" w:line="240" w:lineRule="auto"/>
            <w:ind w:left="720"/>
            <w:rPr>
              <w:rFonts w:ascii="Arial Narrow" w:hAnsi="Arial Narrow"/>
              <w:color w:val="000000"/>
              <w:sz w:val="22"/>
              <w:szCs w:val="22"/>
            </w:rPr>
          </w:pPr>
          <w:hyperlink w:anchor="_35nkun2">
            <w:r w:rsidRPr="004D6573">
              <w:rPr>
                <w:rFonts w:ascii="Arial Narrow" w:hAnsi="Arial Narrow"/>
                <w:color w:val="000000"/>
              </w:rPr>
              <w:t>Applicant Category</w:t>
            </w:r>
            <w:r w:rsidRPr="004D6573">
              <w:rPr>
                <w:rFonts w:ascii="Arial Narrow" w:hAnsi="Arial Narrow"/>
                <w:color w:val="000000"/>
              </w:rPr>
              <w:tab/>
              <w:t>5</w:t>
            </w:r>
          </w:hyperlink>
        </w:p>
        <w:p w14:paraId="3865531D" w14:textId="77777777" w:rsidR="00776615" w:rsidRPr="004D6573" w:rsidRDefault="00D4724D">
          <w:pPr>
            <w:widowControl w:val="0"/>
            <w:tabs>
              <w:tab w:val="right" w:pos="12000"/>
            </w:tabs>
            <w:spacing w:before="60" w:line="240" w:lineRule="auto"/>
            <w:ind w:left="720"/>
            <w:rPr>
              <w:rFonts w:ascii="Arial Narrow" w:hAnsi="Arial Narrow"/>
              <w:color w:val="000000"/>
              <w:sz w:val="22"/>
              <w:szCs w:val="22"/>
            </w:rPr>
          </w:pPr>
          <w:hyperlink w:anchor="_1ksv4uv">
            <w:r w:rsidRPr="004D6573">
              <w:rPr>
                <w:rFonts w:ascii="Arial Narrow" w:hAnsi="Arial Narrow"/>
                <w:color w:val="000000"/>
              </w:rPr>
              <w:t>Eligibility of Applicant</w:t>
            </w:r>
            <w:r w:rsidRPr="004D6573">
              <w:rPr>
                <w:rFonts w:ascii="Arial Narrow" w:hAnsi="Arial Narrow"/>
                <w:color w:val="000000"/>
              </w:rPr>
              <w:tab/>
              <w:t>8</w:t>
            </w:r>
          </w:hyperlink>
        </w:p>
        <w:p w14:paraId="2232504F" w14:textId="77777777" w:rsidR="00776615" w:rsidRPr="004D6573" w:rsidRDefault="00D4724D">
          <w:pPr>
            <w:widowControl w:val="0"/>
            <w:tabs>
              <w:tab w:val="right" w:pos="12000"/>
            </w:tabs>
            <w:spacing w:before="60" w:line="240" w:lineRule="auto"/>
            <w:ind w:left="720"/>
            <w:rPr>
              <w:rFonts w:ascii="Arial Narrow" w:hAnsi="Arial Narrow"/>
              <w:color w:val="000000"/>
              <w:sz w:val="22"/>
              <w:szCs w:val="22"/>
            </w:rPr>
          </w:pPr>
          <w:hyperlink w:anchor="_44sinio">
            <w:r w:rsidRPr="004D6573">
              <w:rPr>
                <w:rFonts w:ascii="Arial Narrow" w:hAnsi="Arial Narrow"/>
                <w:color w:val="000000"/>
              </w:rPr>
              <w:t>Goals</w:t>
            </w:r>
            <w:r w:rsidRPr="004D6573">
              <w:rPr>
                <w:rFonts w:ascii="Arial Narrow" w:hAnsi="Arial Narrow"/>
                <w:color w:val="000000"/>
              </w:rPr>
              <w:tab/>
              <w:t>9</w:t>
            </w:r>
          </w:hyperlink>
        </w:p>
        <w:p w14:paraId="7F3FB931" w14:textId="77777777" w:rsidR="00776615" w:rsidRPr="004D6573" w:rsidRDefault="00D4724D">
          <w:pPr>
            <w:widowControl w:val="0"/>
            <w:tabs>
              <w:tab w:val="right" w:pos="12000"/>
            </w:tabs>
            <w:spacing w:before="60" w:line="240" w:lineRule="auto"/>
            <w:ind w:left="360"/>
            <w:rPr>
              <w:rFonts w:ascii="Arial Narrow" w:hAnsi="Arial Narrow"/>
              <w:color w:val="000000"/>
              <w:sz w:val="22"/>
              <w:szCs w:val="22"/>
            </w:rPr>
          </w:pPr>
          <w:hyperlink w:anchor="_z337ya">
            <w:r w:rsidRPr="004D6573">
              <w:rPr>
                <w:rFonts w:ascii="Arial Narrow" w:hAnsi="Arial Narrow"/>
                <w:color w:val="000000"/>
              </w:rPr>
              <w:t>Evaluation Criteria</w:t>
            </w:r>
            <w:r w:rsidRPr="004D6573">
              <w:rPr>
                <w:rFonts w:ascii="Arial Narrow" w:hAnsi="Arial Narrow"/>
                <w:color w:val="000000"/>
              </w:rPr>
              <w:tab/>
              <w:t>14</w:t>
            </w:r>
          </w:hyperlink>
        </w:p>
        <w:p w14:paraId="4AB08C7A" w14:textId="77777777" w:rsidR="00776615" w:rsidRPr="004D6573" w:rsidRDefault="00D4724D">
          <w:pPr>
            <w:widowControl w:val="0"/>
            <w:tabs>
              <w:tab w:val="right" w:pos="12000"/>
            </w:tabs>
            <w:spacing w:before="60" w:line="240" w:lineRule="auto"/>
            <w:ind w:left="720"/>
            <w:rPr>
              <w:rFonts w:ascii="Arial Narrow" w:hAnsi="Arial Narrow"/>
              <w:color w:val="000000"/>
              <w:sz w:val="22"/>
              <w:szCs w:val="22"/>
            </w:rPr>
          </w:pPr>
          <w:hyperlink w:anchor="_3j2qqm3">
            <w:r w:rsidRPr="004D6573">
              <w:rPr>
                <w:rFonts w:ascii="Arial Narrow" w:hAnsi="Arial Narrow"/>
                <w:color w:val="000000"/>
              </w:rPr>
              <w:t>A. Watershed Group Diversity and Geographic Scope</w:t>
            </w:r>
            <w:r w:rsidRPr="004D6573">
              <w:rPr>
                <w:rFonts w:ascii="Arial Narrow" w:hAnsi="Arial Narrow"/>
                <w:color w:val="000000"/>
              </w:rPr>
              <w:tab/>
              <w:t>14</w:t>
            </w:r>
          </w:hyperlink>
        </w:p>
        <w:p w14:paraId="720A11F0" w14:textId="77777777" w:rsidR="00776615" w:rsidRPr="004D6573" w:rsidRDefault="00D4724D">
          <w:pPr>
            <w:widowControl w:val="0"/>
            <w:tabs>
              <w:tab w:val="right" w:pos="12000"/>
            </w:tabs>
            <w:spacing w:before="60" w:line="240" w:lineRule="auto"/>
            <w:ind w:left="720"/>
            <w:rPr>
              <w:rFonts w:ascii="Arial Narrow" w:hAnsi="Arial Narrow"/>
              <w:color w:val="000000"/>
            </w:rPr>
          </w:pPr>
          <w:hyperlink w:anchor="_1y810tw">
            <w:r w:rsidRPr="004D6573">
              <w:rPr>
                <w:rFonts w:ascii="Arial Narrow" w:hAnsi="Arial Narrow"/>
                <w:color w:val="000000"/>
              </w:rPr>
              <w:t>B. Addressing C</w:t>
            </w:r>
          </w:hyperlink>
          <w:hyperlink w:anchor="_1y810tw">
            <w:r w:rsidRPr="004D6573">
              <w:rPr>
                <w:rFonts w:ascii="Arial Narrow" w:hAnsi="Arial Narrow"/>
                <w:color w:val="000000"/>
              </w:rPr>
              <w:t>ritical Watershed Needs</w:t>
            </w:r>
            <w:r w:rsidRPr="004D6573">
              <w:rPr>
                <w:rFonts w:ascii="Arial Narrow" w:hAnsi="Arial Narrow"/>
                <w:color w:val="000000"/>
              </w:rPr>
              <w:tab/>
              <w:t>16</w:t>
            </w:r>
          </w:hyperlink>
        </w:p>
        <w:p w14:paraId="075F1A6E" w14:textId="77777777" w:rsidR="00776615" w:rsidRPr="004D6573" w:rsidRDefault="00D4724D">
          <w:pPr>
            <w:widowControl w:val="0"/>
            <w:tabs>
              <w:tab w:val="right" w:pos="12000"/>
            </w:tabs>
            <w:spacing w:before="60" w:line="240" w:lineRule="auto"/>
            <w:ind w:left="720"/>
            <w:rPr>
              <w:rFonts w:ascii="Arial Narrow" w:hAnsi="Arial Narrow"/>
              <w:color w:val="000000"/>
            </w:rPr>
          </w:pPr>
          <w:hyperlink w:anchor="_1ci93xb">
            <w:r w:rsidRPr="004D6573">
              <w:rPr>
                <w:rFonts w:ascii="Arial Narrow" w:hAnsi="Arial Narrow"/>
                <w:color w:val="000000"/>
              </w:rPr>
              <w:t>D. Department of the Interior and Bureau of Reclamation Priorities</w:t>
            </w:r>
            <w:r w:rsidRPr="004D6573">
              <w:rPr>
                <w:rFonts w:ascii="Arial Narrow" w:hAnsi="Arial Narrow"/>
                <w:color w:val="000000"/>
              </w:rPr>
              <w:tab/>
              <w:t>20</w:t>
            </w:r>
          </w:hyperlink>
        </w:p>
        <w:p w14:paraId="66859359" w14:textId="77777777" w:rsidR="00776615" w:rsidRPr="004D6573" w:rsidRDefault="00D4724D">
          <w:pPr>
            <w:widowControl w:val="0"/>
            <w:tabs>
              <w:tab w:val="right" w:pos="12000"/>
            </w:tabs>
            <w:spacing w:before="60" w:line="240" w:lineRule="auto"/>
            <w:rPr>
              <w:rFonts w:ascii="Arial Narrow" w:hAnsi="Arial Narrow"/>
              <w:b/>
              <w:color w:val="000000"/>
            </w:rPr>
          </w:pPr>
          <w:hyperlink w:anchor="_3whwml4">
            <w:r w:rsidRPr="004D6573">
              <w:rPr>
                <w:rFonts w:ascii="Arial Narrow" w:hAnsi="Arial Narrow"/>
                <w:b/>
                <w:color w:val="000000"/>
              </w:rPr>
              <w:t>Project Budget</w:t>
            </w:r>
            <w:r w:rsidRPr="004D6573">
              <w:rPr>
                <w:rFonts w:ascii="Arial Narrow" w:hAnsi="Arial Narrow"/>
                <w:b/>
                <w:color w:val="000000"/>
              </w:rPr>
              <w:tab/>
              <w:t>21</w:t>
            </w:r>
          </w:hyperlink>
        </w:p>
        <w:p w14:paraId="2D72AFAD" w14:textId="77777777" w:rsidR="00776615" w:rsidRPr="004D6573" w:rsidRDefault="00D4724D">
          <w:pPr>
            <w:widowControl w:val="0"/>
            <w:tabs>
              <w:tab w:val="right" w:pos="12000"/>
            </w:tabs>
            <w:spacing w:before="60" w:line="240" w:lineRule="auto"/>
            <w:ind w:left="360"/>
            <w:rPr>
              <w:rFonts w:ascii="Arial Narrow" w:hAnsi="Arial Narrow"/>
              <w:color w:val="000000"/>
            </w:rPr>
          </w:pPr>
          <w:hyperlink w:anchor="_2bn6wsx">
            <w:r w:rsidRPr="004D6573">
              <w:rPr>
                <w:rFonts w:ascii="Arial Narrow" w:hAnsi="Arial Narrow"/>
                <w:color w:val="000000"/>
              </w:rPr>
              <w:t>Budget Proposal</w:t>
            </w:r>
            <w:r w:rsidRPr="004D6573">
              <w:rPr>
                <w:rFonts w:ascii="Arial Narrow" w:hAnsi="Arial Narrow"/>
                <w:color w:val="000000"/>
              </w:rPr>
              <w:tab/>
              <w:t>21</w:t>
            </w:r>
          </w:hyperlink>
        </w:p>
        <w:p w14:paraId="23CA3A5E" w14:textId="77777777" w:rsidR="00776615" w:rsidRPr="004D6573" w:rsidRDefault="00D4724D">
          <w:pPr>
            <w:widowControl w:val="0"/>
            <w:tabs>
              <w:tab w:val="right" w:pos="12000"/>
            </w:tabs>
            <w:spacing w:before="60" w:line="240" w:lineRule="auto"/>
            <w:ind w:left="360"/>
            <w:rPr>
              <w:rFonts w:ascii="Arial Narrow" w:hAnsi="Arial Narrow"/>
              <w:color w:val="000000"/>
            </w:rPr>
          </w:pPr>
          <w:hyperlink w:anchor="_qsh70q">
            <w:r w:rsidRPr="004D6573">
              <w:rPr>
                <w:rFonts w:ascii="Arial Narrow" w:hAnsi="Arial Narrow"/>
                <w:color w:val="000000"/>
              </w:rPr>
              <w:t>Budget Narrative</w:t>
            </w:r>
            <w:r w:rsidRPr="004D6573">
              <w:rPr>
                <w:rFonts w:ascii="Arial Narrow" w:hAnsi="Arial Narrow"/>
                <w:color w:val="000000"/>
              </w:rPr>
              <w:tab/>
              <w:t>21</w:t>
            </w:r>
          </w:hyperlink>
        </w:p>
        <w:p w14:paraId="202DFCAB" w14:textId="77777777" w:rsidR="00776615" w:rsidRPr="004D6573" w:rsidRDefault="00D4724D">
          <w:pPr>
            <w:widowControl w:val="0"/>
            <w:tabs>
              <w:tab w:val="right" w:pos="12000"/>
            </w:tabs>
            <w:spacing w:before="60" w:line="240" w:lineRule="auto"/>
            <w:rPr>
              <w:rFonts w:ascii="Arial Narrow" w:hAnsi="Arial Narrow"/>
              <w:b/>
              <w:color w:val="000000"/>
            </w:rPr>
          </w:pPr>
          <w:hyperlink w:anchor="_3as4poj">
            <w:r w:rsidRPr="004D6573">
              <w:rPr>
                <w:rFonts w:ascii="Arial Narrow" w:hAnsi="Arial Narrow"/>
                <w:b/>
                <w:color w:val="000000"/>
              </w:rPr>
              <w:t>Appendix</w:t>
            </w:r>
            <w:r w:rsidRPr="004D6573">
              <w:rPr>
                <w:rFonts w:ascii="Arial Narrow" w:hAnsi="Arial Narrow"/>
                <w:b/>
                <w:color w:val="000000"/>
              </w:rPr>
              <w:tab/>
              <w:t>23</w:t>
            </w:r>
          </w:hyperlink>
        </w:p>
        <w:p w14:paraId="1F4301C4" w14:textId="77777777" w:rsidR="00776615" w:rsidRPr="004D6573" w:rsidRDefault="00D4724D">
          <w:pPr>
            <w:widowControl w:val="0"/>
            <w:tabs>
              <w:tab w:val="right" w:pos="12000"/>
            </w:tabs>
            <w:spacing w:before="60" w:line="240" w:lineRule="auto"/>
            <w:ind w:left="360"/>
            <w:rPr>
              <w:rFonts w:ascii="Arial Narrow" w:hAnsi="Arial Narrow"/>
              <w:color w:val="000000"/>
            </w:rPr>
          </w:pPr>
          <w:hyperlink w:anchor="_2p2csry">
            <w:r w:rsidRPr="004D6573">
              <w:rPr>
                <w:rFonts w:ascii="Arial Narrow" w:hAnsi="Arial Narrow"/>
                <w:color w:val="000000"/>
              </w:rPr>
              <w:t>References</w:t>
            </w:r>
            <w:r w:rsidRPr="004D6573">
              <w:rPr>
                <w:rFonts w:ascii="Arial Narrow" w:hAnsi="Arial Narrow"/>
                <w:color w:val="000000"/>
              </w:rPr>
              <w:tab/>
              <w:t>24</w:t>
            </w:r>
          </w:hyperlink>
        </w:p>
        <w:p w14:paraId="68A78747" w14:textId="77777777" w:rsidR="00776615" w:rsidRPr="004D6573" w:rsidRDefault="00D4724D">
          <w:pPr>
            <w:widowControl w:val="0"/>
            <w:tabs>
              <w:tab w:val="right" w:pos="12000"/>
            </w:tabs>
            <w:spacing w:before="60" w:line="240" w:lineRule="auto"/>
            <w:ind w:left="360"/>
            <w:rPr>
              <w:rFonts w:ascii="Arial Narrow" w:hAnsi="Arial Narrow"/>
              <w:color w:val="000000"/>
            </w:rPr>
          </w:pPr>
          <w:hyperlink w:anchor="_tk1zmy813mse">
            <w:r w:rsidRPr="004D6573">
              <w:rPr>
                <w:rFonts w:ascii="Arial Narrow" w:hAnsi="Arial Narrow"/>
                <w:color w:val="000000"/>
              </w:rPr>
              <w:t>Environmental and Cultural Resources Compliance</w:t>
            </w:r>
            <w:r w:rsidRPr="004D6573">
              <w:rPr>
                <w:rFonts w:ascii="Arial Narrow" w:hAnsi="Arial Narrow"/>
                <w:color w:val="000000"/>
              </w:rPr>
              <w:tab/>
              <w:t>26</w:t>
            </w:r>
          </w:hyperlink>
        </w:p>
        <w:p w14:paraId="7DFDAF24" w14:textId="77777777" w:rsidR="00776615" w:rsidRPr="004D6573" w:rsidRDefault="00D4724D">
          <w:pPr>
            <w:widowControl w:val="0"/>
            <w:tabs>
              <w:tab w:val="right" w:pos="12000"/>
            </w:tabs>
            <w:spacing w:before="60" w:line="240" w:lineRule="auto"/>
            <w:ind w:left="360"/>
            <w:rPr>
              <w:rFonts w:ascii="Arial Narrow" w:hAnsi="Arial Narrow"/>
              <w:color w:val="000000"/>
            </w:rPr>
          </w:pPr>
          <w:hyperlink w:anchor="_t18jz5ejvqs6">
            <w:r w:rsidRPr="004D6573">
              <w:rPr>
                <w:rFonts w:ascii="Arial Narrow" w:hAnsi="Arial Narrow"/>
                <w:color w:val="000000"/>
              </w:rPr>
              <w:t>Required Permits and Approvals</w:t>
            </w:r>
            <w:r w:rsidRPr="004D6573">
              <w:rPr>
                <w:rFonts w:ascii="Arial Narrow" w:hAnsi="Arial Narrow"/>
                <w:color w:val="000000"/>
              </w:rPr>
              <w:tab/>
              <w:t>26</w:t>
            </w:r>
          </w:hyperlink>
        </w:p>
        <w:p w14:paraId="0834FE0E" w14:textId="77777777" w:rsidR="00776615" w:rsidRPr="004D6573" w:rsidRDefault="00D4724D">
          <w:pPr>
            <w:widowControl w:val="0"/>
            <w:tabs>
              <w:tab w:val="right" w:pos="12000"/>
            </w:tabs>
            <w:spacing w:before="60" w:line="240" w:lineRule="auto"/>
            <w:ind w:left="360"/>
            <w:rPr>
              <w:rFonts w:ascii="Arial Narrow" w:hAnsi="Arial Narrow"/>
              <w:color w:val="000000"/>
            </w:rPr>
          </w:pPr>
          <w:hyperlink w:anchor="_ha3eq7oobi8i">
            <w:r w:rsidRPr="004D6573">
              <w:rPr>
                <w:rFonts w:ascii="Arial Narrow" w:hAnsi="Arial Narrow"/>
                <w:color w:val="000000"/>
              </w:rPr>
              <w:t>Overlap or Duplication of Effort Statement</w:t>
            </w:r>
            <w:r w:rsidRPr="004D6573">
              <w:rPr>
                <w:rFonts w:ascii="Arial Narrow" w:hAnsi="Arial Narrow"/>
                <w:color w:val="000000"/>
              </w:rPr>
              <w:tab/>
              <w:t>26</w:t>
            </w:r>
          </w:hyperlink>
        </w:p>
        <w:p w14:paraId="740309DE" w14:textId="77777777" w:rsidR="00776615" w:rsidRPr="004D6573" w:rsidRDefault="00D4724D">
          <w:pPr>
            <w:widowControl w:val="0"/>
            <w:tabs>
              <w:tab w:val="right" w:pos="12000"/>
            </w:tabs>
            <w:spacing w:before="60" w:line="240" w:lineRule="auto"/>
            <w:ind w:left="360"/>
            <w:rPr>
              <w:rFonts w:ascii="Arial Narrow" w:hAnsi="Arial Narrow"/>
              <w:color w:val="000000"/>
            </w:rPr>
          </w:pPr>
          <w:hyperlink w:anchor="_rifc49xng7is">
            <w:r w:rsidRPr="004D6573">
              <w:rPr>
                <w:rFonts w:ascii="Arial Narrow" w:hAnsi="Arial Narrow"/>
                <w:color w:val="000000"/>
              </w:rPr>
              <w:t>Conflict of Interest Disclosure Statement</w:t>
            </w:r>
            <w:r w:rsidRPr="004D6573">
              <w:rPr>
                <w:rFonts w:ascii="Arial Narrow" w:hAnsi="Arial Narrow"/>
                <w:color w:val="000000"/>
              </w:rPr>
              <w:tab/>
              <w:t>27</w:t>
            </w:r>
          </w:hyperlink>
        </w:p>
        <w:p w14:paraId="339E7EFD" w14:textId="77777777" w:rsidR="00776615" w:rsidRPr="004D6573" w:rsidRDefault="00D4724D">
          <w:pPr>
            <w:widowControl w:val="0"/>
            <w:tabs>
              <w:tab w:val="right" w:pos="12000"/>
            </w:tabs>
            <w:spacing w:before="60" w:line="240" w:lineRule="auto"/>
            <w:ind w:left="360"/>
            <w:rPr>
              <w:rFonts w:ascii="Arial Narrow" w:hAnsi="Arial Narrow"/>
              <w:color w:val="000000"/>
            </w:rPr>
          </w:pPr>
          <w:hyperlink w:anchor="_ev4kgqyotu58">
            <w:r w:rsidRPr="004D6573">
              <w:rPr>
                <w:rFonts w:ascii="Arial Narrow" w:hAnsi="Arial Narrow"/>
                <w:color w:val="000000"/>
              </w:rPr>
              <w:t>Uniform Audit Reporting Statement</w:t>
            </w:r>
            <w:r w:rsidRPr="004D6573">
              <w:rPr>
                <w:rFonts w:ascii="Arial Narrow" w:hAnsi="Arial Narrow"/>
                <w:color w:val="000000"/>
              </w:rPr>
              <w:tab/>
              <w:t>27</w:t>
            </w:r>
          </w:hyperlink>
        </w:p>
        <w:p w14:paraId="627A74C4" w14:textId="77777777" w:rsidR="00776615" w:rsidRPr="004D6573" w:rsidRDefault="00D4724D">
          <w:pPr>
            <w:widowControl w:val="0"/>
            <w:tabs>
              <w:tab w:val="right" w:pos="12000"/>
            </w:tabs>
            <w:spacing w:before="60" w:line="240" w:lineRule="auto"/>
            <w:ind w:left="360"/>
            <w:rPr>
              <w:rFonts w:ascii="Arial Narrow" w:hAnsi="Arial Narrow"/>
              <w:color w:val="000000"/>
            </w:rPr>
          </w:pPr>
          <w:hyperlink w:anchor="_lib95pnq5afe">
            <w:r w:rsidRPr="004D6573">
              <w:rPr>
                <w:rFonts w:ascii="Arial Narrow" w:hAnsi="Arial Narrow"/>
                <w:color w:val="000000"/>
              </w:rPr>
              <w:t>SF-LLL: Disclosure of Lobbying Activities</w:t>
            </w:r>
            <w:r w:rsidRPr="004D6573">
              <w:rPr>
                <w:rFonts w:ascii="Arial Narrow" w:hAnsi="Arial Narrow"/>
                <w:color w:val="000000"/>
              </w:rPr>
              <w:tab/>
              <w:t>27</w:t>
            </w:r>
          </w:hyperlink>
          <w:r w:rsidRPr="004D6573">
            <w:rPr>
              <w:rFonts w:ascii="Arial Narrow" w:hAnsi="Arial Narrow"/>
            </w:rPr>
            <w:fldChar w:fldCharType="end"/>
          </w:r>
        </w:p>
      </w:sdtContent>
    </w:sdt>
    <w:p w14:paraId="0EDE80A3" w14:textId="77777777" w:rsidR="00776615" w:rsidRPr="004D6573" w:rsidRDefault="00D4724D">
      <w:pPr>
        <w:pStyle w:val="Heading2"/>
        <w:spacing w:line="240" w:lineRule="auto"/>
        <w:rPr>
          <w:rFonts w:ascii="Arial Narrow" w:hAnsi="Arial Narrow"/>
          <w:sz w:val="40"/>
          <w:szCs w:val="40"/>
        </w:rPr>
      </w:pPr>
      <w:bookmarkStart w:id="6" w:name="_3rdcrjn" w:colFirst="0" w:colLast="0"/>
      <w:bookmarkEnd w:id="6"/>
      <w:r w:rsidRPr="004D6573">
        <w:rPr>
          <w:rFonts w:ascii="Arial Narrow" w:hAnsi="Arial Narrow"/>
          <w:sz w:val="40"/>
          <w:szCs w:val="40"/>
        </w:rPr>
        <w:t>Acronyms &amp; Abbreviations</w:t>
      </w:r>
    </w:p>
    <w:p w14:paraId="08F9A33E" w14:textId="77777777" w:rsidR="00776615" w:rsidRPr="004D6573" w:rsidRDefault="00D4724D">
      <w:pPr>
        <w:spacing w:line="240" w:lineRule="auto"/>
        <w:rPr>
          <w:rFonts w:ascii="Arial Narrow" w:hAnsi="Arial Narrow"/>
        </w:rPr>
      </w:pPr>
      <w:r w:rsidRPr="004D6573">
        <w:rPr>
          <w:rFonts w:ascii="Arial Narrow" w:hAnsi="Arial Narrow"/>
          <w:b/>
        </w:rPr>
        <w:t>ADF&amp;G</w:t>
      </w:r>
      <w:r w:rsidRPr="004D6573">
        <w:rPr>
          <w:rFonts w:ascii="Arial Narrow" w:hAnsi="Arial Narrow"/>
        </w:rPr>
        <w:t xml:space="preserve"> - Alaska Department of Fish &amp; Game</w:t>
      </w:r>
    </w:p>
    <w:p w14:paraId="6BF83393" w14:textId="77777777" w:rsidR="00776615" w:rsidRPr="004D6573" w:rsidRDefault="00D4724D">
      <w:pPr>
        <w:spacing w:line="240" w:lineRule="auto"/>
        <w:rPr>
          <w:rFonts w:ascii="Arial Narrow" w:hAnsi="Arial Narrow"/>
        </w:rPr>
      </w:pPr>
      <w:r w:rsidRPr="004D6573">
        <w:rPr>
          <w:rFonts w:ascii="Arial Narrow" w:hAnsi="Arial Narrow"/>
          <w:b/>
        </w:rPr>
        <w:t>ADEC</w:t>
      </w:r>
      <w:r w:rsidRPr="004D6573">
        <w:rPr>
          <w:rFonts w:ascii="Arial Narrow" w:hAnsi="Arial Narrow"/>
        </w:rPr>
        <w:t xml:space="preserve"> - Alaska Department of Environmental Conservation </w:t>
      </w:r>
    </w:p>
    <w:p w14:paraId="2BDF7521" w14:textId="77777777" w:rsidR="00776615" w:rsidRPr="004D6573" w:rsidRDefault="00D4724D">
      <w:pPr>
        <w:spacing w:line="240" w:lineRule="auto"/>
        <w:rPr>
          <w:rFonts w:ascii="Arial Narrow" w:hAnsi="Arial Narrow"/>
        </w:rPr>
      </w:pPr>
      <w:r w:rsidRPr="004D6573">
        <w:rPr>
          <w:rFonts w:ascii="Arial Narrow" w:hAnsi="Arial Narrow"/>
          <w:b/>
        </w:rPr>
        <w:t xml:space="preserve">AKDNR - </w:t>
      </w:r>
      <w:r w:rsidRPr="004D6573">
        <w:rPr>
          <w:rFonts w:ascii="Arial Narrow" w:hAnsi="Arial Narrow"/>
        </w:rPr>
        <w:t xml:space="preserve">Alaska Department of Natural Resources </w:t>
      </w:r>
    </w:p>
    <w:p w14:paraId="369D4E07" w14:textId="77777777" w:rsidR="00776615" w:rsidRPr="004D6573" w:rsidRDefault="00D4724D">
      <w:pPr>
        <w:spacing w:line="240" w:lineRule="auto"/>
        <w:rPr>
          <w:rFonts w:ascii="Arial Narrow" w:hAnsi="Arial Narrow"/>
        </w:rPr>
      </w:pPr>
      <w:r w:rsidRPr="004D6573">
        <w:rPr>
          <w:rFonts w:ascii="Arial Narrow" w:hAnsi="Arial Narrow"/>
          <w:b/>
        </w:rPr>
        <w:t>CWA</w:t>
      </w:r>
      <w:r w:rsidRPr="004D6573">
        <w:rPr>
          <w:rFonts w:ascii="Arial Narrow" w:hAnsi="Arial Narrow"/>
        </w:rPr>
        <w:t xml:space="preserve"> - Clean Water Act</w:t>
      </w:r>
    </w:p>
    <w:p w14:paraId="4BC7309E" w14:textId="77777777" w:rsidR="00776615" w:rsidRPr="004D6573" w:rsidRDefault="00D4724D">
      <w:pPr>
        <w:spacing w:line="240" w:lineRule="auto"/>
        <w:rPr>
          <w:rFonts w:ascii="Arial Narrow" w:hAnsi="Arial Narrow"/>
        </w:rPr>
      </w:pPr>
      <w:r w:rsidRPr="004D6573">
        <w:rPr>
          <w:rFonts w:ascii="Arial Narrow" w:hAnsi="Arial Narrow"/>
          <w:b/>
        </w:rPr>
        <w:t xml:space="preserve">CWMP - </w:t>
      </w:r>
      <w:r w:rsidRPr="004D6573">
        <w:rPr>
          <w:rFonts w:ascii="Arial Narrow" w:hAnsi="Arial Narrow"/>
        </w:rPr>
        <w:t>Cooperative Watershed Management Program</w:t>
      </w:r>
    </w:p>
    <w:p w14:paraId="33A10194" w14:textId="77777777" w:rsidR="00776615" w:rsidRPr="004D6573" w:rsidRDefault="00D4724D">
      <w:pPr>
        <w:spacing w:line="240" w:lineRule="auto"/>
        <w:rPr>
          <w:rFonts w:ascii="Arial Narrow" w:hAnsi="Arial Narrow"/>
        </w:rPr>
      </w:pPr>
      <w:r w:rsidRPr="004D6573">
        <w:rPr>
          <w:rFonts w:ascii="Arial Narrow" w:hAnsi="Arial Narrow"/>
          <w:b/>
        </w:rPr>
        <w:t xml:space="preserve">DOI - </w:t>
      </w:r>
      <w:r w:rsidRPr="004D6573">
        <w:rPr>
          <w:rFonts w:ascii="Arial Narrow" w:hAnsi="Arial Narrow"/>
        </w:rPr>
        <w:t>United States Department of the Interior</w:t>
      </w:r>
    </w:p>
    <w:p w14:paraId="42C65EFC" w14:textId="77777777" w:rsidR="00776615" w:rsidRPr="004D6573" w:rsidRDefault="00D4724D">
      <w:pPr>
        <w:spacing w:line="240" w:lineRule="auto"/>
        <w:rPr>
          <w:rFonts w:ascii="Arial Narrow" w:hAnsi="Arial Narrow"/>
        </w:rPr>
      </w:pPr>
      <w:r w:rsidRPr="004D6573">
        <w:rPr>
          <w:rFonts w:ascii="Arial Narrow" w:hAnsi="Arial Narrow"/>
          <w:b/>
        </w:rPr>
        <w:t xml:space="preserve">EPA - </w:t>
      </w:r>
      <w:r w:rsidRPr="004D6573">
        <w:rPr>
          <w:rFonts w:ascii="Arial Narrow" w:hAnsi="Arial Narrow"/>
        </w:rPr>
        <w:t>United States Environmental Protection Agency</w:t>
      </w:r>
    </w:p>
    <w:p w14:paraId="4F36C9AE" w14:textId="77777777" w:rsidR="00776615" w:rsidRPr="004D6573" w:rsidRDefault="00D4724D">
      <w:pPr>
        <w:spacing w:line="240" w:lineRule="auto"/>
        <w:rPr>
          <w:rFonts w:ascii="Arial Narrow" w:hAnsi="Arial Narrow"/>
        </w:rPr>
      </w:pPr>
      <w:r w:rsidRPr="004D6573">
        <w:rPr>
          <w:rFonts w:ascii="Arial Narrow" w:hAnsi="Arial Narrow"/>
          <w:b/>
        </w:rPr>
        <w:t>HUC</w:t>
      </w:r>
      <w:r w:rsidRPr="004D6573">
        <w:rPr>
          <w:rFonts w:ascii="Arial Narrow" w:hAnsi="Arial Narrow"/>
        </w:rPr>
        <w:t xml:space="preserve"> - Hydrologic Unit Code </w:t>
      </w:r>
    </w:p>
    <w:p w14:paraId="03E3F3C7" w14:textId="77777777" w:rsidR="00776615" w:rsidRPr="004D6573" w:rsidRDefault="00D4724D">
      <w:pPr>
        <w:spacing w:line="240" w:lineRule="auto"/>
        <w:rPr>
          <w:rFonts w:ascii="Arial Narrow" w:hAnsi="Arial Narrow"/>
        </w:rPr>
      </w:pPr>
      <w:r w:rsidRPr="004D6573">
        <w:rPr>
          <w:rFonts w:ascii="Arial Narrow" w:hAnsi="Arial Narrow"/>
          <w:b/>
        </w:rPr>
        <w:t>KPB</w:t>
      </w:r>
      <w:r w:rsidRPr="004D6573">
        <w:rPr>
          <w:rFonts w:ascii="Arial Narrow" w:hAnsi="Arial Narrow"/>
        </w:rPr>
        <w:t xml:space="preserve"> - Kenai Peninsula Borough</w:t>
      </w:r>
    </w:p>
    <w:p w14:paraId="5B0BCB6B" w14:textId="77777777" w:rsidR="00776615" w:rsidRPr="004D6573" w:rsidRDefault="00D4724D">
      <w:pPr>
        <w:spacing w:line="240" w:lineRule="auto"/>
        <w:rPr>
          <w:rFonts w:ascii="Arial Narrow" w:hAnsi="Arial Narrow"/>
        </w:rPr>
      </w:pPr>
      <w:r w:rsidRPr="004D6573">
        <w:rPr>
          <w:rFonts w:ascii="Arial Narrow" w:hAnsi="Arial Narrow"/>
          <w:b/>
        </w:rPr>
        <w:t xml:space="preserve">KPFHP </w:t>
      </w:r>
      <w:r w:rsidRPr="004D6573">
        <w:rPr>
          <w:rFonts w:ascii="Arial Narrow" w:hAnsi="Arial Narrow"/>
        </w:rPr>
        <w:t>- Kenai Peninsula Fish Habitat Partnership</w:t>
      </w:r>
    </w:p>
    <w:p w14:paraId="6E87B590" w14:textId="77777777" w:rsidR="00776615" w:rsidRPr="004D6573" w:rsidRDefault="00D4724D">
      <w:pPr>
        <w:spacing w:line="240" w:lineRule="auto"/>
        <w:rPr>
          <w:rFonts w:ascii="Arial Narrow" w:hAnsi="Arial Narrow"/>
        </w:rPr>
      </w:pPr>
      <w:r w:rsidRPr="004D6573">
        <w:rPr>
          <w:rFonts w:ascii="Arial Narrow" w:hAnsi="Arial Narrow"/>
          <w:b/>
        </w:rPr>
        <w:t>KRBWQM</w:t>
      </w:r>
      <w:r w:rsidRPr="004D6573">
        <w:rPr>
          <w:rFonts w:ascii="Arial Narrow" w:hAnsi="Arial Narrow"/>
        </w:rPr>
        <w:t xml:space="preserve"> - Kenai River Baseline Water Quality Monitoring </w:t>
      </w:r>
    </w:p>
    <w:p w14:paraId="674D5284" w14:textId="77777777" w:rsidR="00776615" w:rsidRPr="004D6573" w:rsidRDefault="00D4724D">
      <w:pPr>
        <w:spacing w:line="240" w:lineRule="auto"/>
        <w:rPr>
          <w:rFonts w:ascii="Arial Narrow" w:hAnsi="Arial Narrow"/>
        </w:rPr>
      </w:pPr>
      <w:r w:rsidRPr="004D6573">
        <w:rPr>
          <w:rFonts w:ascii="Arial Narrow" w:hAnsi="Arial Narrow"/>
          <w:b/>
        </w:rPr>
        <w:t xml:space="preserve">KRCMP </w:t>
      </w:r>
      <w:r w:rsidRPr="004D6573">
        <w:rPr>
          <w:rFonts w:ascii="Arial Narrow" w:hAnsi="Arial Narrow"/>
        </w:rPr>
        <w:t>- Kenai River Comprehensive Management Plan</w:t>
      </w:r>
    </w:p>
    <w:p w14:paraId="1C637FE0" w14:textId="77777777" w:rsidR="00776615" w:rsidRPr="004D6573" w:rsidRDefault="00D4724D">
      <w:pPr>
        <w:spacing w:line="240" w:lineRule="auto"/>
        <w:rPr>
          <w:rFonts w:ascii="Arial Narrow" w:hAnsi="Arial Narrow"/>
        </w:rPr>
      </w:pPr>
      <w:r w:rsidRPr="004D6573">
        <w:rPr>
          <w:rFonts w:ascii="Arial Narrow" w:hAnsi="Arial Narrow"/>
          <w:b/>
        </w:rPr>
        <w:lastRenderedPageBreak/>
        <w:t>KRSMA</w:t>
      </w:r>
      <w:r w:rsidRPr="004D6573">
        <w:rPr>
          <w:rFonts w:ascii="Arial Narrow" w:hAnsi="Arial Narrow"/>
        </w:rPr>
        <w:t xml:space="preserve"> - Kenai River Special Management Area </w:t>
      </w:r>
    </w:p>
    <w:p w14:paraId="302D79C3" w14:textId="77777777" w:rsidR="00776615" w:rsidRPr="004D6573" w:rsidRDefault="00D4724D">
      <w:pPr>
        <w:spacing w:line="240" w:lineRule="auto"/>
        <w:rPr>
          <w:rFonts w:ascii="Arial Narrow" w:hAnsi="Arial Narrow"/>
        </w:rPr>
      </w:pPr>
      <w:r w:rsidRPr="004D6573">
        <w:rPr>
          <w:rFonts w:ascii="Arial Narrow" w:hAnsi="Arial Narrow"/>
          <w:b/>
        </w:rPr>
        <w:t>KWF</w:t>
      </w:r>
      <w:r w:rsidRPr="004D6573">
        <w:rPr>
          <w:rFonts w:ascii="Arial Narrow" w:hAnsi="Arial Narrow"/>
        </w:rPr>
        <w:t xml:space="preserve"> - Kenai Watershed Forum </w:t>
      </w:r>
    </w:p>
    <w:p w14:paraId="5BA4E8F5" w14:textId="77777777" w:rsidR="00776615" w:rsidRPr="004D6573" w:rsidRDefault="00D4724D">
      <w:pPr>
        <w:spacing w:line="240" w:lineRule="auto"/>
        <w:rPr>
          <w:rFonts w:ascii="Arial Narrow" w:hAnsi="Arial Narrow"/>
        </w:rPr>
      </w:pPr>
      <w:r w:rsidRPr="004D6573">
        <w:rPr>
          <w:rFonts w:ascii="Arial Narrow" w:hAnsi="Arial Narrow"/>
          <w:b/>
        </w:rPr>
        <w:t>QAPP</w:t>
      </w:r>
      <w:r w:rsidRPr="004D6573">
        <w:rPr>
          <w:rFonts w:ascii="Arial Narrow" w:hAnsi="Arial Narrow"/>
        </w:rPr>
        <w:t xml:space="preserve"> - Quality Assurance Project Plan</w:t>
      </w:r>
    </w:p>
    <w:p w14:paraId="6089E4E8" w14:textId="77777777" w:rsidR="00776615" w:rsidRPr="004D6573" w:rsidRDefault="00D4724D">
      <w:pPr>
        <w:spacing w:line="240" w:lineRule="auto"/>
        <w:rPr>
          <w:rFonts w:ascii="Arial Narrow" w:hAnsi="Arial Narrow"/>
        </w:rPr>
      </w:pPr>
      <w:r w:rsidRPr="004D6573">
        <w:rPr>
          <w:rFonts w:ascii="Arial Narrow" w:hAnsi="Arial Narrow"/>
          <w:b/>
        </w:rPr>
        <w:t>QA/QC</w:t>
      </w:r>
      <w:r w:rsidRPr="004D6573">
        <w:rPr>
          <w:rFonts w:ascii="Arial Narrow" w:hAnsi="Arial Narrow"/>
        </w:rPr>
        <w:t xml:space="preserve"> - Quality Assurance / Quality Control</w:t>
      </w:r>
    </w:p>
    <w:p w14:paraId="251F7352" w14:textId="77777777" w:rsidR="00776615" w:rsidRPr="004D6573" w:rsidRDefault="00D4724D">
      <w:pPr>
        <w:spacing w:line="240" w:lineRule="auto"/>
        <w:rPr>
          <w:rFonts w:ascii="Arial Narrow" w:hAnsi="Arial Narrow"/>
        </w:rPr>
      </w:pPr>
      <w:r w:rsidRPr="004D6573">
        <w:rPr>
          <w:rFonts w:ascii="Arial Narrow" w:hAnsi="Arial Narrow"/>
          <w:b/>
        </w:rPr>
        <w:t xml:space="preserve">Reclamation - </w:t>
      </w:r>
      <w:r w:rsidRPr="004D6573">
        <w:rPr>
          <w:rFonts w:ascii="Arial Narrow" w:hAnsi="Arial Narrow"/>
        </w:rPr>
        <w:t>United States Bureau of Reclamation</w:t>
      </w:r>
    </w:p>
    <w:p w14:paraId="4297DEDD" w14:textId="77777777" w:rsidR="00776615" w:rsidRPr="004D6573" w:rsidRDefault="00D4724D">
      <w:pPr>
        <w:spacing w:line="240" w:lineRule="auto"/>
        <w:rPr>
          <w:rFonts w:ascii="Arial Narrow" w:hAnsi="Arial Narrow"/>
        </w:rPr>
      </w:pPr>
      <w:r w:rsidRPr="004D6573">
        <w:rPr>
          <w:rFonts w:ascii="Arial Narrow" w:hAnsi="Arial Narrow"/>
          <w:b/>
        </w:rPr>
        <w:t xml:space="preserve">USFS - </w:t>
      </w:r>
      <w:r w:rsidRPr="004D6573">
        <w:rPr>
          <w:rFonts w:ascii="Arial Narrow" w:hAnsi="Arial Narrow"/>
        </w:rPr>
        <w:t>United States Forest Service</w:t>
      </w:r>
    </w:p>
    <w:p w14:paraId="574DA877" w14:textId="77777777" w:rsidR="00060DE1" w:rsidRPr="004D6573" w:rsidRDefault="00D4724D" w:rsidP="00060DE1">
      <w:pPr>
        <w:spacing w:line="240" w:lineRule="auto"/>
        <w:rPr>
          <w:rFonts w:ascii="Arial Narrow" w:hAnsi="Arial Narrow"/>
        </w:rPr>
      </w:pPr>
      <w:r w:rsidRPr="004D6573">
        <w:rPr>
          <w:rFonts w:ascii="Arial Narrow" w:hAnsi="Arial Narrow"/>
          <w:b/>
        </w:rPr>
        <w:t>USGS</w:t>
      </w:r>
      <w:r w:rsidRPr="004D6573">
        <w:rPr>
          <w:rFonts w:ascii="Arial Narrow" w:hAnsi="Arial Narrow"/>
        </w:rPr>
        <w:t xml:space="preserve"> - United States Geological Survey</w:t>
      </w:r>
      <w:bookmarkStart w:id="7" w:name="_4d34og8" w:colFirst="0" w:colLast="0"/>
      <w:bookmarkEnd w:id="7"/>
    </w:p>
    <w:p w14:paraId="5944B173" w14:textId="77777777" w:rsidR="00060DE1" w:rsidRPr="004D6573" w:rsidRDefault="00060DE1" w:rsidP="00060DE1">
      <w:pPr>
        <w:spacing w:line="240" w:lineRule="auto"/>
        <w:rPr>
          <w:rFonts w:ascii="Arial Narrow" w:hAnsi="Arial Narrow"/>
        </w:rPr>
      </w:pPr>
    </w:p>
    <w:p w14:paraId="3B5868E9" w14:textId="77777777" w:rsidR="00060DE1" w:rsidRPr="004D6573" w:rsidRDefault="00D4724D" w:rsidP="00060DE1">
      <w:pPr>
        <w:spacing w:line="240" w:lineRule="auto"/>
        <w:rPr>
          <w:rFonts w:ascii="Arial Narrow" w:hAnsi="Arial Narrow"/>
          <w:sz w:val="40"/>
          <w:szCs w:val="40"/>
        </w:rPr>
      </w:pPr>
      <w:r w:rsidRPr="004D6573">
        <w:rPr>
          <w:rFonts w:ascii="Arial Narrow" w:hAnsi="Arial Narrow"/>
          <w:sz w:val="40"/>
          <w:szCs w:val="40"/>
        </w:rPr>
        <w:t>Technical Proposal</w:t>
      </w:r>
    </w:p>
    <w:p w14:paraId="49BD8E35" w14:textId="77777777" w:rsidR="00776615" w:rsidRPr="004D6573" w:rsidRDefault="00D4724D" w:rsidP="00060DE1">
      <w:pPr>
        <w:spacing w:line="240" w:lineRule="auto"/>
        <w:rPr>
          <w:rFonts w:ascii="Arial Narrow" w:hAnsi="Arial Narrow"/>
          <w:sz w:val="32"/>
          <w:szCs w:val="32"/>
        </w:rPr>
      </w:pPr>
      <w:r w:rsidRPr="004D6573">
        <w:rPr>
          <w:rFonts w:ascii="Arial Narrow" w:hAnsi="Arial Narrow"/>
          <w:sz w:val="32"/>
          <w:szCs w:val="32"/>
        </w:rPr>
        <w:t>Executive Summary</w:t>
      </w:r>
    </w:p>
    <w:p w14:paraId="08055FBF" w14:textId="77777777" w:rsidR="00776615" w:rsidRPr="004D6573" w:rsidRDefault="00D4724D">
      <w:pPr>
        <w:spacing w:line="240" w:lineRule="auto"/>
        <w:rPr>
          <w:rFonts w:ascii="Arial Narrow" w:hAnsi="Arial Narrow"/>
        </w:rPr>
      </w:pPr>
      <w:r w:rsidRPr="004D6573">
        <w:rPr>
          <w:rFonts w:ascii="Arial Narrow" w:hAnsi="Arial Narrow"/>
        </w:rPr>
        <w:t>August 30</w:t>
      </w:r>
      <w:r w:rsidRPr="004D6573">
        <w:rPr>
          <w:rFonts w:ascii="Arial Narrow" w:hAnsi="Arial Narrow"/>
          <w:vertAlign w:val="superscript"/>
        </w:rPr>
        <w:t>th</w:t>
      </w:r>
      <w:r w:rsidRPr="004D6573">
        <w:rPr>
          <w:rFonts w:ascii="Arial Narrow" w:hAnsi="Arial Narrow"/>
        </w:rPr>
        <w:t>, 2024, Kenai Watershed Forum, Soldotna, Kenai Peninsula Borough, Alaska.</w:t>
      </w:r>
    </w:p>
    <w:p w14:paraId="5136E9B8" w14:textId="77777777" w:rsidR="00776615" w:rsidRPr="004D6573" w:rsidRDefault="00776615">
      <w:pPr>
        <w:spacing w:line="240" w:lineRule="auto"/>
        <w:rPr>
          <w:rFonts w:ascii="Arial Narrow" w:hAnsi="Arial Narrow"/>
        </w:rPr>
      </w:pPr>
    </w:p>
    <w:p w14:paraId="42B10EB0" w14:textId="77777777" w:rsidR="00776615" w:rsidRPr="004D6573" w:rsidRDefault="00D4724D">
      <w:pPr>
        <w:spacing w:line="240" w:lineRule="auto"/>
        <w:rPr>
          <w:rFonts w:ascii="Arial Narrow" w:hAnsi="Arial Narrow"/>
        </w:rPr>
      </w:pPr>
      <w:r w:rsidRPr="004D6573">
        <w:rPr>
          <w:rFonts w:ascii="Arial Narrow" w:hAnsi="Arial Narrow"/>
        </w:rPr>
        <w:t>Kenai Watershed Forum (KWF) is a community-based 501(c)(3) nonprofit organization founded in 1997 that works through partnerships to ensure healthy watersheds on the Kenai Peninsula of southcentral Alaska, providing high-quality education, restoration, and research programs focused on water quality, fish habitat, and ecological resilience. KWF’s partnerships with other nonprofits, government agencies, philanthropic foundations, and corporate entities have strengthened local conservation efforts, creating a culture of science driven, collaborative watershed management. The proposed project will take place in the Kenai River watershed, an area that includes large swaths of federal public lands and a diversity of state, city, and private property. The Kenai River is a stronghold for wild Pacific salmon, in particular Chinook and sockeye salmon, and is vital to the region’s culture, economy, and ecosystem. Development, climate change, and intensive recreational use threaten wild freshwater fish habitat, and through this project, KWF will work with key stakeholders to develop cooperative management strategies to maintain the Kenai River’s water quality. KWF possesses a robust water quality data set from the Kenai River watershed spanning from the year 2000 to present time, gathered with support of numerous community partners. KWF proposes to build upon successes achieved in our previous WaterSMART Cooperative Watershed Management (CWMP) project, using open-source, reproducible data science to curate and publicly archive KWF’s historic water quality data, as well as developing a quality assurance pipeline to address annual data management needs. In this new proposed two year CWMP Phase I project ending in September 2027, KWF will a) ensure that all current data is accessible in an online interactive interface for both laymen and professionals, b) up-to-date technical results are communicated to local stakeholders and feedback is received in a series of meetings, and c) finalize a Kenai River Water Quality Action Framework, a document intended for a general audience of managers and property owners to guide future water quality management of the Kenai River watershed. The proposed project presents a unique opportunity to provide a highly engaged community with the tools to ensure that existing ecological infrastructure continues to serve as the keystone of the local economy, culture, and ecosystem.</w:t>
      </w:r>
    </w:p>
    <w:p w14:paraId="1D8D3D6C" w14:textId="77777777" w:rsidR="00776615" w:rsidRPr="004D6573" w:rsidRDefault="00776615">
      <w:pPr>
        <w:spacing w:line="240" w:lineRule="auto"/>
        <w:rPr>
          <w:rFonts w:ascii="Arial Narrow" w:hAnsi="Arial Narrow"/>
        </w:rPr>
      </w:pPr>
    </w:p>
    <w:p w14:paraId="4E7A16A6" w14:textId="77777777" w:rsidR="00776615" w:rsidRPr="004D6573" w:rsidRDefault="00D4724D">
      <w:pPr>
        <w:numPr>
          <w:ilvl w:val="0"/>
          <w:numId w:val="9"/>
        </w:numPr>
        <w:spacing w:line="240" w:lineRule="auto"/>
        <w:rPr>
          <w:rFonts w:ascii="Arial Narrow" w:hAnsi="Arial Narrow"/>
        </w:rPr>
      </w:pPr>
      <w:r w:rsidRPr="004D6573">
        <w:rPr>
          <w:rFonts w:ascii="Arial Narrow" w:hAnsi="Arial Narrow"/>
        </w:rPr>
        <w:t>Project time period: October 1, 2025 - September 2027.</w:t>
      </w:r>
    </w:p>
    <w:p w14:paraId="3CC3C3E8" w14:textId="77777777" w:rsidR="00776615" w:rsidRPr="004D6573" w:rsidRDefault="00D4724D">
      <w:pPr>
        <w:numPr>
          <w:ilvl w:val="0"/>
          <w:numId w:val="9"/>
        </w:numPr>
        <w:spacing w:line="240" w:lineRule="auto"/>
        <w:rPr>
          <w:rFonts w:ascii="Arial Narrow" w:hAnsi="Arial Narrow"/>
        </w:rPr>
      </w:pPr>
      <w:r w:rsidRPr="004D6573">
        <w:rPr>
          <w:rFonts w:ascii="Arial Narrow" w:hAnsi="Arial Narrow"/>
        </w:rPr>
        <w:t>The proposed project area includes federal lands within Chugach National Forest, Kenai National Wildlife Refuge, and Kenai Fjords National Park.</w:t>
      </w:r>
    </w:p>
    <w:p w14:paraId="3D3F80CF" w14:textId="77777777" w:rsidR="00776615" w:rsidRPr="004D6573" w:rsidRDefault="00D4724D">
      <w:pPr>
        <w:pStyle w:val="Heading2"/>
        <w:spacing w:line="240" w:lineRule="auto"/>
        <w:rPr>
          <w:rFonts w:ascii="Arial Narrow" w:hAnsi="Arial Narrow"/>
          <w:i/>
        </w:rPr>
      </w:pPr>
      <w:bookmarkStart w:id="8" w:name="_26in1rg" w:colFirst="0" w:colLast="0"/>
      <w:bookmarkEnd w:id="8"/>
      <w:r w:rsidRPr="004D6573">
        <w:rPr>
          <w:rFonts w:ascii="Arial Narrow" w:hAnsi="Arial Narrow"/>
        </w:rPr>
        <w:t>Project Location</w:t>
      </w:r>
    </w:p>
    <w:p w14:paraId="483D63C2" w14:textId="77777777" w:rsidR="00776615" w:rsidRPr="004D6573" w:rsidRDefault="00D4724D">
      <w:pPr>
        <w:spacing w:line="240" w:lineRule="auto"/>
        <w:rPr>
          <w:rFonts w:ascii="Arial Narrow" w:hAnsi="Arial Narrow"/>
        </w:rPr>
      </w:pPr>
      <w:r w:rsidRPr="004D6573">
        <w:rPr>
          <w:rFonts w:ascii="Arial Narrow" w:hAnsi="Arial Narrow"/>
        </w:rPr>
        <w:t xml:space="preserve">The Kenai River is a glacially-fed system located on the Kenai Peninsula in southcentral Alaska in the Kenai Peninsula Borough (KPB). The borough includes most of the peninsula as well as a large land area </w:t>
      </w:r>
      <w:r w:rsidRPr="004D6573">
        <w:rPr>
          <w:rFonts w:ascii="Arial Narrow" w:hAnsi="Arial Narrow"/>
        </w:rPr>
        <w:lastRenderedPageBreak/>
        <w:t xml:space="preserve">to the west of Cook Inlet with a total land area of 16,075 square miles, equal to Massachusetts and New Jersey combined. According to the 2020 census, the borough has a population of 59,000 with the vast majority of those individuals living on the peninsula. Of the nearly 16 million acres that make up KPB, approximately 87% is federal or state land, with the remainder owned by the borough, city, Tribal, or private entities </w:t>
      </w:r>
      <w:hyperlink r:id="rId12">
        <w:r w:rsidRPr="004D6573">
          <w:rPr>
            <w:rFonts w:ascii="Arial Narrow" w:hAnsi="Arial Narrow"/>
          </w:rPr>
          <w:t>(KPB 2019; U.S. Census Bureau 2020)</w:t>
        </w:r>
      </w:hyperlink>
      <w:r w:rsidRPr="004D6573">
        <w:rPr>
          <w:rFonts w:ascii="Arial Narrow" w:hAnsi="Arial Narrow"/>
        </w:rPr>
        <w:t xml:space="preserve">. </w:t>
      </w:r>
    </w:p>
    <w:p w14:paraId="7628EC27" w14:textId="77777777" w:rsidR="00776615" w:rsidRPr="004D6573" w:rsidRDefault="00776615">
      <w:pPr>
        <w:spacing w:line="240" w:lineRule="auto"/>
        <w:rPr>
          <w:rFonts w:ascii="Arial Narrow" w:hAnsi="Arial Narrow"/>
        </w:rPr>
      </w:pPr>
    </w:p>
    <w:p w14:paraId="1AF89CD7" w14:textId="77777777" w:rsidR="00776615" w:rsidRPr="004D6573" w:rsidRDefault="00D4724D">
      <w:pPr>
        <w:spacing w:line="240" w:lineRule="auto"/>
        <w:rPr>
          <w:rFonts w:ascii="Arial Narrow" w:hAnsi="Arial Narrow"/>
        </w:rPr>
      </w:pPr>
      <w:r w:rsidRPr="004D6573">
        <w:rPr>
          <w:rFonts w:ascii="Arial Narrow" w:hAnsi="Arial Narrow"/>
        </w:rPr>
        <w:t>The gem of the borough is the Kenai River watershed, which covers 1.38 million acres including nearly 75,000 acres of wetlands and includes the towns of Cooper Landing, Sterling, Soldotna, Kenai, and a number of small rural communities (Figure 1). The watershed is located largely within the United States Geological Survey (USGS) Hydrologic Unit Code (HUC) 19020302. With over 150 miles of state-listed anadromous waters, the watershed hosts six species of Pacific salmon including Chinook (</w:t>
      </w:r>
      <w:r w:rsidRPr="004D6573">
        <w:rPr>
          <w:rFonts w:ascii="Arial Narrow" w:hAnsi="Arial Narrow"/>
          <w:i/>
        </w:rPr>
        <w:t xml:space="preserve">Oncorhynchus tshawytscha), </w:t>
      </w:r>
      <w:r w:rsidRPr="004D6573">
        <w:rPr>
          <w:rFonts w:ascii="Arial Narrow" w:hAnsi="Arial Narrow"/>
        </w:rPr>
        <w:t>sockeye</w:t>
      </w:r>
      <w:r w:rsidRPr="004D6573">
        <w:rPr>
          <w:rFonts w:ascii="Arial Narrow" w:hAnsi="Arial Narrow"/>
          <w:i/>
        </w:rPr>
        <w:t xml:space="preserve"> </w:t>
      </w:r>
      <w:r w:rsidRPr="004D6573">
        <w:rPr>
          <w:rFonts w:ascii="Arial Narrow" w:hAnsi="Arial Narrow"/>
        </w:rPr>
        <w:t>(</w:t>
      </w:r>
      <w:r w:rsidRPr="004D6573">
        <w:rPr>
          <w:rFonts w:ascii="Arial Narrow" w:hAnsi="Arial Narrow"/>
          <w:i/>
        </w:rPr>
        <w:t>O. nerka</w:t>
      </w:r>
      <w:r w:rsidRPr="004D6573">
        <w:rPr>
          <w:rFonts w:ascii="Arial Narrow" w:hAnsi="Arial Narrow"/>
        </w:rPr>
        <w:t>)</w:t>
      </w:r>
      <w:r w:rsidRPr="004D6573">
        <w:rPr>
          <w:rFonts w:ascii="Arial Narrow" w:hAnsi="Arial Narrow"/>
          <w:i/>
        </w:rPr>
        <w:t>,</w:t>
      </w:r>
      <w:r w:rsidRPr="004D6573">
        <w:rPr>
          <w:rFonts w:ascii="Arial Narrow" w:hAnsi="Arial Narrow"/>
        </w:rPr>
        <w:t xml:space="preserve"> pink (</w:t>
      </w:r>
      <w:r w:rsidRPr="004D6573">
        <w:rPr>
          <w:rFonts w:ascii="Arial Narrow" w:hAnsi="Arial Narrow"/>
          <w:i/>
        </w:rPr>
        <w:t>O. gorbuscha</w:t>
      </w:r>
      <w:r w:rsidRPr="004D6573">
        <w:rPr>
          <w:rFonts w:ascii="Arial Narrow" w:hAnsi="Arial Narrow"/>
        </w:rPr>
        <w:t>), chum</w:t>
      </w:r>
      <w:r w:rsidRPr="004D6573">
        <w:rPr>
          <w:rFonts w:ascii="Arial Narrow" w:hAnsi="Arial Narrow"/>
          <w:i/>
        </w:rPr>
        <w:t xml:space="preserve"> </w:t>
      </w:r>
      <w:r w:rsidRPr="004D6573">
        <w:rPr>
          <w:rFonts w:ascii="Arial Narrow" w:hAnsi="Arial Narrow"/>
        </w:rPr>
        <w:t>(</w:t>
      </w:r>
      <w:r w:rsidRPr="004D6573">
        <w:rPr>
          <w:rFonts w:ascii="Arial Narrow" w:hAnsi="Arial Narrow"/>
          <w:i/>
        </w:rPr>
        <w:t>O. keta</w:t>
      </w:r>
      <w:r w:rsidRPr="004D6573">
        <w:rPr>
          <w:rFonts w:ascii="Arial Narrow" w:hAnsi="Arial Narrow"/>
        </w:rPr>
        <w:t>)</w:t>
      </w:r>
      <w:r w:rsidRPr="004D6573">
        <w:rPr>
          <w:rFonts w:ascii="Arial Narrow" w:hAnsi="Arial Narrow"/>
          <w:i/>
        </w:rPr>
        <w:t>,</w:t>
      </w:r>
      <w:r w:rsidRPr="004D6573">
        <w:rPr>
          <w:rFonts w:ascii="Arial Narrow" w:hAnsi="Arial Narrow"/>
        </w:rPr>
        <w:t xml:space="preserve"> coho</w:t>
      </w:r>
      <w:r w:rsidRPr="004D6573">
        <w:rPr>
          <w:rFonts w:ascii="Arial Narrow" w:hAnsi="Arial Narrow"/>
          <w:i/>
        </w:rPr>
        <w:t xml:space="preserve"> </w:t>
      </w:r>
      <w:r w:rsidRPr="004D6573">
        <w:rPr>
          <w:rFonts w:ascii="Arial Narrow" w:hAnsi="Arial Narrow"/>
        </w:rPr>
        <w:t>(</w:t>
      </w:r>
      <w:r w:rsidRPr="004D6573">
        <w:rPr>
          <w:rFonts w:ascii="Arial Narrow" w:hAnsi="Arial Narrow"/>
          <w:i/>
        </w:rPr>
        <w:t>O. kisutch</w:t>
      </w:r>
      <w:r w:rsidRPr="004D6573">
        <w:rPr>
          <w:rFonts w:ascii="Arial Narrow" w:hAnsi="Arial Narrow"/>
        </w:rPr>
        <w:t>)</w:t>
      </w:r>
      <w:r w:rsidRPr="004D6573">
        <w:rPr>
          <w:rFonts w:ascii="Arial Narrow" w:hAnsi="Arial Narrow"/>
          <w:i/>
        </w:rPr>
        <w:t>,</w:t>
      </w:r>
      <w:r w:rsidRPr="004D6573">
        <w:rPr>
          <w:rFonts w:ascii="Arial Narrow" w:hAnsi="Arial Narrow"/>
        </w:rPr>
        <w:t xml:space="preserve"> and steelhead</w:t>
      </w:r>
      <w:r w:rsidRPr="004D6573">
        <w:rPr>
          <w:rFonts w:ascii="Arial Narrow" w:hAnsi="Arial Narrow"/>
          <w:i/>
        </w:rPr>
        <w:t xml:space="preserve"> </w:t>
      </w:r>
      <w:r w:rsidRPr="004D6573">
        <w:rPr>
          <w:rFonts w:ascii="Arial Narrow" w:hAnsi="Arial Narrow"/>
        </w:rPr>
        <w:t>(</w:t>
      </w:r>
      <w:r w:rsidRPr="004D6573">
        <w:rPr>
          <w:rFonts w:ascii="Arial Narrow" w:hAnsi="Arial Narrow"/>
          <w:i/>
        </w:rPr>
        <w:t>O. mykiss</w:t>
      </w:r>
      <w:r w:rsidRPr="004D6573">
        <w:rPr>
          <w:rFonts w:ascii="Arial Narrow" w:hAnsi="Arial Narrow"/>
        </w:rPr>
        <w:t xml:space="preserve">). Salmon runs reach millions of fish that utilize the watershed for rearing and spawning habitat alongside 29 other species of fish including Pacific and arctic lamprey, Dolly Varden, and hooligan or eulachon. </w:t>
      </w:r>
    </w:p>
    <w:p w14:paraId="4EA5A392" w14:textId="77777777" w:rsidR="00776615" w:rsidRPr="004D6573" w:rsidRDefault="00776615">
      <w:pPr>
        <w:spacing w:line="240" w:lineRule="auto"/>
        <w:rPr>
          <w:rFonts w:ascii="Arial Narrow" w:hAnsi="Arial Narrow"/>
        </w:rPr>
      </w:pPr>
    </w:p>
    <w:p w14:paraId="4380EC1C" w14:textId="77777777" w:rsidR="00776615" w:rsidRPr="004D6573" w:rsidRDefault="00D4724D">
      <w:pPr>
        <w:spacing w:line="240" w:lineRule="auto"/>
        <w:jc w:val="center"/>
        <w:rPr>
          <w:rFonts w:ascii="Arial Narrow" w:hAnsi="Arial Narrow"/>
        </w:rPr>
      </w:pPr>
      <w:r w:rsidRPr="004D6573">
        <w:rPr>
          <w:rFonts w:ascii="Arial Narrow" w:hAnsi="Arial Narrow"/>
          <w:noProof/>
          <w:lang w:val="en-US"/>
        </w:rPr>
        <w:drawing>
          <wp:inline distT="114300" distB="114300" distL="114300" distR="114300" wp14:anchorId="404AFCEC" wp14:editId="17D5D0C3">
            <wp:extent cx="3402481" cy="2594504"/>
            <wp:effectExtent l="0" t="0" r="0" b="0"/>
            <wp:docPr id="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3"/>
                    <a:srcRect/>
                    <a:stretch>
                      <a:fillRect/>
                    </a:stretch>
                  </pic:blipFill>
                  <pic:spPr>
                    <a:xfrm>
                      <a:off x="0" y="0"/>
                      <a:ext cx="3402481" cy="2594504"/>
                    </a:xfrm>
                    <a:prstGeom prst="rect">
                      <a:avLst/>
                    </a:prstGeom>
                    <a:ln/>
                  </pic:spPr>
                </pic:pic>
              </a:graphicData>
            </a:graphic>
          </wp:inline>
        </w:drawing>
      </w:r>
    </w:p>
    <w:p w14:paraId="43EEC05E" w14:textId="77777777" w:rsidR="00776615" w:rsidRPr="004D6573" w:rsidRDefault="00D4724D">
      <w:pPr>
        <w:spacing w:line="240" w:lineRule="auto"/>
        <w:ind w:firstLine="90"/>
        <w:jc w:val="center"/>
        <w:rPr>
          <w:rFonts w:ascii="Arial Narrow" w:hAnsi="Arial Narrow"/>
        </w:rPr>
      </w:pPr>
      <w:r w:rsidRPr="004D6573">
        <w:rPr>
          <w:rFonts w:ascii="Arial Narrow" w:hAnsi="Arial Narrow"/>
          <w:i/>
        </w:rPr>
        <w:t xml:space="preserve">Figure 1. Map of the Kenai River watershed on Alaska’s Kenai Peninsula. The Kenai River mainstem is 82 miles long and begins in the town of Cooper Landing at the outlet of Kenai Lake. </w:t>
      </w:r>
    </w:p>
    <w:p w14:paraId="3956B9F4" w14:textId="77777777" w:rsidR="00776615" w:rsidRPr="004D6573" w:rsidRDefault="00776615">
      <w:pPr>
        <w:spacing w:line="240" w:lineRule="auto"/>
        <w:rPr>
          <w:rFonts w:ascii="Arial Narrow" w:hAnsi="Arial Narrow"/>
        </w:rPr>
      </w:pPr>
    </w:p>
    <w:p w14:paraId="4F289D62" w14:textId="77777777" w:rsidR="00776615" w:rsidRPr="004D6573" w:rsidRDefault="00D4724D">
      <w:pPr>
        <w:spacing w:line="240" w:lineRule="auto"/>
        <w:rPr>
          <w:rFonts w:ascii="Arial Narrow" w:hAnsi="Arial Narrow"/>
          <w:i/>
        </w:rPr>
      </w:pPr>
      <w:r w:rsidRPr="004D6573">
        <w:rPr>
          <w:rFonts w:ascii="Arial Narrow" w:hAnsi="Arial Narrow"/>
        </w:rPr>
        <w:t xml:space="preserve">Salmon are critical to the Alaskan economy, recreation, and culture. The Kenai river is uniquely productive, historically producing 35% of the salmon commercially harvested in the Cook Inlet basin, including 80% of the sockeye salmon, despite occupying less than 6% of the basin area </w:t>
      </w:r>
      <w:hyperlink r:id="rId14">
        <w:r w:rsidRPr="004D6573">
          <w:rPr>
            <w:rFonts w:ascii="Arial Narrow" w:hAnsi="Arial Narrow"/>
          </w:rPr>
          <w:t>(Dorava and Milner 2000)</w:t>
        </w:r>
      </w:hyperlink>
      <w:r w:rsidRPr="004D6573">
        <w:rPr>
          <w:rFonts w:ascii="Arial Narrow" w:hAnsi="Arial Narrow"/>
        </w:rPr>
        <w:t xml:space="preserve">. The watershed is also uniquely accessible, positioned on Alaska’s limited road system while supporting commercial, recreational, personal use, and traditional &amp; customary (subsistence) fisheries. In part because of the bounty of salmon the watershed produces, distinct groups of Alaska Native people have resided in the watershed for thousands of years, and there are many archaeological sites of significance. Kenaitze Dena’ina people still live in the watershed and recognize a spiritual connection to the Kenai River, which is referred to as Kahtnu in the Dena’ina language. </w:t>
      </w:r>
    </w:p>
    <w:p w14:paraId="642A86FA" w14:textId="77777777" w:rsidR="00776615" w:rsidRPr="004D6573" w:rsidRDefault="00776615">
      <w:pPr>
        <w:spacing w:line="240" w:lineRule="auto"/>
        <w:rPr>
          <w:rFonts w:ascii="Arial Narrow" w:hAnsi="Arial Narrow"/>
        </w:rPr>
      </w:pPr>
    </w:p>
    <w:p w14:paraId="4E88FE82" w14:textId="77777777" w:rsidR="00776615" w:rsidRPr="004D6573" w:rsidRDefault="00D4724D">
      <w:pPr>
        <w:numPr>
          <w:ilvl w:val="0"/>
          <w:numId w:val="17"/>
        </w:numPr>
        <w:spacing w:line="240" w:lineRule="auto"/>
        <w:ind w:left="360"/>
        <w:rPr>
          <w:rFonts w:ascii="Arial Narrow" w:hAnsi="Arial Narrow"/>
        </w:rPr>
      </w:pPr>
      <w:r w:rsidRPr="004D6573">
        <w:rPr>
          <w:rFonts w:ascii="Arial Narrow" w:hAnsi="Arial Narrow"/>
        </w:rPr>
        <w:t xml:space="preserve">The “Upper River” extends from Kenai Lake, fed from the Sargent Icefield via the Snow River, through Skilak Lake, a 25,000 acre lake that is also fed by the melt from Skilak Glacier, part of the Harding Icefield. Major tributaries of the Upper River are the Snow River and the Russian River, which is known </w:t>
      </w:r>
      <w:r w:rsidRPr="004D6573">
        <w:rPr>
          <w:rFonts w:ascii="Arial Narrow" w:hAnsi="Arial Narrow"/>
        </w:rPr>
        <w:lastRenderedPageBreak/>
        <w:t>for two separate runs of sockeye salmon that draw anglers from around the world. Other tributaries include Quartz Creek and Trail Creek.</w:t>
      </w:r>
    </w:p>
    <w:p w14:paraId="7898AB52" w14:textId="77777777" w:rsidR="00776615" w:rsidRPr="004D6573" w:rsidRDefault="00D4724D">
      <w:pPr>
        <w:numPr>
          <w:ilvl w:val="0"/>
          <w:numId w:val="17"/>
        </w:numPr>
        <w:spacing w:line="240" w:lineRule="auto"/>
        <w:ind w:left="360"/>
        <w:rPr>
          <w:rFonts w:ascii="Arial Narrow" w:hAnsi="Arial Narrow"/>
        </w:rPr>
      </w:pPr>
      <w:r w:rsidRPr="004D6573">
        <w:rPr>
          <w:rFonts w:ascii="Arial Narrow" w:hAnsi="Arial Narrow"/>
        </w:rPr>
        <w:t>The “Middle River” flows from the outlet of Skilak Lake to the Sterling Highway bridge in the City of Soldotna. Significant development along the river begins in the Middle River at the boundary of Kenai National Wildlife Refuge. Major tributaries of the Middle River include the Moose River, Killey River, and Funny River as well as Soldotna Creek.</w:t>
      </w:r>
    </w:p>
    <w:p w14:paraId="13F170C9" w14:textId="77777777" w:rsidR="00776615" w:rsidRPr="004D6573" w:rsidRDefault="00D4724D">
      <w:pPr>
        <w:numPr>
          <w:ilvl w:val="0"/>
          <w:numId w:val="17"/>
        </w:numPr>
        <w:spacing w:line="240" w:lineRule="auto"/>
        <w:ind w:left="360"/>
        <w:rPr>
          <w:rFonts w:ascii="Arial Narrow" w:hAnsi="Arial Narrow"/>
        </w:rPr>
      </w:pPr>
      <w:r w:rsidRPr="004D6573">
        <w:rPr>
          <w:rFonts w:ascii="Arial Narrow" w:hAnsi="Arial Narrow"/>
        </w:rPr>
        <w:t xml:space="preserve">The “Lower River” extends 21 miles from Soldotna to the river’s mouth into Cook Inlet in the City of Kenai. The Lower River is tidally influenced up to river mile 12 from the Cook Inlet and includes a large estuary that is frequented by beluga whales, harbor seals, and sea lions. The estuary provides habitat for an array of birds and includes the Kenai River Gull Rookery, home to thousands of nesting seabirds each summer. This area includes the Kenai Port, which is the 37th largest port in the country by value of seafood landings </w:t>
      </w:r>
      <w:hyperlink r:id="rId15">
        <w:r w:rsidRPr="004D6573">
          <w:rPr>
            <w:rFonts w:ascii="Arial Narrow" w:hAnsi="Arial Narrow"/>
          </w:rPr>
          <w:t>(“KPEDD” 2020)</w:t>
        </w:r>
      </w:hyperlink>
      <w:r w:rsidRPr="004D6573">
        <w:rPr>
          <w:rFonts w:ascii="Arial Narrow" w:hAnsi="Arial Narrow"/>
        </w:rPr>
        <w:t xml:space="preserve">. Tributaries of the Lower River include No Name Creek and Beaver Creek, both of which are included in the water quality data set described in this proposal. </w:t>
      </w:r>
    </w:p>
    <w:p w14:paraId="30809C92" w14:textId="77777777" w:rsidR="00776615" w:rsidRPr="004D6573" w:rsidRDefault="00776615">
      <w:pPr>
        <w:spacing w:line="240" w:lineRule="auto"/>
        <w:rPr>
          <w:rFonts w:ascii="Arial Narrow" w:hAnsi="Arial Narrow"/>
        </w:rPr>
      </w:pPr>
    </w:p>
    <w:p w14:paraId="510366CD" w14:textId="77777777" w:rsidR="00776615" w:rsidRPr="004D6573" w:rsidRDefault="00D4724D">
      <w:pPr>
        <w:spacing w:line="240" w:lineRule="auto"/>
        <w:rPr>
          <w:rFonts w:ascii="Arial Narrow" w:hAnsi="Arial Narrow"/>
        </w:rPr>
      </w:pPr>
      <w:r w:rsidRPr="004D6573">
        <w:rPr>
          <w:rFonts w:ascii="Arial Narrow" w:hAnsi="Arial Narrow"/>
        </w:rPr>
        <w:t>Aside from private lands in Cooper Landing, much of the watershed’s headwaters are on federal lands in Kenai National Wildlife Refuge, Chugach National Forest, and a small section in Kenai Fjords National Park. The State of Alaska and multiple local governments also manage lands in the watershed. These agencies coordinate management of the Kenai River Corridor in an interagency forum called the Kenai River Special Management Area (KRSMA). Much of the land in the lower watershed is privately owned and significant development along the Kenai River begins in the town of Sterling and continues to the Cook Inlet. There is also oil and gas production in the watershed with the highest concentration of land based wells in the Beaver Creek Unit north of the City of Kenai.</w:t>
      </w:r>
    </w:p>
    <w:p w14:paraId="0A8BB78B" w14:textId="77777777" w:rsidR="00776615" w:rsidRPr="004D6573" w:rsidRDefault="00776615">
      <w:pPr>
        <w:spacing w:line="240" w:lineRule="auto"/>
        <w:rPr>
          <w:rFonts w:ascii="Arial Narrow" w:hAnsi="Arial Narrow"/>
        </w:rPr>
      </w:pPr>
    </w:p>
    <w:p w14:paraId="2D0D06A5" w14:textId="77777777" w:rsidR="001B7E6D" w:rsidRDefault="00D4724D">
      <w:pPr>
        <w:spacing w:line="240" w:lineRule="auto"/>
        <w:rPr>
          <w:rFonts w:ascii="Arial Narrow" w:hAnsi="Arial Narrow"/>
        </w:rPr>
      </w:pPr>
      <w:r w:rsidRPr="004D6573">
        <w:rPr>
          <w:rFonts w:ascii="Arial Narrow" w:hAnsi="Arial Narrow"/>
        </w:rPr>
        <w:t>There are 1,800 private land parcels on the Kenai River shoreline through the Middle and Lower River. Dev</w:t>
      </w:r>
      <w:r w:rsidR="001B7E6D">
        <w:rPr>
          <w:rFonts w:ascii="Arial Narrow" w:hAnsi="Arial Narrow"/>
        </w:rPr>
        <w:t xml:space="preserve">eloped area in the watershed increased by 20 times from the </w:t>
      </w:r>
      <w:r w:rsidRPr="004D6573">
        <w:rPr>
          <w:rFonts w:ascii="Arial Narrow" w:hAnsi="Arial Narrow"/>
        </w:rPr>
        <w:t xml:space="preserve">1950s </w:t>
      </w:r>
      <w:hyperlink r:id="rId16">
        <w:r w:rsidRPr="004D6573">
          <w:rPr>
            <w:rFonts w:ascii="Arial Narrow" w:hAnsi="Arial Narrow"/>
          </w:rPr>
          <w:t>(Schoen et al. 2017)</w:t>
        </w:r>
      </w:hyperlink>
      <w:r w:rsidRPr="004D6573">
        <w:rPr>
          <w:rFonts w:ascii="Arial Narrow" w:hAnsi="Arial Narrow"/>
        </w:rPr>
        <w:t xml:space="preserve"> (Figure 2). </w:t>
      </w:r>
    </w:p>
    <w:p w14:paraId="67C4B5CA" w14:textId="77777777" w:rsidR="001B7E6D" w:rsidRDefault="001B7E6D">
      <w:pPr>
        <w:spacing w:line="240" w:lineRule="auto"/>
        <w:rPr>
          <w:rFonts w:ascii="Arial Narrow" w:hAnsi="Arial Narrow"/>
        </w:rPr>
      </w:pPr>
    </w:p>
    <w:p w14:paraId="007EFC06" w14:textId="77777777" w:rsidR="001B7E6D" w:rsidRDefault="001B7E6D" w:rsidP="001B7E6D">
      <w:pPr>
        <w:spacing w:line="240" w:lineRule="auto"/>
        <w:jc w:val="center"/>
        <w:rPr>
          <w:rFonts w:ascii="Arial Narrow" w:hAnsi="Arial Narrow"/>
        </w:rPr>
      </w:pPr>
      <w:r w:rsidRPr="004D6573">
        <w:rPr>
          <w:rFonts w:ascii="Arial Narrow" w:hAnsi="Arial Narrow"/>
          <w:noProof/>
          <w:lang w:val="en-US"/>
        </w:rPr>
        <w:drawing>
          <wp:inline distT="114300" distB="114300" distL="114300" distR="114300" wp14:anchorId="00B69951" wp14:editId="78246F0C">
            <wp:extent cx="2295525" cy="2937494"/>
            <wp:effectExtent l="0" t="0" r="0" b="0"/>
            <wp:docPr id="1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7"/>
                    <a:srcRect/>
                    <a:stretch>
                      <a:fillRect/>
                    </a:stretch>
                  </pic:blipFill>
                  <pic:spPr>
                    <a:xfrm>
                      <a:off x="0" y="0"/>
                      <a:ext cx="2300164" cy="2943430"/>
                    </a:xfrm>
                    <a:prstGeom prst="rect">
                      <a:avLst/>
                    </a:prstGeom>
                    <a:ln/>
                  </pic:spPr>
                </pic:pic>
              </a:graphicData>
            </a:graphic>
          </wp:inline>
        </w:drawing>
      </w:r>
    </w:p>
    <w:p w14:paraId="22972C67" w14:textId="77777777" w:rsidR="001B7E6D" w:rsidRPr="004D6573" w:rsidRDefault="001B7E6D" w:rsidP="001B7E6D">
      <w:pPr>
        <w:spacing w:line="240" w:lineRule="auto"/>
        <w:jc w:val="center"/>
        <w:rPr>
          <w:rFonts w:ascii="Arial Narrow" w:hAnsi="Arial Narrow"/>
          <w:i/>
        </w:rPr>
      </w:pPr>
      <w:r w:rsidRPr="004D6573">
        <w:rPr>
          <w:rFonts w:ascii="Arial Narrow" w:hAnsi="Arial Narrow"/>
          <w:i/>
        </w:rPr>
        <w:t>Figure 2. The expanding footprint of human development in the lower Kenai River watershed based on analysis of aerial photographs. Development is concentrated in lowlands near the river mainstem and tributaries. Figure from Schoen et al. 2017, adapted with permission of authors.</w:t>
      </w:r>
    </w:p>
    <w:p w14:paraId="1C8F2411" w14:textId="77777777" w:rsidR="001B7E6D" w:rsidRDefault="001B7E6D">
      <w:pPr>
        <w:spacing w:line="240" w:lineRule="auto"/>
        <w:rPr>
          <w:rFonts w:ascii="Arial Narrow" w:hAnsi="Arial Narrow"/>
        </w:rPr>
      </w:pPr>
    </w:p>
    <w:p w14:paraId="3A676B71" w14:textId="77777777" w:rsidR="001B7E6D" w:rsidRDefault="001B7E6D">
      <w:pPr>
        <w:spacing w:line="240" w:lineRule="auto"/>
        <w:rPr>
          <w:rFonts w:ascii="Arial Narrow" w:hAnsi="Arial Narrow"/>
        </w:rPr>
      </w:pPr>
    </w:p>
    <w:p w14:paraId="2C91A648" w14:textId="77777777" w:rsidR="00776615" w:rsidRPr="004D6573" w:rsidRDefault="00D4724D">
      <w:pPr>
        <w:spacing w:line="240" w:lineRule="auto"/>
        <w:rPr>
          <w:rFonts w:ascii="Arial Narrow" w:hAnsi="Arial Narrow"/>
        </w:rPr>
      </w:pPr>
      <w:r w:rsidRPr="004D6573">
        <w:rPr>
          <w:rFonts w:ascii="Arial Narrow" w:hAnsi="Arial Narrow"/>
        </w:rPr>
        <w:t xml:space="preserve">While the majority of the watershed remains undeveloped, the impacts of impervious surfaces, runoff, the clearing of forests, and other landscape changes related to development have had a significant impact in the watershed, especially in the lower river region. For example, recent analyses have indicated a potential relationship between highway traffic volume and dissolved copper concentrations in the lower Kenai River </w:t>
      </w:r>
      <w:hyperlink r:id="rId18">
        <w:r w:rsidRPr="004D6573">
          <w:rPr>
            <w:rFonts w:ascii="Arial Narrow" w:hAnsi="Arial Narrow"/>
          </w:rPr>
          <w:t>(Sires 2017a)</w:t>
        </w:r>
      </w:hyperlink>
      <w:r w:rsidRPr="004D6573">
        <w:rPr>
          <w:rFonts w:ascii="Arial Narrow" w:hAnsi="Arial Narrow"/>
        </w:rPr>
        <w:t xml:space="preserve">. Between 1984 and 2022 alone, impervious surface coverage in the lower Kenai River increased by nearly 20% </w:t>
      </w:r>
      <w:hyperlink r:id="rId19">
        <w:r w:rsidRPr="004D6573">
          <w:rPr>
            <w:rFonts w:ascii="Arial Narrow" w:hAnsi="Arial Narrow"/>
          </w:rPr>
          <w:t>(Kenai Watershed Forum 2024a)</w:t>
        </w:r>
      </w:hyperlink>
      <w:r w:rsidRPr="004D6573">
        <w:rPr>
          <w:rFonts w:ascii="Arial Narrow" w:hAnsi="Arial Narrow"/>
        </w:rPr>
        <w:t xml:space="preserve">. </w:t>
      </w:r>
    </w:p>
    <w:p w14:paraId="6AA4DA3E" w14:textId="77777777" w:rsidR="00776615" w:rsidRPr="004D6573" w:rsidRDefault="00776615" w:rsidP="001B7E6D">
      <w:pPr>
        <w:spacing w:line="240" w:lineRule="auto"/>
        <w:rPr>
          <w:rFonts w:ascii="Arial Narrow" w:hAnsi="Arial Narrow"/>
          <w:i/>
        </w:rPr>
      </w:pPr>
    </w:p>
    <w:p w14:paraId="51555E4E" w14:textId="77777777" w:rsidR="00776615" w:rsidRPr="004D6573" w:rsidRDefault="00D4724D">
      <w:pPr>
        <w:spacing w:line="240" w:lineRule="auto"/>
        <w:rPr>
          <w:rFonts w:ascii="Arial Narrow" w:hAnsi="Arial Narrow"/>
          <w:i/>
        </w:rPr>
      </w:pPr>
      <w:r w:rsidRPr="004D6573">
        <w:rPr>
          <w:rFonts w:ascii="Arial Narrow" w:hAnsi="Arial Narrow"/>
        </w:rPr>
        <w:t xml:space="preserve">While the Kenai River itself is not a drinking water source, it is hydrologically connected to groundwater that is used for drinking water. For example, groundwater drawn from adjacent to Beaver Creek, a major tributary of the Kenai River, is the sole source of municipal drinking water for the City of Kenai. Groundwater/surface water interaction in the watershed is an active topic of research, with current investigations underway by the US. Geological Survey and Kenai Watershed Forum </w:t>
      </w:r>
      <w:hyperlink r:id="rId20">
        <w:r w:rsidRPr="004D6573">
          <w:rPr>
            <w:rFonts w:ascii="Arial Narrow" w:hAnsi="Arial Narrow"/>
          </w:rPr>
          <w:t>(Leaf et al. 2023)</w:t>
        </w:r>
      </w:hyperlink>
    </w:p>
    <w:p w14:paraId="530FB1BF" w14:textId="77777777" w:rsidR="00776615" w:rsidRPr="004D6573" w:rsidRDefault="00776615">
      <w:pPr>
        <w:spacing w:line="240" w:lineRule="auto"/>
        <w:rPr>
          <w:rFonts w:ascii="Arial Narrow" w:hAnsi="Arial Narrow"/>
        </w:rPr>
      </w:pPr>
    </w:p>
    <w:p w14:paraId="1C22DD4E" w14:textId="77777777" w:rsidR="00776615" w:rsidRPr="004D6573" w:rsidRDefault="00D4724D">
      <w:pPr>
        <w:spacing w:line="240" w:lineRule="auto"/>
        <w:rPr>
          <w:rFonts w:ascii="Arial Narrow" w:hAnsi="Arial Narrow"/>
        </w:rPr>
      </w:pPr>
      <w:r w:rsidRPr="004D6573">
        <w:rPr>
          <w:rFonts w:ascii="Arial Narrow" w:hAnsi="Arial Narrow"/>
        </w:rPr>
        <w:t xml:space="preserve">As a result of its large salmon runs, connection to the road system, and proximity to the state’s largest population center in Anchorage, the Kenai River hosts the most popular freshwater sport and personal use fisheries in Alaska. While it is most well-known for its Chinook (King) salmon fishery, the river supports other major sport fisheries including sockeye and coho salmon. Pink salmon, rainbow trout, and Dolly Varden are also fished recreationally from the river. Because of anthropogenic pressures facing the Kenai River, it is a priority for conservation efforts </w:t>
      </w:r>
      <w:hyperlink r:id="rId21">
        <w:r w:rsidRPr="004D6573">
          <w:rPr>
            <w:rFonts w:ascii="Arial Narrow" w:hAnsi="Arial Narrow"/>
          </w:rPr>
          <w:t>(ADEC 2020a)</w:t>
        </w:r>
      </w:hyperlink>
      <w:r w:rsidRPr="004D6573">
        <w:rPr>
          <w:rFonts w:ascii="Arial Narrow" w:hAnsi="Arial Narrow"/>
        </w:rPr>
        <w:t>.</w:t>
      </w:r>
    </w:p>
    <w:p w14:paraId="0090C8EA" w14:textId="77777777" w:rsidR="00776615" w:rsidRPr="004D6573" w:rsidRDefault="00D4724D">
      <w:pPr>
        <w:pStyle w:val="Heading2"/>
        <w:spacing w:line="240" w:lineRule="auto"/>
        <w:rPr>
          <w:rFonts w:ascii="Arial Narrow" w:hAnsi="Arial Narrow"/>
          <w:i/>
          <w:highlight w:val="yellow"/>
        </w:rPr>
      </w:pPr>
      <w:bookmarkStart w:id="9" w:name="_lnxbz9" w:colFirst="0" w:colLast="0"/>
      <w:bookmarkEnd w:id="9"/>
      <w:r w:rsidRPr="004D6573">
        <w:rPr>
          <w:rFonts w:ascii="Arial Narrow" w:hAnsi="Arial Narrow"/>
        </w:rPr>
        <w:t>Technical Project Description</w:t>
      </w:r>
    </w:p>
    <w:p w14:paraId="4D7868BD" w14:textId="77777777" w:rsidR="00776615" w:rsidRPr="004D6573" w:rsidRDefault="00D4724D">
      <w:pPr>
        <w:pStyle w:val="Heading3"/>
        <w:spacing w:line="240" w:lineRule="auto"/>
        <w:rPr>
          <w:rFonts w:ascii="Arial Narrow" w:hAnsi="Arial Narrow"/>
        </w:rPr>
      </w:pPr>
      <w:bookmarkStart w:id="10" w:name="_35nkun2" w:colFirst="0" w:colLast="0"/>
      <w:bookmarkEnd w:id="10"/>
      <w:r w:rsidRPr="004D6573">
        <w:rPr>
          <w:rFonts w:ascii="Arial Narrow" w:hAnsi="Arial Narrow"/>
        </w:rPr>
        <w:t>Applicant Category</w:t>
      </w:r>
    </w:p>
    <w:p w14:paraId="1F56E930" w14:textId="77777777" w:rsidR="00776615" w:rsidRPr="004D6573" w:rsidRDefault="00D4724D">
      <w:pPr>
        <w:spacing w:line="240" w:lineRule="auto"/>
        <w:rPr>
          <w:rFonts w:ascii="Arial Narrow" w:hAnsi="Arial Narrow"/>
        </w:rPr>
      </w:pPr>
      <w:r w:rsidRPr="004D6573">
        <w:rPr>
          <w:rFonts w:ascii="Arial Narrow" w:hAnsi="Arial Narrow"/>
        </w:rPr>
        <w:t>KWF is an Existing Watershed Group under the statutory definition cited by the United States Bureau of Reclamation (Reclamation). KWF was founded in 1997 through a grassroots effort by local stakeholders to form a collaborative, non-governmental 501(c)(3) organization to facilitate research, education, and restoration projects in the Kenai River watershed. Since its founding, KWF has focused on understanding, protecting, and restoring water quality; mapping, reconnecting, and restoring aquatic habitat; and providing environmental education to the local community and general public through volunteer programs, outreach events, summer camp, and school programs. KWF works directly with a wide array of partners and stakeholders. Through many successful collaborative efforts, KWF’s geographic scope expanded to cover the entire KPB - a region approximately the size of West Virginia - and the organization’s mission was established, “working together for healthy watersheds on the Kenai Peninsula.”</w:t>
      </w:r>
    </w:p>
    <w:p w14:paraId="643CA32A" w14:textId="77777777" w:rsidR="00776615" w:rsidRPr="004D6573" w:rsidRDefault="00776615">
      <w:pPr>
        <w:spacing w:line="240" w:lineRule="auto"/>
        <w:rPr>
          <w:rFonts w:ascii="Arial Narrow" w:hAnsi="Arial Narrow"/>
        </w:rPr>
      </w:pPr>
    </w:p>
    <w:p w14:paraId="054C5C1A" w14:textId="77777777" w:rsidR="00776615" w:rsidRPr="004D6573" w:rsidRDefault="00D4724D">
      <w:pPr>
        <w:spacing w:line="240" w:lineRule="auto"/>
        <w:rPr>
          <w:rFonts w:ascii="Arial Narrow" w:hAnsi="Arial Narrow"/>
        </w:rPr>
      </w:pPr>
      <w:r w:rsidRPr="004D6573">
        <w:rPr>
          <w:rFonts w:ascii="Arial Narrow" w:hAnsi="Arial Narrow"/>
        </w:rPr>
        <w:t>In KWF’s 27 year history, the organization has participated in and coordinated a numerous watershed management projects:</w:t>
      </w:r>
    </w:p>
    <w:p w14:paraId="5D75FCC1" w14:textId="77777777" w:rsidR="00776615" w:rsidRPr="004D6573" w:rsidRDefault="00776615">
      <w:pPr>
        <w:spacing w:line="240" w:lineRule="auto"/>
        <w:rPr>
          <w:rFonts w:ascii="Arial Narrow" w:hAnsi="Arial Narrow"/>
        </w:rPr>
      </w:pPr>
    </w:p>
    <w:p w14:paraId="126E5181" w14:textId="77777777" w:rsidR="00776615" w:rsidRPr="004D6573" w:rsidRDefault="00D4724D">
      <w:pPr>
        <w:numPr>
          <w:ilvl w:val="0"/>
          <w:numId w:val="3"/>
        </w:numPr>
        <w:spacing w:line="240" w:lineRule="auto"/>
        <w:ind w:left="360"/>
        <w:rPr>
          <w:rFonts w:ascii="Arial Narrow" w:hAnsi="Arial Narrow"/>
        </w:rPr>
      </w:pPr>
      <w:r w:rsidRPr="004D6573">
        <w:rPr>
          <w:rFonts w:ascii="Arial Narrow" w:hAnsi="Arial Narrow"/>
          <w:b/>
        </w:rPr>
        <w:t xml:space="preserve">Kenai River Baseline Water Quality Monitoring (KRBWQM): </w:t>
      </w:r>
      <w:r w:rsidRPr="004D6573">
        <w:rPr>
          <w:rFonts w:ascii="Arial Narrow" w:hAnsi="Arial Narrow"/>
        </w:rPr>
        <w:t xml:space="preserve">Of particular relevance to the proposed project, KWF spearheads water quality monitoring throughout the Kenai River watershed to study nonpoint source pollution. In 1997, Alaska Department of Natural Resources (AKDNR), Alaska Department of Fish &amp; Game (ADF&amp;G), and KPB adopted the “Kenai River Comprehensive Management Plan'' (KRCMP) </w:t>
      </w:r>
      <w:hyperlink r:id="rId22">
        <w:r w:rsidRPr="004D6573">
          <w:rPr>
            <w:rFonts w:ascii="Arial Narrow" w:hAnsi="Arial Narrow"/>
          </w:rPr>
          <w:t>(AKDNR 1997)</w:t>
        </w:r>
      </w:hyperlink>
      <w:r w:rsidRPr="004D6573">
        <w:rPr>
          <w:rFonts w:ascii="Arial Narrow" w:hAnsi="Arial Narrow"/>
        </w:rPr>
        <w:t xml:space="preserve">. In chapter 4.5, Area Wide Recommendations, section 10.2.2., the agencies state that, “Water quality information should be collected on a systematic, long-term basis.” The purpose of such a program should be to “assess the status and trends in the water </w:t>
      </w:r>
      <w:r w:rsidRPr="004D6573">
        <w:rPr>
          <w:rFonts w:ascii="Arial Narrow" w:hAnsi="Arial Narrow"/>
        </w:rPr>
        <w:lastRenderedPageBreak/>
        <w:t xml:space="preserve">quality of the river” and to “link the status and trends to an understanding of the natural and human factors that affect water quality.” The agencies specify that such a program “must be integrated among many agencies that have differing objectives and must be of long term duration.” Through conservation action planning following the adoption of the KRCMP, a technical working group led by The Nature Conservancy established the framework for a baseline water quality monitoring program. This effort led to the founding of KWF as the entity who would coordinate the monitoring project. The dataset now includes 24 years of data, and KWF continues to manage the KRBWQM program. Using a Quality Assurance Project Plan (QAPP) approved by the Region 10 U.S. Environmental Protection Agency (EPA) office </w:t>
      </w:r>
      <w:hyperlink r:id="rId23">
        <w:r w:rsidRPr="004D6573">
          <w:rPr>
            <w:rFonts w:ascii="Arial Narrow" w:hAnsi="Arial Narrow"/>
          </w:rPr>
          <w:t>(KWF 2023)</w:t>
        </w:r>
      </w:hyperlink>
      <w:r w:rsidRPr="004D6573">
        <w:rPr>
          <w:rFonts w:ascii="Arial Narrow" w:hAnsi="Arial Narrow"/>
        </w:rPr>
        <w:t xml:space="preserve">, KWF collects data on a biannual basis. KRBWQM operates under a memorandum of understanding with program partners including Kenaitze Indian Tribe, ADF&amp;G, KPB, ADEC, United States Forest Service (USFS), City of Kenai, City of Soldotna, and Cook Inlet Aquaculture Association, among others. These partners fund the annual sampling and analysis costs, and KWF is not requesting any funds for these activities through the CWMP. In an example of KRBWQM success, KWF identified hydrocarbon pollutants in the river in excess of U.S. EPA water quality standards that resulted in the listing of the Kenai River under section 303(d) of the Clean Water Act (CWA) </w:t>
      </w:r>
      <w:hyperlink r:id="rId24">
        <w:r w:rsidRPr="004D6573">
          <w:rPr>
            <w:rFonts w:ascii="Arial Narrow" w:hAnsi="Arial Narrow"/>
          </w:rPr>
          <w:t>(EPA 2011)</w:t>
        </w:r>
      </w:hyperlink>
      <w:r w:rsidRPr="004D6573">
        <w:rPr>
          <w:rFonts w:ascii="Arial Narrow" w:hAnsi="Arial Narrow"/>
        </w:rPr>
        <w:t xml:space="preserve">. A local coalition was formed that successfully pursued policy to mitigate the problem, including a requirement for four-stroke boat motors on the river and a buy-back program for two-stroke boat engines that had been the source of the pollutants. The program was a success and in 2010, the river was removed from the CWA 303(d) list of impaired waters. More recently KWF identified potentially increasing levels of zinc and copper in the watershed </w:t>
      </w:r>
      <w:hyperlink r:id="rId25">
        <w:r w:rsidRPr="004D6573">
          <w:rPr>
            <w:rFonts w:ascii="Arial Narrow" w:hAnsi="Arial Narrow"/>
          </w:rPr>
          <w:t>(E. J. Guerron Orejuela 2017)</w:t>
        </w:r>
      </w:hyperlink>
      <w:r w:rsidRPr="004D6573">
        <w:rPr>
          <w:rFonts w:ascii="Arial Narrow" w:hAnsi="Arial Narrow"/>
        </w:rPr>
        <w:t xml:space="preserve">, known toxins to salmon and other aquatic life. Sampling for these parameters is ongoing with the goal of better understanding the nonpoint source pollution problem and establishing mitigation actions that various stakeholders can achieve, including an expanding collaboration with Kenaitze Indian Tribe environmental interns that will run 2025 - 2027. A new community grant from ConocoPhillips is providing resources to professionally film a series of videos highlighting project goals and training </w:t>
      </w:r>
      <w:proofErr w:type="gramStart"/>
      <w:r w:rsidRPr="004D6573">
        <w:rPr>
          <w:rFonts w:ascii="Arial Narrow" w:hAnsi="Arial Narrow"/>
        </w:rPr>
        <w:t>techniques, and</w:t>
      </w:r>
      <w:proofErr w:type="gramEnd"/>
      <w:r w:rsidRPr="004D6573">
        <w:rPr>
          <w:rFonts w:ascii="Arial Narrow" w:hAnsi="Arial Narrow"/>
        </w:rPr>
        <w:t xml:space="preserve"> will be available on KWF’s YouTube channel in Fall 2024.</w:t>
      </w:r>
    </w:p>
    <w:p w14:paraId="2D399017" w14:textId="77777777" w:rsidR="00776615" w:rsidRPr="004D6573" w:rsidRDefault="00776615">
      <w:pPr>
        <w:spacing w:line="240" w:lineRule="auto"/>
        <w:rPr>
          <w:rFonts w:ascii="Arial Narrow" w:hAnsi="Arial Narrow"/>
        </w:rPr>
      </w:pPr>
    </w:p>
    <w:p w14:paraId="14598E1C" w14:textId="77777777" w:rsidR="00776615" w:rsidRPr="004D6573" w:rsidRDefault="00D4724D">
      <w:pPr>
        <w:numPr>
          <w:ilvl w:val="0"/>
          <w:numId w:val="3"/>
        </w:numPr>
        <w:spacing w:line="240" w:lineRule="auto"/>
        <w:ind w:left="360"/>
        <w:rPr>
          <w:rFonts w:ascii="Arial Narrow" w:hAnsi="Arial Narrow"/>
          <w:b/>
        </w:rPr>
      </w:pPr>
      <w:r w:rsidRPr="004D6573">
        <w:rPr>
          <w:rFonts w:ascii="Arial Narrow" w:hAnsi="Arial Narrow"/>
          <w:b/>
        </w:rPr>
        <w:t>Southcentral Alaska Hydrologic Mapping:</w:t>
      </w:r>
      <w:r w:rsidRPr="004D6573">
        <w:rPr>
          <w:rFonts w:ascii="Arial Narrow" w:hAnsi="Arial Narrow"/>
        </w:rPr>
        <w:t xml:space="preserve"> KWF has been a leader in the State of Alaska conducting hydrologic mapping for a variety of purposes. These data are used by KPB and other entities for a variety of management applications, and are available to the general public in the Borough’s public online parcel viewer. including:</w:t>
      </w:r>
    </w:p>
    <w:p w14:paraId="4AAD9426" w14:textId="77777777" w:rsidR="00776615" w:rsidRPr="004D6573" w:rsidRDefault="00D4724D">
      <w:pPr>
        <w:numPr>
          <w:ilvl w:val="1"/>
          <w:numId w:val="3"/>
        </w:numPr>
        <w:spacing w:line="240" w:lineRule="auto"/>
        <w:ind w:left="990"/>
        <w:rPr>
          <w:rFonts w:ascii="Arial Narrow" w:hAnsi="Arial Narrow"/>
          <w:b/>
        </w:rPr>
      </w:pPr>
      <w:r w:rsidRPr="004D6573">
        <w:rPr>
          <w:rFonts w:ascii="Arial Narrow" w:hAnsi="Arial Narrow"/>
        </w:rPr>
        <w:t xml:space="preserve">Hydrological Maps - beginning in 2011, KWF undertook a large project to modernize hydrological maps of the KPB by updating the National Hydrography Dataset. </w:t>
      </w:r>
    </w:p>
    <w:p w14:paraId="001956B1" w14:textId="77777777" w:rsidR="00776615" w:rsidRPr="004D6573" w:rsidRDefault="00D4724D">
      <w:pPr>
        <w:numPr>
          <w:ilvl w:val="1"/>
          <w:numId w:val="3"/>
        </w:numPr>
        <w:spacing w:line="240" w:lineRule="auto"/>
        <w:ind w:left="990"/>
        <w:rPr>
          <w:rFonts w:ascii="Arial Narrow" w:hAnsi="Arial Narrow"/>
          <w:b/>
        </w:rPr>
      </w:pPr>
      <w:r w:rsidRPr="004D6573">
        <w:rPr>
          <w:rFonts w:ascii="Arial Narrow" w:hAnsi="Arial Narrow"/>
        </w:rPr>
        <w:t>Wetlands - KWF mapped and classified 350,811 acres of Cook Inlet wetlands outside of federal lands.</w:t>
      </w:r>
    </w:p>
    <w:p w14:paraId="671F7274" w14:textId="77777777" w:rsidR="00776615" w:rsidRPr="004D6573" w:rsidRDefault="00D4724D">
      <w:pPr>
        <w:numPr>
          <w:ilvl w:val="1"/>
          <w:numId w:val="3"/>
        </w:numPr>
        <w:spacing w:line="240" w:lineRule="auto"/>
        <w:ind w:left="990"/>
        <w:rPr>
          <w:rFonts w:ascii="Arial Narrow" w:hAnsi="Arial Narrow"/>
          <w:b/>
        </w:rPr>
      </w:pPr>
      <w:r w:rsidRPr="004D6573">
        <w:rPr>
          <w:rFonts w:ascii="Arial Narrow" w:hAnsi="Arial Narrow"/>
        </w:rPr>
        <w:t>Anadromous (salmon habitat) waters mapping - KWF annually submits and updates spatial and temporal information about streams included in the Anadromous Waters Catalog, a list of waters utilized by anadromous species maintained by ADF&amp;G. Recent efforts from 2021 - 2024 mapped 21 miles of previously unrecognized salmon habitat adjacent to growing residential areas in the central Kenai Peninsula.</w:t>
      </w:r>
    </w:p>
    <w:p w14:paraId="3C76C826" w14:textId="77777777" w:rsidR="00776615" w:rsidRPr="004D6573" w:rsidRDefault="00D4724D">
      <w:pPr>
        <w:numPr>
          <w:ilvl w:val="1"/>
          <w:numId w:val="3"/>
        </w:numPr>
        <w:spacing w:line="240" w:lineRule="auto"/>
        <w:ind w:left="990"/>
        <w:rPr>
          <w:rFonts w:ascii="Arial Narrow" w:hAnsi="Arial Narrow"/>
          <w:b/>
        </w:rPr>
      </w:pPr>
      <w:r w:rsidRPr="004D6573">
        <w:rPr>
          <w:rFonts w:ascii="Arial Narrow" w:hAnsi="Arial Narrow"/>
        </w:rPr>
        <w:t>Flow reservations - KWF filed for flow reservations for Slikok Creek and Beaver Creek, both anadromous waterways, to ensure that the stream would have sufficient water quantity to support habitat for salmon and other species. A similar effort is currently in progress for Soldotna Creek. All are major tributaries of the Kenai River.</w:t>
      </w:r>
    </w:p>
    <w:p w14:paraId="33E93285" w14:textId="77777777" w:rsidR="00776615" w:rsidRPr="004D6573" w:rsidRDefault="00776615">
      <w:pPr>
        <w:spacing w:line="240" w:lineRule="auto"/>
        <w:rPr>
          <w:rFonts w:ascii="Arial Narrow" w:hAnsi="Arial Narrow"/>
          <w:b/>
        </w:rPr>
      </w:pPr>
    </w:p>
    <w:p w14:paraId="1443F48E" w14:textId="77777777" w:rsidR="00776615" w:rsidRPr="004D6573" w:rsidRDefault="00D4724D">
      <w:pPr>
        <w:numPr>
          <w:ilvl w:val="0"/>
          <w:numId w:val="3"/>
        </w:numPr>
        <w:spacing w:line="240" w:lineRule="auto"/>
        <w:ind w:left="360"/>
        <w:rPr>
          <w:rFonts w:ascii="Arial Narrow" w:hAnsi="Arial Narrow"/>
          <w:b/>
        </w:rPr>
      </w:pPr>
      <w:r w:rsidRPr="004D6573">
        <w:rPr>
          <w:rFonts w:ascii="Arial Narrow" w:hAnsi="Arial Narrow"/>
          <w:b/>
        </w:rPr>
        <w:t xml:space="preserve">Participation in Local Water Management and Policy Development: </w:t>
      </w:r>
      <w:r w:rsidRPr="004D6573">
        <w:rPr>
          <w:rFonts w:ascii="Arial Narrow" w:hAnsi="Arial Narrow"/>
        </w:rPr>
        <w:t xml:space="preserve">As a local community-based nonprofit, KWF has long played a role in advising decision makers on matters related to watershed </w:t>
      </w:r>
      <w:r w:rsidRPr="004D6573">
        <w:rPr>
          <w:rFonts w:ascii="Arial Narrow" w:hAnsi="Arial Narrow"/>
        </w:rPr>
        <w:lastRenderedPageBreak/>
        <w:t xml:space="preserve">management. KWF was instrumental in the creation of KPB 21.18 Anadromous Waters Habitat Protection ordinance </w:t>
      </w:r>
      <w:hyperlink r:id="rId26">
        <w:r w:rsidRPr="004D6573">
          <w:rPr>
            <w:rFonts w:ascii="Arial Narrow" w:hAnsi="Arial Narrow"/>
          </w:rPr>
          <w:t>(KPB 2013)</w:t>
        </w:r>
      </w:hyperlink>
      <w:r w:rsidRPr="004D6573">
        <w:rPr>
          <w:rFonts w:ascii="Arial Narrow" w:hAnsi="Arial Narrow"/>
        </w:rPr>
        <w:t xml:space="preserve"> to protect riparian habitat along anadromous river corridors, and the KWF executive director sat on the most recent KPB Anadromous Waters Habitat Working Group. </w:t>
      </w:r>
    </w:p>
    <w:p w14:paraId="0E09B611" w14:textId="77777777" w:rsidR="00776615" w:rsidRPr="004D6573" w:rsidRDefault="00776615">
      <w:pPr>
        <w:spacing w:line="240" w:lineRule="auto"/>
        <w:ind w:left="720"/>
        <w:rPr>
          <w:rFonts w:ascii="Arial Narrow" w:hAnsi="Arial Narrow"/>
        </w:rPr>
      </w:pPr>
    </w:p>
    <w:p w14:paraId="259A72C9" w14:textId="77777777" w:rsidR="00776615" w:rsidRPr="004D6573" w:rsidRDefault="00D4724D">
      <w:pPr>
        <w:numPr>
          <w:ilvl w:val="0"/>
          <w:numId w:val="3"/>
        </w:numPr>
        <w:spacing w:line="240" w:lineRule="auto"/>
        <w:ind w:left="360"/>
        <w:rPr>
          <w:rFonts w:ascii="Arial Narrow" w:hAnsi="Arial Narrow"/>
        </w:rPr>
      </w:pPr>
      <w:r w:rsidRPr="004D6573">
        <w:rPr>
          <w:rFonts w:ascii="Arial Narrow" w:hAnsi="Arial Narrow"/>
          <w:b/>
        </w:rPr>
        <w:t>Fish Passage Improvement:</w:t>
      </w:r>
      <w:r w:rsidRPr="004D6573">
        <w:rPr>
          <w:rFonts w:ascii="Arial Narrow" w:hAnsi="Arial Narrow"/>
        </w:rPr>
        <w:t xml:space="preserve"> In KWF’s assessments of 270 local culverts a decade ago, only 48 provided adequate fish passage. With various partners KWF has replaced 71 of the inadequate culverts that blocked fish passage and reconnected over 2,000 miles of anadromous fish habitat. These projects have ranged in scale from small to large streams. Notable projects include the replacement of the Crooked Creek culvert that passes beneath the Sterling Highway south of Soldotna. Following the culvert replacement, KWF conducted a monitoring project in which juvenile coho salmon were tagged to monitor movement after the culvert’s replacement. Fish movement data from this project (2018-2020) immediately demonstrated the effectiveness of culvert replacement as a critical habitat restoration technique. In 2024, KWF is currently in process of replacing another failing culvert on Soldotna Creek with a modern structure that accommodates floods and fish passage. KWF is also currently leading local efforts to quantitatively prioritize borough-wide fish passage projects, in partnership with the River Focus Water Resource Consultants.</w:t>
      </w:r>
    </w:p>
    <w:p w14:paraId="31323CDF" w14:textId="77777777" w:rsidR="00776615" w:rsidRPr="004D6573" w:rsidRDefault="00776615">
      <w:pPr>
        <w:spacing w:line="240" w:lineRule="auto"/>
        <w:rPr>
          <w:rFonts w:ascii="Arial Narrow" w:hAnsi="Arial Narrow"/>
        </w:rPr>
      </w:pPr>
    </w:p>
    <w:p w14:paraId="6F560529" w14:textId="77777777" w:rsidR="00776615" w:rsidRPr="004D6573" w:rsidRDefault="00D4724D">
      <w:pPr>
        <w:numPr>
          <w:ilvl w:val="0"/>
          <w:numId w:val="3"/>
        </w:numPr>
        <w:spacing w:line="240" w:lineRule="auto"/>
        <w:ind w:left="360"/>
        <w:rPr>
          <w:rFonts w:ascii="Arial Narrow" w:hAnsi="Arial Narrow"/>
        </w:rPr>
      </w:pPr>
      <w:r w:rsidRPr="004D6573">
        <w:rPr>
          <w:rFonts w:ascii="Arial Narrow" w:hAnsi="Arial Narrow"/>
          <w:b/>
        </w:rPr>
        <w:t xml:space="preserve">Environmental education: </w:t>
      </w:r>
      <w:r w:rsidRPr="004D6573">
        <w:rPr>
          <w:rFonts w:ascii="Arial Narrow" w:hAnsi="Arial Narrow"/>
        </w:rPr>
        <w:t>A long-standing and nationally recognized environmental educational program of the KWF, Adopt-A-Stream has been successfully delivering natural resource education to a broad audience of children and adults since 2006. Through a hands-on and engaging model, Adopt-A-Stream aims to support the connection between healthy watersheds, salmonid life cycle, and ecosystem conservation which benefit both water quality and local fish and wildlife habitat. K-12 students on the Kenai Peninsula adopt a nearby stream site to monitor and protect, leading to significant environmental investigations, curiosity, and active environmental stewardship. Additional programs include KWF’s annual River Fair, an all-day environmental-education focused event for all ages, as KWF’s River Table, a mobile hands-on teaching tool for hydrology.</w:t>
      </w:r>
    </w:p>
    <w:p w14:paraId="5210E10B" w14:textId="77777777" w:rsidR="00776615" w:rsidRPr="004D6573" w:rsidRDefault="00776615">
      <w:pPr>
        <w:spacing w:line="240" w:lineRule="auto"/>
        <w:rPr>
          <w:rFonts w:ascii="Arial Narrow" w:hAnsi="Arial Narrow"/>
        </w:rPr>
      </w:pPr>
    </w:p>
    <w:p w14:paraId="6C96333E" w14:textId="77777777" w:rsidR="00776615" w:rsidRPr="004D6573" w:rsidRDefault="00D4724D">
      <w:pPr>
        <w:numPr>
          <w:ilvl w:val="0"/>
          <w:numId w:val="3"/>
        </w:numPr>
        <w:spacing w:line="240" w:lineRule="auto"/>
        <w:ind w:left="360"/>
        <w:rPr>
          <w:rFonts w:ascii="Arial Narrow" w:hAnsi="Arial Narrow"/>
        </w:rPr>
      </w:pPr>
      <w:r w:rsidRPr="004D6573">
        <w:rPr>
          <w:rFonts w:ascii="Arial Narrow" w:hAnsi="Arial Narrow"/>
          <w:b/>
        </w:rPr>
        <w:t xml:space="preserve">Invasive species: </w:t>
      </w:r>
      <w:r w:rsidRPr="004D6573">
        <w:rPr>
          <w:rFonts w:ascii="Arial Narrow" w:hAnsi="Arial Narrow"/>
        </w:rPr>
        <w:t>KWF hosts an Invasive Species Program that has been a leader in invasive species management on the Kenai Peninsula for almost two decades. Through this program, KWF focuses on the most threatening and detrimental non-native species on the Kenai Peninsula through Integrated Pest Management (IPM) and Early Detection and Rapid Response (ED&amp;RR) techniques. KWF also seeks to prevent the introduction of new, non-native species through education and outreach programs across the Kenai Peninsula. KWF has played a vital role in creating, promoting, and contributing to the goals of the Kenai Peninsula Cooperative Invasive Species Management Area (KP-CISMA) to keep the Kenai Peninsula free from the detrimental effects of invasive species since its inception as a Cooperative Weed Management Area in 2003. KWF’s Restoration Coordinator serves as the KP-CISMA Field Coordinator where we collaborate with KP-CISMA partners to implement KP-CISMA management priorities on public lands throughout the Kenai Peninsula and support landowners in making sound management decisions concerning invasive species.</w:t>
      </w:r>
    </w:p>
    <w:p w14:paraId="5938BFF7" w14:textId="77777777" w:rsidR="00776615" w:rsidRPr="004D6573" w:rsidRDefault="00776615">
      <w:pPr>
        <w:spacing w:line="240" w:lineRule="auto"/>
        <w:rPr>
          <w:rFonts w:ascii="Arial Narrow" w:hAnsi="Arial Narrow"/>
        </w:rPr>
      </w:pPr>
    </w:p>
    <w:p w14:paraId="71295D0A" w14:textId="77777777" w:rsidR="00776615" w:rsidRPr="004D6573" w:rsidRDefault="00D4724D">
      <w:pPr>
        <w:numPr>
          <w:ilvl w:val="0"/>
          <w:numId w:val="3"/>
        </w:numPr>
        <w:spacing w:line="240" w:lineRule="auto"/>
        <w:ind w:left="360"/>
        <w:rPr>
          <w:rFonts w:ascii="Arial Narrow" w:hAnsi="Arial Narrow"/>
        </w:rPr>
      </w:pPr>
      <w:r w:rsidRPr="004D6573">
        <w:rPr>
          <w:rFonts w:ascii="Arial Narrow" w:hAnsi="Arial Narrow"/>
          <w:b/>
        </w:rPr>
        <w:t xml:space="preserve">Kenai Peninsula Fish Habitat Partnership (KPFHP): </w:t>
      </w:r>
      <w:r w:rsidRPr="004D6573">
        <w:rPr>
          <w:rFonts w:ascii="Arial Narrow" w:hAnsi="Arial Narrow"/>
        </w:rPr>
        <w:t xml:space="preserve">Since January 2010 KWF has administered and coordinated the KPFHP, part of the network of National Fish Habitat Partnerships (18 total) including continuous participation from current Borough Mayor Peter Micciche. Since its inception, the KPFHP has received over $2.5 million for coordination and partner projects, and has leveraged that funding for an additional $3.7 million in partner matching funds. KPFHP operates under a strategic plan that identifies the focal areas of the partnership and the needs of partner organizations. Water quality and water quantity make up 25% of the partnership’s focus. This focus is further supported by the </w:t>
      </w:r>
      <w:r w:rsidRPr="004D6573">
        <w:rPr>
          <w:rFonts w:ascii="Arial Narrow" w:hAnsi="Arial Narrow"/>
        </w:rPr>
        <w:lastRenderedPageBreak/>
        <w:t xml:space="preserve">partnership’s recently-updated freshwater Conservation Action Plan, developed by partners to identify the greatest threats to fish habitat in the region </w:t>
      </w:r>
      <w:hyperlink r:id="rId27">
        <w:r w:rsidRPr="004D6573">
          <w:rPr>
            <w:rFonts w:ascii="Arial Narrow" w:hAnsi="Arial Narrow"/>
          </w:rPr>
          <w:t>(KPFHP 2022)</w:t>
        </w:r>
      </w:hyperlink>
      <w:r w:rsidRPr="004D6573">
        <w:rPr>
          <w:rFonts w:ascii="Arial Narrow" w:hAnsi="Arial Narrow"/>
        </w:rPr>
        <w:t xml:space="preserve">. Each year KWF administers the partnership’s efforts via an established steering committee, and since its inception has funded projects with other KPFHP partners to achieve its mission “to protect, maintain, restore, and enhance fish habitat.” The partnership has supported and in some cases helped fund KRBWQM. </w:t>
      </w:r>
    </w:p>
    <w:p w14:paraId="5AE34191" w14:textId="77777777" w:rsidR="00776615" w:rsidRPr="004D6573" w:rsidRDefault="00776615">
      <w:pPr>
        <w:spacing w:line="240" w:lineRule="auto"/>
        <w:rPr>
          <w:rFonts w:ascii="Arial Narrow" w:hAnsi="Arial Narrow"/>
          <w:highlight w:val="yellow"/>
        </w:rPr>
      </w:pPr>
    </w:p>
    <w:p w14:paraId="5B57381B" w14:textId="77777777" w:rsidR="00776615" w:rsidRPr="004D6573" w:rsidRDefault="00D4724D">
      <w:pPr>
        <w:numPr>
          <w:ilvl w:val="0"/>
          <w:numId w:val="3"/>
        </w:numPr>
        <w:spacing w:line="240" w:lineRule="auto"/>
        <w:ind w:left="360"/>
        <w:rPr>
          <w:rFonts w:ascii="Arial Narrow" w:hAnsi="Arial Narrow"/>
          <w:b/>
        </w:rPr>
      </w:pPr>
      <w:r w:rsidRPr="004D6573">
        <w:rPr>
          <w:rFonts w:ascii="Arial Narrow" w:hAnsi="Arial Narrow"/>
          <w:b/>
        </w:rPr>
        <w:t xml:space="preserve">Mountains to Sea: </w:t>
      </w:r>
      <w:r w:rsidRPr="004D6573">
        <w:rPr>
          <w:rFonts w:ascii="Arial Narrow" w:hAnsi="Arial Narrow"/>
        </w:rPr>
        <w:t xml:space="preserve">The Kenai Peninsula has vast amounts of federally protected public lands and habitat in Chugach National Forest, Kenai National Wildlife Refuge, and Kenai Fjords National Park. However, between this habitat and Cook Inlet is a large area of land that is privately held. Mountains to Sea is a landscape scale conservation project that is working with agencies and private landowners to ensure the watersheds, in particular anadromous rivers and streams are managed holistically to ensure that healthy habitat and water quality is maintained throughout river corridors </w:t>
      </w:r>
      <w:hyperlink r:id="rId28">
        <w:r w:rsidRPr="004D6573">
          <w:rPr>
            <w:rFonts w:ascii="Arial Narrow" w:hAnsi="Arial Narrow"/>
          </w:rPr>
          <w:t>(Morton et al. 2015)</w:t>
        </w:r>
      </w:hyperlink>
      <w:r w:rsidRPr="004D6573">
        <w:rPr>
          <w:rFonts w:ascii="Arial Narrow" w:hAnsi="Arial Narrow"/>
        </w:rPr>
        <w:t>. The Kenai River and various tributaries are among the 20 river corridors that are a focus of Mountains to Sea.</w:t>
      </w:r>
    </w:p>
    <w:p w14:paraId="3C105B3F" w14:textId="77777777" w:rsidR="00776615" w:rsidRPr="004D6573" w:rsidRDefault="00776615">
      <w:pPr>
        <w:spacing w:line="240" w:lineRule="auto"/>
        <w:rPr>
          <w:rFonts w:ascii="Arial Narrow" w:hAnsi="Arial Narrow"/>
        </w:rPr>
      </w:pPr>
    </w:p>
    <w:p w14:paraId="5A8947E4" w14:textId="77777777" w:rsidR="00776615" w:rsidRPr="004D6573" w:rsidRDefault="00D4724D">
      <w:pPr>
        <w:numPr>
          <w:ilvl w:val="0"/>
          <w:numId w:val="3"/>
        </w:numPr>
        <w:spacing w:line="240" w:lineRule="auto"/>
        <w:ind w:left="360"/>
        <w:rPr>
          <w:rFonts w:ascii="Arial Narrow" w:hAnsi="Arial Narrow"/>
        </w:rPr>
      </w:pPr>
      <w:r w:rsidRPr="004D6573">
        <w:rPr>
          <w:rFonts w:ascii="Arial Narrow" w:hAnsi="Arial Narrow"/>
          <w:b/>
        </w:rPr>
        <w:t xml:space="preserve">Stream Watch: </w:t>
      </w:r>
      <w:r w:rsidRPr="004D6573">
        <w:rPr>
          <w:rFonts w:ascii="Arial Narrow" w:hAnsi="Arial Narrow"/>
        </w:rPr>
        <w:t>In 2011, KWF began administering a watershed education and stewardship volunteer program in partnership with the USFS called Stream Watch. Since 2011, over 150 Stream Watch volunteers have spent 28,000 hours providing peer-to-peer ecological education to 70,000 members of the public, removing 41,000 pounds of litter and debris from fish habitat, recycling 1300 lbs of used fishing line, and protecting two miles of riverbank habitat at the most visited sportfishing sites in Alaska. Stream Watch is administered collaboratively through a formal agreement between KWF and USFS.</w:t>
      </w:r>
    </w:p>
    <w:p w14:paraId="5F97E505" w14:textId="77777777" w:rsidR="00776615" w:rsidRPr="004D6573" w:rsidRDefault="00776615">
      <w:pPr>
        <w:spacing w:line="240" w:lineRule="auto"/>
        <w:rPr>
          <w:rFonts w:ascii="Arial Narrow" w:hAnsi="Arial Narrow"/>
        </w:rPr>
      </w:pPr>
    </w:p>
    <w:p w14:paraId="6139DFEF" w14:textId="77777777" w:rsidR="00776615" w:rsidRPr="004D6573" w:rsidRDefault="00D4724D">
      <w:pPr>
        <w:spacing w:line="240" w:lineRule="auto"/>
        <w:rPr>
          <w:rFonts w:ascii="Arial Narrow" w:hAnsi="Arial Narrow"/>
        </w:rPr>
      </w:pPr>
      <w:r w:rsidRPr="004D6573">
        <w:rPr>
          <w:rFonts w:ascii="Arial Narrow" w:hAnsi="Arial Narrow"/>
        </w:rPr>
        <w:t>True to its name and mission, KWF operates as a collaborative watershed group, coordinating programs and partnering with the community, government agencies, businesses, and Tribes to benefit the health and resilience of the region’s various watersheds.</w:t>
      </w:r>
    </w:p>
    <w:p w14:paraId="0450BBFA" w14:textId="77777777" w:rsidR="00776615" w:rsidRPr="004D6573" w:rsidRDefault="00D4724D">
      <w:pPr>
        <w:pStyle w:val="Heading3"/>
        <w:spacing w:line="240" w:lineRule="auto"/>
        <w:rPr>
          <w:rFonts w:ascii="Arial Narrow" w:hAnsi="Arial Narrow"/>
          <w:i/>
          <w:highlight w:val="yellow"/>
        </w:rPr>
      </w:pPr>
      <w:bookmarkStart w:id="11" w:name="_1ksv4uv" w:colFirst="0" w:colLast="0"/>
      <w:bookmarkEnd w:id="11"/>
      <w:r w:rsidRPr="004D6573">
        <w:rPr>
          <w:rFonts w:ascii="Arial Narrow" w:hAnsi="Arial Narrow"/>
        </w:rPr>
        <w:t>Eligibility of Applicant</w:t>
      </w:r>
    </w:p>
    <w:p w14:paraId="28482BBB" w14:textId="77777777" w:rsidR="00776615" w:rsidRPr="004D6573" w:rsidRDefault="00D4724D">
      <w:pPr>
        <w:spacing w:line="240" w:lineRule="auto"/>
        <w:rPr>
          <w:rFonts w:ascii="Arial Narrow" w:hAnsi="Arial Narrow"/>
        </w:rPr>
      </w:pPr>
      <w:r w:rsidRPr="004D6573">
        <w:rPr>
          <w:rFonts w:ascii="Arial Narrow" w:hAnsi="Arial Narrow"/>
        </w:rPr>
        <w:t>KWF meets the CWMP Phase I eligibility requirements in the following ways:</w:t>
      </w:r>
    </w:p>
    <w:p w14:paraId="73C26A77" w14:textId="77777777" w:rsidR="00776615" w:rsidRPr="004D6573" w:rsidRDefault="00D4724D">
      <w:pPr>
        <w:numPr>
          <w:ilvl w:val="0"/>
          <w:numId w:val="2"/>
        </w:numPr>
        <w:spacing w:line="240" w:lineRule="auto"/>
        <w:ind w:left="360"/>
        <w:rPr>
          <w:rFonts w:ascii="Arial Narrow" w:hAnsi="Arial Narrow"/>
        </w:rPr>
      </w:pPr>
      <w:r w:rsidRPr="004D6573">
        <w:rPr>
          <w:rFonts w:ascii="Arial Narrow" w:hAnsi="Arial Narrow"/>
        </w:rPr>
        <w:t xml:space="preserve">KWF is a grassroots, nonregulatory 501(c)(3) nonprofit organization </w:t>
      </w:r>
    </w:p>
    <w:p w14:paraId="047B46A7" w14:textId="77777777" w:rsidR="00776615" w:rsidRPr="004D6573" w:rsidRDefault="00D4724D">
      <w:pPr>
        <w:numPr>
          <w:ilvl w:val="0"/>
          <w:numId w:val="2"/>
        </w:numPr>
        <w:spacing w:line="240" w:lineRule="auto"/>
        <w:ind w:left="360"/>
        <w:rPr>
          <w:rFonts w:ascii="Arial Narrow" w:hAnsi="Arial Narrow"/>
        </w:rPr>
      </w:pPr>
      <w:r w:rsidRPr="004D6573">
        <w:rPr>
          <w:rFonts w:ascii="Arial Narrow" w:hAnsi="Arial Narrow"/>
        </w:rPr>
        <w:t>KWF is located in Soldotna, Alaska.</w:t>
      </w:r>
    </w:p>
    <w:p w14:paraId="08522C0B" w14:textId="77777777" w:rsidR="00776615" w:rsidRPr="004D6573" w:rsidRDefault="00D4724D">
      <w:pPr>
        <w:numPr>
          <w:ilvl w:val="0"/>
          <w:numId w:val="2"/>
        </w:numPr>
        <w:spacing w:line="240" w:lineRule="auto"/>
        <w:ind w:left="360"/>
        <w:rPr>
          <w:rFonts w:ascii="Arial Narrow" w:hAnsi="Arial Narrow"/>
        </w:rPr>
      </w:pPr>
      <w:r w:rsidRPr="004D6573">
        <w:rPr>
          <w:rFonts w:ascii="Arial Narrow" w:hAnsi="Arial Narrow"/>
        </w:rPr>
        <w:t xml:space="preserve">KWF’s activities primarily impact water quality, but also water quantity in the Kenai River watershed. KWF, its members, and partners are directly impacted by the quantity and quality of the water in the Kenai River watershed and other regional watersheds. </w:t>
      </w:r>
    </w:p>
    <w:p w14:paraId="53705E63" w14:textId="77777777" w:rsidR="00776615" w:rsidRPr="004D6573" w:rsidRDefault="00D4724D">
      <w:pPr>
        <w:numPr>
          <w:ilvl w:val="0"/>
          <w:numId w:val="2"/>
        </w:numPr>
        <w:spacing w:line="240" w:lineRule="auto"/>
        <w:ind w:left="360"/>
        <w:rPr>
          <w:rFonts w:ascii="Arial Narrow" w:hAnsi="Arial Narrow"/>
        </w:rPr>
      </w:pPr>
      <w:r w:rsidRPr="004D6573">
        <w:rPr>
          <w:rFonts w:ascii="Arial Narrow" w:hAnsi="Arial Narrow"/>
        </w:rPr>
        <w:t xml:space="preserve">KWF meets the definition Cooperative Watershed Management Act Section 6001(5) of a “watershed group.” This definition aligns with KWF’s mission, history, ongoing projects, and vision for “a future where the Kenai Peninsula community works together effectively to protect and improve our watersheds, producing rivers rich with life” </w:t>
      </w:r>
      <w:hyperlink r:id="rId29">
        <w:r w:rsidRPr="004D6573">
          <w:rPr>
            <w:rFonts w:ascii="Arial Narrow" w:hAnsi="Arial Narrow"/>
          </w:rPr>
          <w:t>(KWF 2016)</w:t>
        </w:r>
      </w:hyperlink>
      <w:r w:rsidRPr="004D6573">
        <w:rPr>
          <w:rFonts w:ascii="Arial Narrow" w:hAnsi="Arial Narrow"/>
        </w:rPr>
        <w:t xml:space="preserve">. </w:t>
      </w:r>
    </w:p>
    <w:p w14:paraId="18E1E53E" w14:textId="77777777" w:rsidR="00776615" w:rsidRPr="004D6573" w:rsidRDefault="00776615">
      <w:pPr>
        <w:spacing w:line="240" w:lineRule="auto"/>
        <w:rPr>
          <w:rFonts w:ascii="Arial Narrow" w:hAnsi="Arial Narrow"/>
        </w:rPr>
      </w:pPr>
    </w:p>
    <w:p w14:paraId="2D2436DE" w14:textId="77777777" w:rsidR="00776615" w:rsidRPr="004D6573" w:rsidRDefault="00D4724D">
      <w:pPr>
        <w:spacing w:line="240" w:lineRule="auto"/>
        <w:rPr>
          <w:rFonts w:ascii="Arial Narrow" w:hAnsi="Arial Narrow"/>
        </w:rPr>
      </w:pPr>
      <w:r w:rsidRPr="004D6573">
        <w:rPr>
          <w:rFonts w:ascii="Arial Narrow" w:hAnsi="Arial Narrow"/>
        </w:rPr>
        <w:t>As a watershed group, KWF’s role is to facilitate community discourse and projects that propel localized and landscape scale conservation efforts on the Kenai Peninsula and benefit the health of area watersheds. From KWF’s role as coordinator of the KPFHP to the organization’s long term efforts to spearhead the KRBWQM project, success at KWF is achieved by bringing together multiple stakeholders to support projects to benefit the area’s watersheds.</w:t>
      </w:r>
    </w:p>
    <w:p w14:paraId="6159B717" w14:textId="77777777" w:rsidR="00776615" w:rsidRPr="004D6573" w:rsidRDefault="00776615">
      <w:pPr>
        <w:spacing w:line="240" w:lineRule="auto"/>
        <w:rPr>
          <w:rFonts w:ascii="Arial Narrow" w:hAnsi="Arial Narrow"/>
        </w:rPr>
      </w:pPr>
    </w:p>
    <w:p w14:paraId="49D1E265" w14:textId="77777777" w:rsidR="00776615" w:rsidRPr="004D6573" w:rsidRDefault="00D4724D">
      <w:pPr>
        <w:spacing w:line="240" w:lineRule="auto"/>
        <w:rPr>
          <w:rFonts w:ascii="Arial Narrow" w:hAnsi="Arial Narrow"/>
        </w:rPr>
      </w:pPr>
      <w:r w:rsidRPr="004D6573">
        <w:rPr>
          <w:rFonts w:ascii="Arial Narrow" w:hAnsi="Arial Narrow"/>
        </w:rPr>
        <w:t xml:space="preserve">KWF works with a diverse group of stakeholders. The following table represents current government, organizational, and private sector partners that are relevant to this project: </w:t>
      </w:r>
    </w:p>
    <w:p w14:paraId="13E70BE5" w14:textId="77777777" w:rsidR="00776615" w:rsidRPr="004D6573" w:rsidRDefault="00776615">
      <w:pPr>
        <w:spacing w:line="240" w:lineRule="auto"/>
        <w:rPr>
          <w:rFonts w:ascii="Arial Narrow" w:hAnsi="Arial Narrow"/>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8235"/>
      </w:tblGrid>
      <w:tr w:rsidR="00776615" w:rsidRPr="004D6573" w14:paraId="610E6F76" w14:textId="77777777">
        <w:trPr>
          <w:trHeight w:val="1389"/>
        </w:trPr>
        <w:tc>
          <w:tcPr>
            <w:tcW w:w="1125" w:type="dxa"/>
            <w:shd w:val="clear" w:color="auto" w:fill="auto"/>
            <w:tcMar>
              <w:top w:w="100" w:type="dxa"/>
              <w:left w:w="100" w:type="dxa"/>
              <w:bottom w:w="100" w:type="dxa"/>
              <w:right w:w="100" w:type="dxa"/>
            </w:tcMar>
          </w:tcPr>
          <w:p w14:paraId="21C00372" w14:textId="77777777" w:rsidR="00776615" w:rsidRPr="004D6573" w:rsidRDefault="00D4724D">
            <w:pPr>
              <w:widowControl w:val="0"/>
              <w:pBdr>
                <w:top w:val="nil"/>
                <w:left w:val="nil"/>
                <w:bottom w:val="nil"/>
                <w:right w:val="nil"/>
                <w:between w:val="nil"/>
              </w:pBdr>
              <w:spacing w:line="240" w:lineRule="auto"/>
              <w:rPr>
                <w:rFonts w:ascii="Arial Narrow" w:hAnsi="Arial Narrow"/>
              </w:rPr>
            </w:pPr>
            <w:r w:rsidRPr="004D6573">
              <w:rPr>
                <w:rFonts w:ascii="Arial Narrow" w:hAnsi="Arial Narrow"/>
              </w:rPr>
              <w:t>Local</w:t>
            </w:r>
          </w:p>
        </w:tc>
        <w:tc>
          <w:tcPr>
            <w:tcW w:w="8235" w:type="dxa"/>
            <w:shd w:val="clear" w:color="auto" w:fill="auto"/>
            <w:tcMar>
              <w:top w:w="100" w:type="dxa"/>
              <w:left w:w="100" w:type="dxa"/>
              <w:bottom w:w="100" w:type="dxa"/>
              <w:right w:w="100" w:type="dxa"/>
            </w:tcMar>
          </w:tcPr>
          <w:p w14:paraId="5E50E92E" w14:textId="77777777" w:rsidR="00776615" w:rsidRPr="004D6573" w:rsidRDefault="00D4724D">
            <w:pPr>
              <w:spacing w:line="240" w:lineRule="auto"/>
              <w:rPr>
                <w:rFonts w:ascii="Arial Narrow" w:hAnsi="Arial Narrow"/>
              </w:rPr>
            </w:pPr>
            <w:r w:rsidRPr="004D6573">
              <w:rPr>
                <w:rFonts w:ascii="Arial Narrow" w:hAnsi="Arial Narrow"/>
              </w:rPr>
              <w:t>City of Soldotna, City of Kenai, Cook Inlet Aquaculture Association, Cook Inletkeeper, Great Land Trust, Homer Electric Association, Kachemak Heritage Land Trust, Kenai Area Fisherman’s Coalition, KPB, Homer Soil and Water Conservation District, Kenai Soil and Water Conservation District, SGS Labs, United Cook Inlet Drift Association</w:t>
            </w:r>
          </w:p>
        </w:tc>
      </w:tr>
      <w:tr w:rsidR="00776615" w:rsidRPr="004D6573" w14:paraId="2ED82599" w14:textId="77777777">
        <w:tc>
          <w:tcPr>
            <w:tcW w:w="1125" w:type="dxa"/>
            <w:shd w:val="clear" w:color="auto" w:fill="auto"/>
            <w:tcMar>
              <w:top w:w="100" w:type="dxa"/>
              <w:left w:w="100" w:type="dxa"/>
              <w:bottom w:w="100" w:type="dxa"/>
              <w:right w:w="100" w:type="dxa"/>
            </w:tcMar>
          </w:tcPr>
          <w:p w14:paraId="01D6F556" w14:textId="77777777" w:rsidR="00776615" w:rsidRPr="004D6573" w:rsidRDefault="00D4724D">
            <w:pPr>
              <w:widowControl w:val="0"/>
              <w:pBdr>
                <w:top w:val="nil"/>
                <w:left w:val="nil"/>
                <w:bottom w:val="nil"/>
                <w:right w:val="nil"/>
                <w:between w:val="nil"/>
              </w:pBdr>
              <w:spacing w:line="240" w:lineRule="auto"/>
              <w:rPr>
                <w:rFonts w:ascii="Arial Narrow" w:hAnsi="Arial Narrow"/>
              </w:rPr>
            </w:pPr>
            <w:r w:rsidRPr="004D6573">
              <w:rPr>
                <w:rFonts w:ascii="Arial Narrow" w:hAnsi="Arial Narrow"/>
              </w:rPr>
              <w:t>State</w:t>
            </w:r>
          </w:p>
        </w:tc>
        <w:tc>
          <w:tcPr>
            <w:tcW w:w="8235" w:type="dxa"/>
            <w:shd w:val="clear" w:color="auto" w:fill="auto"/>
            <w:tcMar>
              <w:top w:w="100" w:type="dxa"/>
              <w:left w:w="100" w:type="dxa"/>
              <w:bottom w:w="100" w:type="dxa"/>
              <w:right w:w="100" w:type="dxa"/>
            </w:tcMar>
          </w:tcPr>
          <w:p w14:paraId="2E8E9433" w14:textId="77777777" w:rsidR="00776615" w:rsidRPr="004D6573" w:rsidRDefault="00D4724D">
            <w:pPr>
              <w:spacing w:line="240" w:lineRule="auto"/>
              <w:rPr>
                <w:rFonts w:ascii="Arial Narrow" w:hAnsi="Arial Narrow"/>
              </w:rPr>
            </w:pPr>
            <w:r w:rsidRPr="004D6573">
              <w:rPr>
                <w:rFonts w:ascii="Arial Narrow" w:hAnsi="Arial Narrow"/>
              </w:rPr>
              <w:t>ADF&amp;G, ADEC, AKDNR, Alaska Department of Transportation, Alaska State Parks, Alaska Recreational Management, Analytica Labs</w:t>
            </w:r>
          </w:p>
        </w:tc>
      </w:tr>
      <w:tr w:rsidR="00776615" w:rsidRPr="004D6573" w14:paraId="2F976FFF" w14:textId="77777777">
        <w:tc>
          <w:tcPr>
            <w:tcW w:w="1125" w:type="dxa"/>
            <w:shd w:val="clear" w:color="auto" w:fill="auto"/>
            <w:tcMar>
              <w:top w:w="100" w:type="dxa"/>
              <w:left w:w="100" w:type="dxa"/>
              <w:bottom w:w="100" w:type="dxa"/>
              <w:right w:w="100" w:type="dxa"/>
            </w:tcMar>
          </w:tcPr>
          <w:p w14:paraId="35272A7C" w14:textId="77777777" w:rsidR="00776615" w:rsidRPr="004D6573" w:rsidRDefault="00D4724D">
            <w:pPr>
              <w:widowControl w:val="0"/>
              <w:pBdr>
                <w:top w:val="nil"/>
                <w:left w:val="nil"/>
                <w:bottom w:val="nil"/>
                <w:right w:val="nil"/>
                <w:between w:val="nil"/>
              </w:pBdr>
              <w:spacing w:line="240" w:lineRule="auto"/>
              <w:rPr>
                <w:rFonts w:ascii="Arial Narrow" w:hAnsi="Arial Narrow"/>
              </w:rPr>
            </w:pPr>
            <w:r w:rsidRPr="004D6573">
              <w:rPr>
                <w:rFonts w:ascii="Arial Narrow" w:hAnsi="Arial Narrow"/>
              </w:rPr>
              <w:t>Federal/</w:t>
            </w:r>
          </w:p>
          <w:p w14:paraId="3A95B0F6" w14:textId="77777777" w:rsidR="00776615" w:rsidRPr="004D6573" w:rsidRDefault="00D4724D">
            <w:pPr>
              <w:widowControl w:val="0"/>
              <w:pBdr>
                <w:top w:val="nil"/>
                <w:left w:val="nil"/>
                <w:bottom w:val="nil"/>
                <w:right w:val="nil"/>
                <w:between w:val="nil"/>
              </w:pBdr>
              <w:spacing w:line="240" w:lineRule="auto"/>
              <w:rPr>
                <w:rFonts w:ascii="Arial Narrow" w:hAnsi="Arial Narrow"/>
              </w:rPr>
            </w:pPr>
            <w:r w:rsidRPr="004D6573">
              <w:rPr>
                <w:rFonts w:ascii="Arial Narrow" w:hAnsi="Arial Narrow"/>
              </w:rPr>
              <w:t>National</w:t>
            </w:r>
          </w:p>
        </w:tc>
        <w:tc>
          <w:tcPr>
            <w:tcW w:w="8235" w:type="dxa"/>
            <w:shd w:val="clear" w:color="auto" w:fill="auto"/>
            <w:tcMar>
              <w:top w:w="100" w:type="dxa"/>
              <w:left w:w="100" w:type="dxa"/>
              <w:bottom w:w="100" w:type="dxa"/>
              <w:right w:w="100" w:type="dxa"/>
            </w:tcMar>
          </w:tcPr>
          <w:p w14:paraId="1BB2A603" w14:textId="77777777" w:rsidR="00776615" w:rsidRPr="004D6573" w:rsidRDefault="00D4724D">
            <w:pPr>
              <w:spacing w:line="240" w:lineRule="auto"/>
              <w:rPr>
                <w:rFonts w:ascii="Arial Narrow" w:hAnsi="Arial Narrow"/>
              </w:rPr>
            </w:pPr>
            <w:r w:rsidRPr="004D6573">
              <w:rPr>
                <w:rFonts w:ascii="Arial Narrow" w:hAnsi="Arial Narrow"/>
              </w:rPr>
              <w:t>ConocoPhillips, Hilcorp, National Oceanic and Atmospheric Administration, National Park Service, The Nature Conservancy, Trout Unlimited, EPA, US Fish and Wildlife Service, USFS, Defenders of Wildlife, Bureau of Reclamation</w:t>
            </w:r>
          </w:p>
        </w:tc>
      </w:tr>
      <w:tr w:rsidR="00776615" w:rsidRPr="004D6573" w14:paraId="2D87AE11" w14:textId="77777777">
        <w:tc>
          <w:tcPr>
            <w:tcW w:w="1125" w:type="dxa"/>
            <w:shd w:val="clear" w:color="auto" w:fill="auto"/>
            <w:tcMar>
              <w:top w:w="100" w:type="dxa"/>
              <w:left w:w="100" w:type="dxa"/>
              <w:bottom w:w="100" w:type="dxa"/>
              <w:right w:w="100" w:type="dxa"/>
            </w:tcMar>
          </w:tcPr>
          <w:p w14:paraId="5FB0583C" w14:textId="77777777" w:rsidR="00776615" w:rsidRPr="004D6573" w:rsidRDefault="00D4724D">
            <w:pPr>
              <w:widowControl w:val="0"/>
              <w:pBdr>
                <w:top w:val="nil"/>
                <w:left w:val="nil"/>
                <w:bottom w:val="nil"/>
                <w:right w:val="nil"/>
                <w:between w:val="nil"/>
              </w:pBdr>
              <w:spacing w:line="240" w:lineRule="auto"/>
              <w:rPr>
                <w:rFonts w:ascii="Arial Narrow" w:hAnsi="Arial Narrow"/>
              </w:rPr>
            </w:pPr>
            <w:r w:rsidRPr="004D6573">
              <w:rPr>
                <w:rFonts w:ascii="Arial Narrow" w:hAnsi="Arial Narrow"/>
              </w:rPr>
              <w:t>Tribal</w:t>
            </w:r>
          </w:p>
        </w:tc>
        <w:tc>
          <w:tcPr>
            <w:tcW w:w="8235" w:type="dxa"/>
            <w:shd w:val="clear" w:color="auto" w:fill="auto"/>
            <w:tcMar>
              <w:top w:w="100" w:type="dxa"/>
              <w:left w:w="100" w:type="dxa"/>
              <w:bottom w:w="100" w:type="dxa"/>
              <w:right w:w="100" w:type="dxa"/>
            </w:tcMar>
          </w:tcPr>
          <w:p w14:paraId="0B35E465" w14:textId="77777777" w:rsidR="00776615" w:rsidRPr="004D6573" w:rsidRDefault="00D4724D">
            <w:pPr>
              <w:spacing w:line="240" w:lineRule="auto"/>
              <w:rPr>
                <w:rFonts w:ascii="Arial Narrow" w:hAnsi="Arial Narrow"/>
              </w:rPr>
            </w:pPr>
            <w:r w:rsidRPr="004D6573">
              <w:rPr>
                <w:rFonts w:ascii="Arial Narrow" w:hAnsi="Arial Narrow"/>
              </w:rPr>
              <w:t>Kenaitze Indian Tribe, Salamatof Tribe</w:t>
            </w:r>
          </w:p>
        </w:tc>
      </w:tr>
    </w:tbl>
    <w:p w14:paraId="492D7E91" w14:textId="77777777" w:rsidR="00776615" w:rsidRPr="004D6573" w:rsidRDefault="00D4724D">
      <w:pPr>
        <w:spacing w:line="240" w:lineRule="auto"/>
        <w:jc w:val="center"/>
        <w:rPr>
          <w:rFonts w:ascii="Arial Narrow" w:hAnsi="Arial Narrow"/>
          <w:i/>
        </w:rPr>
      </w:pPr>
      <w:r w:rsidRPr="004D6573">
        <w:rPr>
          <w:rFonts w:ascii="Arial Narrow" w:hAnsi="Arial Narrow"/>
          <w:i/>
        </w:rPr>
        <w:t>Table 3: KWF partners relevant to Kenai River water quality action framework development</w:t>
      </w:r>
    </w:p>
    <w:p w14:paraId="715D69F3" w14:textId="77777777" w:rsidR="00776615" w:rsidRPr="004D6573" w:rsidRDefault="00D4724D">
      <w:pPr>
        <w:pStyle w:val="Heading3"/>
        <w:spacing w:line="240" w:lineRule="auto"/>
        <w:rPr>
          <w:rFonts w:ascii="Arial Narrow" w:hAnsi="Arial Narrow"/>
          <w:highlight w:val="yellow"/>
        </w:rPr>
      </w:pPr>
      <w:bookmarkStart w:id="12" w:name="_44sinio" w:colFirst="0" w:colLast="0"/>
      <w:bookmarkEnd w:id="12"/>
      <w:r w:rsidRPr="004D6573">
        <w:rPr>
          <w:rFonts w:ascii="Arial Narrow" w:hAnsi="Arial Narrow"/>
        </w:rPr>
        <w:t>Goals</w:t>
      </w:r>
    </w:p>
    <w:p w14:paraId="27B670FC" w14:textId="77777777" w:rsidR="00776615" w:rsidRPr="004D6573" w:rsidRDefault="00D4724D">
      <w:pPr>
        <w:spacing w:line="240" w:lineRule="auto"/>
        <w:rPr>
          <w:rFonts w:ascii="Arial Narrow" w:hAnsi="Arial Narrow"/>
        </w:rPr>
      </w:pPr>
      <w:r w:rsidRPr="004D6573">
        <w:rPr>
          <w:rFonts w:ascii="Arial Narrow" w:hAnsi="Arial Narrow"/>
        </w:rPr>
        <w:t xml:space="preserve">KWF’s goals for the CWMP Phase I project revolve around the 24-year baseline water quality dataset from the KRBWQM for the Kenai River watershed. </w:t>
      </w:r>
    </w:p>
    <w:p w14:paraId="1D1947FE" w14:textId="77777777" w:rsidR="00776615" w:rsidRPr="004D6573" w:rsidRDefault="00776615">
      <w:pPr>
        <w:spacing w:line="240" w:lineRule="auto"/>
        <w:rPr>
          <w:rFonts w:ascii="Arial Narrow" w:hAnsi="Arial Narrow"/>
        </w:rPr>
      </w:pPr>
    </w:p>
    <w:p w14:paraId="6DEBA9F2" w14:textId="77777777" w:rsidR="00776615" w:rsidRPr="004D6573" w:rsidRDefault="00D4724D">
      <w:pPr>
        <w:numPr>
          <w:ilvl w:val="0"/>
          <w:numId w:val="4"/>
        </w:numPr>
        <w:spacing w:line="240" w:lineRule="auto"/>
        <w:ind w:left="360"/>
        <w:rPr>
          <w:rFonts w:ascii="Arial Narrow" w:hAnsi="Arial Narrow"/>
        </w:rPr>
      </w:pPr>
      <w:r w:rsidRPr="004D6573">
        <w:rPr>
          <w:rFonts w:ascii="Arial Narrow" w:hAnsi="Arial Narrow"/>
        </w:rPr>
        <w:t xml:space="preserve"> Ensure that all current project water quality data is accessible in an online interactive map interface for both laymen and professionals.</w:t>
      </w:r>
    </w:p>
    <w:p w14:paraId="04E39E7B" w14:textId="77777777" w:rsidR="00776615" w:rsidRPr="004D6573" w:rsidRDefault="00776615">
      <w:pPr>
        <w:spacing w:line="240" w:lineRule="auto"/>
        <w:ind w:left="720"/>
        <w:rPr>
          <w:rFonts w:ascii="Arial Narrow" w:hAnsi="Arial Narrow"/>
        </w:rPr>
      </w:pPr>
    </w:p>
    <w:p w14:paraId="2B438803" w14:textId="77777777" w:rsidR="00776615" w:rsidRPr="004D6573" w:rsidRDefault="00D4724D">
      <w:pPr>
        <w:numPr>
          <w:ilvl w:val="0"/>
          <w:numId w:val="4"/>
        </w:numPr>
        <w:spacing w:line="240" w:lineRule="auto"/>
        <w:ind w:left="360"/>
        <w:rPr>
          <w:rFonts w:ascii="Arial Narrow" w:hAnsi="Arial Narrow"/>
        </w:rPr>
      </w:pPr>
      <w:r w:rsidRPr="004D6573">
        <w:rPr>
          <w:rFonts w:ascii="Arial Narrow" w:hAnsi="Arial Narrow"/>
        </w:rPr>
        <w:t xml:space="preserve"> Engage stakeholders to guide planning efforts</w:t>
      </w:r>
    </w:p>
    <w:p w14:paraId="58C59ED3" w14:textId="77777777" w:rsidR="00776615" w:rsidRPr="004D6573" w:rsidRDefault="00776615">
      <w:pPr>
        <w:spacing w:line="240" w:lineRule="auto"/>
        <w:ind w:left="720"/>
        <w:rPr>
          <w:rFonts w:ascii="Arial Narrow" w:hAnsi="Arial Narrow"/>
        </w:rPr>
      </w:pPr>
    </w:p>
    <w:p w14:paraId="306AE649" w14:textId="77777777" w:rsidR="00776615" w:rsidRPr="004D6573" w:rsidRDefault="00D4724D">
      <w:pPr>
        <w:numPr>
          <w:ilvl w:val="0"/>
          <w:numId w:val="4"/>
        </w:numPr>
        <w:spacing w:line="240" w:lineRule="auto"/>
        <w:ind w:left="360"/>
        <w:rPr>
          <w:rFonts w:ascii="Arial Narrow" w:hAnsi="Arial Narrow"/>
        </w:rPr>
      </w:pPr>
      <w:r w:rsidRPr="004D6573">
        <w:rPr>
          <w:rFonts w:ascii="Arial Narrow" w:hAnsi="Arial Narrow"/>
        </w:rPr>
        <w:t xml:space="preserve"> Produce a Kenai River Water Quality Action Framework to serve as a foundation for water quality management in the Kenai River watershed.</w:t>
      </w:r>
    </w:p>
    <w:p w14:paraId="10114C00" w14:textId="77777777" w:rsidR="00776615" w:rsidRPr="004D6573" w:rsidRDefault="00776615">
      <w:pPr>
        <w:spacing w:line="240" w:lineRule="auto"/>
        <w:rPr>
          <w:rFonts w:ascii="Arial Narrow" w:hAnsi="Arial Narrow"/>
        </w:rPr>
      </w:pPr>
    </w:p>
    <w:p w14:paraId="029D4870" w14:textId="77777777" w:rsidR="00776615" w:rsidRPr="004D6573" w:rsidRDefault="00D4724D">
      <w:pPr>
        <w:spacing w:line="240" w:lineRule="auto"/>
        <w:rPr>
          <w:rFonts w:ascii="Arial Narrow" w:hAnsi="Arial Narrow"/>
        </w:rPr>
      </w:pPr>
      <w:r w:rsidRPr="004D6573">
        <w:rPr>
          <w:rFonts w:ascii="Arial Narrow" w:hAnsi="Arial Narrow"/>
        </w:rPr>
        <w:t>These same goals are also listed as project stages I, II, and III in the following pages.</w:t>
      </w:r>
    </w:p>
    <w:p w14:paraId="66F09926" w14:textId="77777777" w:rsidR="00776615" w:rsidRPr="004D6573" w:rsidRDefault="00776615">
      <w:pPr>
        <w:spacing w:line="240" w:lineRule="auto"/>
        <w:rPr>
          <w:rFonts w:ascii="Arial Narrow" w:hAnsi="Arial Narrow"/>
        </w:rPr>
      </w:pPr>
    </w:p>
    <w:p w14:paraId="373023F2" w14:textId="77777777" w:rsidR="00776615" w:rsidRPr="004D6573" w:rsidRDefault="00D4724D">
      <w:pPr>
        <w:spacing w:line="240" w:lineRule="auto"/>
        <w:rPr>
          <w:rFonts w:ascii="Arial Narrow" w:hAnsi="Arial Narrow"/>
        </w:rPr>
      </w:pPr>
      <w:r w:rsidRPr="004D6573">
        <w:rPr>
          <w:rFonts w:ascii="Arial Narrow" w:hAnsi="Arial Narrow"/>
        </w:rPr>
        <w:t xml:space="preserve">Through the KRBWQM program, KWF possesses a robust, long-term, community-generated water quality data set that is unique in the State of Alaska for its scope and duration. </w:t>
      </w:r>
    </w:p>
    <w:p w14:paraId="4CDFBCED" w14:textId="77777777" w:rsidR="00776615" w:rsidRPr="004D6573" w:rsidRDefault="00D4724D">
      <w:pPr>
        <w:spacing w:line="240" w:lineRule="auto"/>
        <w:rPr>
          <w:rFonts w:ascii="Arial Narrow" w:hAnsi="Arial Narrow"/>
        </w:rPr>
      </w:pPr>
      <w:r w:rsidRPr="004D6573">
        <w:rPr>
          <w:rFonts w:ascii="Arial Narrow" w:hAnsi="Arial Narrow"/>
        </w:rPr>
        <w:t xml:space="preserve">KWF’s currently-funded CWMP project, ending in December 2025, is achieving important goals including modernizing the Quality Assurance Project Plan, quality assurance / quality control (QA/QC) review and archival of historical data, and updating the project’s memorandum of understanding. With this foundation, KWF is ideally positioned to ensure that these data are readily accessible, interpretable, and applicable for both a laymen’s and technical audience. </w:t>
      </w:r>
    </w:p>
    <w:p w14:paraId="3E5FAAE9" w14:textId="77777777" w:rsidR="00776615" w:rsidRPr="004D6573" w:rsidRDefault="00776615">
      <w:pPr>
        <w:spacing w:line="240" w:lineRule="auto"/>
        <w:rPr>
          <w:rFonts w:ascii="Arial Narrow" w:hAnsi="Arial Narrow"/>
        </w:rPr>
      </w:pPr>
    </w:p>
    <w:p w14:paraId="772C8C2D" w14:textId="77777777" w:rsidR="00776615" w:rsidRPr="004D6573" w:rsidRDefault="00D4724D">
      <w:pPr>
        <w:spacing w:line="240" w:lineRule="auto"/>
        <w:rPr>
          <w:rFonts w:ascii="Arial Narrow" w:hAnsi="Arial Narrow"/>
        </w:rPr>
      </w:pPr>
      <w:r w:rsidRPr="004D6573">
        <w:rPr>
          <w:rFonts w:ascii="Arial Narrow" w:hAnsi="Arial Narrow"/>
        </w:rPr>
        <w:t xml:space="preserve">To achieve these goals, KWF will a) work with the EPA’s How’s My Waterway online map interface, a public, user-friendly, and robust tool for visualizing and interpreting water quality data (Figure 3). However, in consultation with EPA it is apparent that our project’s historical dataset requires additional preparation to properly display within this new tool. Next, b) once all project data is accessible through How’s My Waterway, KWF will conduct a series of recorded meetings with key stakeholders to discuss long-term trends; seek feedback about ongoing management programs; and identify mitigation strategies, monitoring needs, and potential management actions for parameters of concern. These meetings will also provide </w:t>
      </w:r>
      <w:r w:rsidRPr="004D6573">
        <w:rPr>
          <w:rFonts w:ascii="Arial Narrow" w:hAnsi="Arial Narrow"/>
        </w:rPr>
        <w:lastRenderedPageBreak/>
        <w:t>training on how to independently access and interpret these data. Finally, c) KWF will produce the Kenai River Water Quality Action Framework to serve as a foundation for water quality management in the Kenai River. The document will use water quality analysis results from KWF’s currently-funded CWMP project as well as feedback generated through the stakeholder meetings described in Goal 2.</w:t>
      </w:r>
    </w:p>
    <w:p w14:paraId="030A8AE5" w14:textId="77777777" w:rsidR="00776615" w:rsidRPr="004D6573" w:rsidRDefault="00776615">
      <w:pPr>
        <w:spacing w:line="240" w:lineRule="auto"/>
        <w:rPr>
          <w:rFonts w:ascii="Arial Narrow" w:hAnsi="Arial Narrow"/>
        </w:rPr>
      </w:pPr>
    </w:p>
    <w:p w14:paraId="467F2013" w14:textId="77777777" w:rsidR="00776615" w:rsidRPr="004D6573" w:rsidRDefault="00D4724D">
      <w:pPr>
        <w:spacing w:line="240" w:lineRule="auto"/>
        <w:rPr>
          <w:rFonts w:ascii="Arial Narrow" w:hAnsi="Arial Narrow"/>
        </w:rPr>
      </w:pPr>
      <w:r w:rsidRPr="004D6573">
        <w:rPr>
          <w:rFonts w:ascii="Arial Narrow" w:hAnsi="Arial Narrow"/>
        </w:rPr>
        <w:t xml:space="preserve">The project includes work within CWMP Phase I Task B, Watershed Restoration Planning. KWF will complete the proposed work in three stages. Subtasks are identified below. Some subtasks will occur concurrently, and a chronological outline of project activities is provided in the Evaluation Criteria section. </w:t>
      </w:r>
    </w:p>
    <w:p w14:paraId="15FE4B2E" w14:textId="77777777" w:rsidR="00776615" w:rsidRPr="004D6573" w:rsidRDefault="00776615">
      <w:pPr>
        <w:spacing w:line="240" w:lineRule="auto"/>
        <w:rPr>
          <w:rFonts w:ascii="Arial Narrow" w:hAnsi="Arial Narrow"/>
        </w:rPr>
      </w:pPr>
    </w:p>
    <w:p w14:paraId="5796D8C2" w14:textId="77777777" w:rsidR="00776615" w:rsidRPr="004D6573" w:rsidRDefault="00D4724D">
      <w:pPr>
        <w:spacing w:line="240" w:lineRule="auto"/>
        <w:rPr>
          <w:rFonts w:ascii="Arial Narrow" w:hAnsi="Arial Narrow"/>
        </w:rPr>
      </w:pPr>
      <w:r w:rsidRPr="004D6573">
        <w:rPr>
          <w:rFonts w:ascii="Arial Narrow" w:hAnsi="Arial Narrow"/>
          <w:noProof/>
          <w:lang w:val="en-US"/>
        </w:rPr>
        <w:drawing>
          <wp:inline distT="114300" distB="114300" distL="114300" distR="114300" wp14:anchorId="28C50929" wp14:editId="29FD3B32">
            <wp:extent cx="4315883" cy="2229873"/>
            <wp:effectExtent l="19050" t="19050" r="27940" b="18415"/>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0"/>
                    <a:srcRect/>
                    <a:stretch>
                      <a:fillRect/>
                    </a:stretch>
                  </pic:blipFill>
                  <pic:spPr>
                    <a:xfrm>
                      <a:off x="0" y="0"/>
                      <a:ext cx="4315883" cy="2229873"/>
                    </a:xfrm>
                    <a:prstGeom prst="rect">
                      <a:avLst/>
                    </a:prstGeom>
                    <a:ln>
                      <a:solidFill>
                        <a:schemeClr val="tx1"/>
                      </a:solidFill>
                    </a:ln>
                  </pic:spPr>
                </pic:pic>
              </a:graphicData>
            </a:graphic>
          </wp:inline>
        </w:drawing>
      </w:r>
    </w:p>
    <w:p w14:paraId="51067B65" w14:textId="77777777" w:rsidR="00776615" w:rsidRPr="004D6573" w:rsidRDefault="00D4724D">
      <w:pPr>
        <w:spacing w:line="240" w:lineRule="auto"/>
        <w:rPr>
          <w:rFonts w:ascii="Arial Narrow" w:hAnsi="Arial Narrow"/>
        </w:rPr>
      </w:pPr>
      <w:r w:rsidRPr="004D6573">
        <w:rPr>
          <w:rFonts w:ascii="Arial Narrow" w:hAnsi="Arial Narrow"/>
        </w:rPr>
        <w:t>Figure 3 - Screenshot from How’s My Waterway (</w:t>
      </w:r>
      <w:hyperlink r:id="rId31">
        <w:r w:rsidRPr="004D6573">
          <w:rPr>
            <w:rFonts w:ascii="Arial Narrow" w:hAnsi="Arial Narrow"/>
            <w:u w:val="single"/>
          </w:rPr>
          <w:t>https://mywaterway.epa.gov/</w:t>
        </w:r>
      </w:hyperlink>
      <w:r w:rsidRPr="004D6573">
        <w:rPr>
          <w:rFonts w:ascii="Arial Narrow" w:hAnsi="Arial Narrow"/>
        </w:rPr>
        <w:t>), an online interactive map interface that allows non-technical users to discover, query, and visualize public water quality data.</w:t>
      </w:r>
    </w:p>
    <w:p w14:paraId="00B8A145" w14:textId="77777777" w:rsidR="00776615" w:rsidRPr="004D6573" w:rsidRDefault="00776615">
      <w:pPr>
        <w:spacing w:line="240" w:lineRule="auto"/>
        <w:rPr>
          <w:rFonts w:ascii="Arial Narrow" w:hAnsi="Arial Narrow"/>
        </w:rPr>
      </w:pPr>
    </w:p>
    <w:p w14:paraId="460F83CC" w14:textId="77777777" w:rsidR="00776615" w:rsidRPr="004D6573" w:rsidRDefault="00D4724D">
      <w:pPr>
        <w:spacing w:line="240" w:lineRule="auto"/>
        <w:rPr>
          <w:rFonts w:ascii="Arial Narrow" w:hAnsi="Arial Narrow"/>
          <w:b/>
        </w:rPr>
      </w:pPr>
      <w:r w:rsidRPr="004D6573">
        <w:rPr>
          <w:rFonts w:ascii="Arial Narrow" w:hAnsi="Arial Narrow"/>
          <w:b/>
        </w:rPr>
        <w:t>Stage I - Ensure up-to-date data is accessible in an online interactive map interface</w:t>
      </w:r>
    </w:p>
    <w:p w14:paraId="5C3FF7A2" w14:textId="77777777" w:rsidR="00776615" w:rsidRPr="004D6573" w:rsidRDefault="00776615">
      <w:pPr>
        <w:spacing w:line="240" w:lineRule="auto"/>
        <w:rPr>
          <w:rFonts w:ascii="Arial Narrow" w:hAnsi="Arial Narrow"/>
          <w:b/>
        </w:rPr>
      </w:pPr>
    </w:p>
    <w:p w14:paraId="1D0BF4F2" w14:textId="77777777" w:rsidR="00776615" w:rsidRPr="004D6573" w:rsidRDefault="00D4724D">
      <w:pPr>
        <w:numPr>
          <w:ilvl w:val="0"/>
          <w:numId w:val="13"/>
        </w:numPr>
        <w:spacing w:line="240" w:lineRule="auto"/>
        <w:ind w:left="360"/>
        <w:rPr>
          <w:rFonts w:ascii="Arial Narrow" w:hAnsi="Arial Narrow"/>
        </w:rPr>
      </w:pPr>
      <w:r w:rsidRPr="004D6573">
        <w:rPr>
          <w:rFonts w:ascii="Arial Narrow" w:hAnsi="Arial Narrow"/>
        </w:rPr>
        <w:t xml:space="preserve">Task A1 - </w:t>
      </w:r>
      <w:r w:rsidRPr="004D6573">
        <w:rPr>
          <w:rFonts w:ascii="Arial Narrow" w:hAnsi="Arial Narrow"/>
          <w:i/>
        </w:rPr>
        <w:t>Data archival:</w:t>
      </w:r>
      <w:r w:rsidRPr="004D6573">
        <w:rPr>
          <w:rFonts w:ascii="Arial Narrow" w:hAnsi="Arial Narrow"/>
        </w:rPr>
        <w:t xml:space="preserve"> KWF will ensure all up-to-date water quality monitoring data that has not yet been addressed in KWF’s previous CWMP project is archived and accessible through the EPA Water Quality Portal (</w:t>
      </w:r>
      <w:hyperlink r:id="rId32">
        <w:r w:rsidRPr="004D6573">
          <w:rPr>
            <w:rFonts w:ascii="Arial Narrow" w:hAnsi="Arial Narrow"/>
            <w:u w:val="single"/>
          </w:rPr>
          <w:t>www.waterqualitydata.us</w:t>
        </w:r>
      </w:hyperlink>
      <w:r w:rsidRPr="004D6573">
        <w:rPr>
          <w:rFonts w:ascii="Arial Narrow" w:hAnsi="Arial Narrow"/>
        </w:rPr>
        <w:t xml:space="preserve">). </w:t>
      </w:r>
    </w:p>
    <w:p w14:paraId="6EC09B63" w14:textId="77777777" w:rsidR="00776615" w:rsidRPr="004D6573" w:rsidRDefault="00D4724D">
      <w:pPr>
        <w:numPr>
          <w:ilvl w:val="1"/>
          <w:numId w:val="13"/>
        </w:numPr>
        <w:spacing w:line="240" w:lineRule="auto"/>
        <w:ind w:left="900"/>
        <w:rPr>
          <w:rFonts w:ascii="Arial Narrow" w:hAnsi="Arial Narrow"/>
        </w:rPr>
      </w:pPr>
      <w:r w:rsidRPr="004D6573">
        <w:rPr>
          <w:rFonts w:ascii="Arial Narrow" w:hAnsi="Arial Narrow"/>
        </w:rPr>
        <w:t>While archival of project years 2014 - 2021 were part of the previous CWMP project, archiving project years 2022 - 2025 will be part of the proposed CWMP project. KWF is not requesting funding to address any additional or future years during the proposed project period.</w:t>
      </w:r>
    </w:p>
    <w:p w14:paraId="6E161CFF" w14:textId="77777777" w:rsidR="00776615" w:rsidRPr="004D6573" w:rsidRDefault="00D4724D">
      <w:pPr>
        <w:numPr>
          <w:ilvl w:val="1"/>
          <w:numId w:val="13"/>
        </w:numPr>
        <w:spacing w:line="240" w:lineRule="auto"/>
        <w:ind w:left="810"/>
        <w:rPr>
          <w:rFonts w:ascii="Arial Narrow" w:hAnsi="Arial Narrow"/>
        </w:rPr>
      </w:pPr>
      <w:r w:rsidRPr="004D6573">
        <w:rPr>
          <w:rFonts w:ascii="Arial Narrow" w:hAnsi="Arial Narrow"/>
        </w:rPr>
        <w:t>The data archival process involves two steps:</w:t>
      </w:r>
    </w:p>
    <w:p w14:paraId="6163628A" w14:textId="77777777" w:rsidR="00776615" w:rsidRPr="004D6573" w:rsidRDefault="00D4724D">
      <w:pPr>
        <w:numPr>
          <w:ilvl w:val="2"/>
          <w:numId w:val="13"/>
        </w:numPr>
        <w:ind w:left="1260"/>
        <w:rPr>
          <w:rFonts w:ascii="Arial Narrow" w:hAnsi="Arial Narrow"/>
        </w:rPr>
      </w:pPr>
      <w:r w:rsidRPr="004D6573">
        <w:rPr>
          <w:rFonts w:ascii="Arial Narrow" w:hAnsi="Arial Narrow"/>
        </w:rPr>
        <w:t xml:space="preserve">Subjecting annual water quality data to a detailed QA/QC review, using a list of step-by-step quantitative procedures provided by the Alaska Department of Environmental Conservation. An example of these methods for 2021 project data can be accessed by visiting Appendix A of KWF’s in-progress draft report, “Water Quality Assessment of the Kenai River Watershed from 2000 to 2021,” hosted online as an interactive document </w:t>
      </w:r>
      <w:hyperlink r:id="rId33">
        <w:r w:rsidRPr="004D6573">
          <w:rPr>
            <w:rFonts w:ascii="Arial Narrow" w:hAnsi="Arial Narrow"/>
            <w:u w:val="single"/>
          </w:rPr>
          <w:t>(Meyer 2024)</w:t>
        </w:r>
      </w:hyperlink>
      <w:r w:rsidRPr="004D6573">
        <w:rPr>
          <w:rFonts w:ascii="Arial Narrow" w:hAnsi="Arial Narrow"/>
          <w:vertAlign w:val="superscript"/>
        </w:rPr>
        <w:footnoteReference w:id="1"/>
      </w:r>
      <w:r w:rsidRPr="004D6573">
        <w:rPr>
          <w:rFonts w:ascii="Arial Narrow" w:hAnsi="Arial Narrow"/>
        </w:rPr>
        <w:t xml:space="preserve"> (Figure 4). Data that does not meet QA/QC standards outlined in the project QAPP is flagged and may be excluded from further analyses and visualizations.</w:t>
      </w:r>
    </w:p>
    <w:p w14:paraId="3CC8245F" w14:textId="77777777" w:rsidR="00776615" w:rsidRPr="004D6573" w:rsidRDefault="00D4724D">
      <w:pPr>
        <w:numPr>
          <w:ilvl w:val="2"/>
          <w:numId w:val="13"/>
        </w:numPr>
        <w:ind w:left="1260"/>
        <w:rPr>
          <w:rFonts w:ascii="Arial Narrow" w:hAnsi="Arial Narrow"/>
        </w:rPr>
      </w:pPr>
      <w:r w:rsidRPr="004D6573">
        <w:rPr>
          <w:rFonts w:ascii="Arial Narrow" w:hAnsi="Arial Narrow"/>
        </w:rPr>
        <w:t xml:space="preserve">Uploading annual datasets to the EPA Central Data Exchange. KWF has developed an upload template using custom guidance from EPA staff as part of the previous CWMP </w:t>
      </w:r>
      <w:r w:rsidRPr="004D6573">
        <w:rPr>
          <w:rFonts w:ascii="Arial Narrow" w:hAnsi="Arial Narrow"/>
        </w:rPr>
        <w:lastRenderedPageBreak/>
        <w:t>project. Project year uploads from 2022 - 2025 will be facilitated by the existing template and by the recent experience of the project coordinator.</w:t>
      </w:r>
    </w:p>
    <w:p w14:paraId="65281AFD" w14:textId="77777777" w:rsidR="00776615" w:rsidRPr="004D6573" w:rsidRDefault="00776615">
      <w:pPr>
        <w:spacing w:line="240" w:lineRule="auto"/>
        <w:rPr>
          <w:rFonts w:ascii="Arial Narrow" w:hAnsi="Arial Narrow"/>
        </w:rPr>
      </w:pPr>
    </w:p>
    <w:p w14:paraId="4EA04AE1" w14:textId="77777777" w:rsidR="00776615" w:rsidRPr="004D6573" w:rsidRDefault="00D4724D">
      <w:pPr>
        <w:spacing w:line="240" w:lineRule="auto"/>
        <w:jc w:val="center"/>
        <w:rPr>
          <w:rFonts w:ascii="Arial Narrow" w:hAnsi="Arial Narrow"/>
        </w:rPr>
      </w:pPr>
      <w:r w:rsidRPr="004D6573">
        <w:rPr>
          <w:rFonts w:ascii="Arial Narrow" w:hAnsi="Arial Narrow"/>
          <w:noProof/>
          <w:lang w:val="en-US"/>
        </w:rPr>
        <w:drawing>
          <wp:inline distT="114300" distB="114300" distL="114300" distR="114300" wp14:anchorId="72D4A3B6" wp14:editId="62995FF2">
            <wp:extent cx="3633787" cy="2568241"/>
            <wp:effectExtent l="12700" t="12700" r="12700" b="1270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b="50426"/>
                    <a:stretch>
                      <a:fillRect/>
                    </a:stretch>
                  </pic:blipFill>
                  <pic:spPr>
                    <a:xfrm>
                      <a:off x="0" y="0"/>
                      <a:ext cx="3633787" cy="2568241"/>
                    </a:xfrm>
                    <a:prstGeom prst="rect">
                      <a:avLst/>
                    </a:prstGeom>
                    <a:ln w="12700">
                      <a:solidFill>
                        <a:srgbClr val="000000"/>
                      </a:solidFill>
                      <a:prstDash val="solid"/>
                    </a:ln>
                  </pic:spPr>
                </pic:pic>
              </a:graphicData>
            </a:graphic>
          </wp:inline>
        </w:drawing>
      </w:r>
    </w:p>
    <w:p w14:paraId="766573F3" w14:textId="77777777" w:rsidR="00776615" w:rsidRPr="004D6573" w:rsidRDefault="00D4724D">
      <w:pPr>
        <w:spacing w:line="240" w:lineRule="auto"/>
        <w:rPr>
          <w:rFonts w:ascii="Arial Narrow" w:hAnsi="Arial Narrow"/>
        </w:rPr>
      </w:pPr>
      <w:r w:rsidRPr="004D6573">
        <w:rPr>
          <w:rFonts w:ascii="Arial Narrow" w:hAnsi="Arial Narrow"/>
        </w:rPr>
        <w:t xml:space="preserve">Figure 4 - Example figure from “Water Quality Assessment of the Kenai River Watershed from 2000 to 2021” (Meyer 2024). Parameter values (cadmium as the example here) are summarized as boxplots and assessed within the context of water quality standards provided by ADEC. </w:t>
      </w:r>
      <w:r w:rsidR="00CA4B84">
        <w:rPr>
          <w:rFonts w:ascii="Arial Narrow" w:hAnsi="Arial Narrow"/>
        </w:rPr>
        <w:t xml:space="preserve">From </w:t>
      </w:r>
      <w:hyperlink r:id="rId35" w:history="1">
        <w:r w:rsidR="00CA4B84" w:rsidRPr="000D2524">
          <w:rPr>
            <w:rStyle w:val="Hyperlink"/>
            <w:rFonts w:ascii="Arial Narrow" w:hAnsi="Arial Narrow"/>
          </w:rPr>
          <w:t>https://kenai-watershed-forum.github.io/kenai-river-wqx/</w:t>
        </w:r>
      </w:hyperlink>
      <w:r w:rsidR="00CA4B84">
        <w:rPr>
          <w:rFonts w:ascii="Arial Narrow" w:hAnsi="Arial Narrow"/>
        </w:rPr>
        <w:t xml:space="preserve"> </w:t>
      </w:r>
    </w:p>
    <w:p w14:paraId="2D1E25CB" w14:textId="77777777" w:rsidR="00776615" w:rsidRPr="004D6573" w:rsidRDefault="00776615">
      <w:pPr>
        <w:spacing w:line="240" w:lineRule="auto"/>
        <w:rPr>
          <w:rFonts w:ascii="Arial Narrow" w:hAnsi="Arial Narrow"/>
        </w:rPr>
      </w:pPr>
    </w:p>
    <w:p w14:paraId="789CA19A" w14:textId="77777777" w:rsidR="00776615" w:rsidRPr="004D6573" w:rsidRDefault="00D4724D">
      <w:pPr>
        <w:numPr>
          <w:ilvl w:val="0"/>
          <w:numId w:val="20"/>
        </w:numPr>
        <w:spacing w:line="240" w:lineRule="auto"/>
        <w:rPr>
          <w:rFonts w:ascii="Arial Narrow" w:hAnsi="Arial Narrow"/>
        </w:rPr>
      </w:pPr>
      <w:r w:rsidRPr="004D6573">
        <w:rPr>
          <w:rFonts w:ascii="Arial Narrow" w:hAnsi="Arial Narrow"/>
        </w:rPr>
        <w:t>KWF’s existing draft water quality assessment 2000 - 2021 was developed using CI/CD (continuous integration / continuous update) programming techniques, which will benefit the project proposed here: once new additional results are finalized and uploaded in the EPA water quality portal, all figures in the existing report can be automatically updated to integrate data from 2022 - 2025.</w:t>
      </w:r>
    </w:p>
    <w:p w14:paraId="2BF08E60" w14:textId="77777777" w:rsidR="00776615" w:rsidRPr="004D6573" w:rsidRDefault="00D4724D">
      <w:pPr>
        <w:numPr>
          <w:ilvl w:val="0"/>
          <w:numId w:val="20"/>
        </w:numPr>
        <w:spacing w:line="240" w:lineRule="auto"/>
        <w:rPr>
          <w:rFonts w:ascii="Arial Narrow" w:hAnsi="Arial Narrow"/>
        </w:rPr>
      </w:pPr>
      <w:r w:rsidRPr="004D6573">
        <w:rPr>
          <w:rFonts w:ascii="Arial Narrow" w:hAnsi="Arial Narrow"/>
        </w:rPr>
        <w:t xml:space="preserve">The report will generate site-specific figures and tables summarizing water quality data in the context of water quality criteria thresholds </w:t>
      </w:r>
      <w:hyperlink r:id="rId36">
        <w:r w:rsidRPr="004D6573">
          <w:rPr>
            <w:rFonts w:ascii="Arial Narrow" w:hAnsi="Arial Narrow"/>
          </w:rPr>
          <w:t>(ADEC 2020b)</w:t>
        </w:r>
      </w:hyperlink>
      <w:r w:rsidRPr="004D6573">
        <w:rPr>
          <w:rFonts w:ascii="Arial Narrow" w:hAnsi="Arial Narrow"/>
        </w:rPr>
        <w:t>, portraying trends across space and time.</w:t>
      </w:r>
    </w:p>
    <w:p w14:paraId="4692D569" w14:textId="77777777" w:rsidR="00776615" w:rsidRPr="004D6573" w:rsidRDefault="00D4724D">
      <w:pPr>
        <w:numPr>
          <w:ilvl w:val="0"/>
          <w:numId w:val="20"/>
        </w:numPr>
        <w:spacing w:line="240" w:lineRule="auto"/>
        <w:rPr>
          <w:rFonts w:ascii="Arial Narrow" w:hAnsi="Arial Narrow"/>
        </w:rPr>
      </w:pPr>
      <w:r w:rsidRPr="004D6573">
        <w:rPr>
          <w:rFonts w:ascii="Arial Narrow" w:hAnsi="Arial Narrow"/>
        </w:rPr>
        <w:t xml:space="preserve">The updated report will be titled, “Water Quality Assessment of the Kenai River Watershed from 2000 to 2025,” and will summarize findings from KRBWQM data analysis., following the template of KWF’s previously published comprehensive project report </w:t>
      </w:r>
      <w:hyperlink r:id="rId37">
        <w:r w:rsidRPr="004D6573">
          <w:rPr>
            <w:rFonts w:ascii="Arial Narrow" w:hAnsi="Arial Narrow"/>
          </w:rPr>
          <w:t>(E. Guerron Orejuela 2016)</w:t>
        </w:r>
      </w:hyperlink>
      <w:r w:rsidRPr="004D6573">
        <w:rPr>
          <w:rFonts w:ascii="Arial Narrow" w:hAnsi="Arial Narrow"/>
        </w:rPr>
        <w:t>. The report will highlight and summarize results from exploratory data visualization, serving as a starting point for stakeholder engagement in Stage II.</w:t>
      </w:r>
    </w:p>
    <w:p w14:paraId="0A120380" w14:textId="77777777" w:rsidR="00776615" w:rsidRPr="004D6573" w:rsidRDefault="00776615">
      <w:pPr>
        <w:spacing w:line="240" w:lineRule="auto"/>
        <w:ind w:left="720"/>
        <w:rPr>
          <w:rFonts w:ascii="Arial Narrow" w:hAnsi="Arial Narrow"/>
        </w:rPr>
      </w:pPr>
    </w:p>
    <w:p w14:paraId="701CFD9E" w14:textId="77777777" w:rsidR="00776615" w:rsidRPr="004D6573" w:rsidRDefault="00D4724D">
      <w:pPr>
        <w:numPr>
          <w:ilvl w:val="0"/>
          <w:numId w:val="6"/>
        </w:numPr>
        <w:spacing w:line="240" w:lineRule="auto"/>
        <w:ind w:left="360"/>
        <w:rPr>
          <w:rFonts w:ascii="Arial Narrow" w:hAnsi="Arial Narrow"/>
        </w:rPr>
      </w:pPr>
      <w:r w:rsidRPr="004D6573">
        <w:rPr>
          <w:rFonts w:ascii="Arial Narrow" w:hAnsi="Arial Narrow"/>
        </w:rPr>
        <w:t xml:space="preserve">Task A2 - </w:t>
      </w:r>
      <w:r w:rsidRPr="004D6573">
        <w:rPr>
          <w:rFonts w:ascii="Arial Narrow" w:hAnsi="Arial Narrow"/>
          <w:i/>
        </w:rPr>
        <w:t>Preparing data for How’s My Waterway</w:t>
      </w:r>
      <w:r w:rsidRPr="004D6573">
        <w:rPr>
          <w:rFonts w:ascii="Arial Narrow" w:hAnsi="Arial Narrow"/>
        </w:rPr>
        <w:t xml:space="preserve">: KWF will carry out custom procedures provided to KWF from the U.S. EPA Water Data Integration Branch to ensure all historical project data is prepared to display in the How’s My Waterway online interface. The steps are a series of code-scripted data management procedures that will align the structure of existing information with the interface’s data input pipelines. For example, some historical water quality data is missing geographical details such as HUC (Hydrological Unit Codes) that are required in order for results to display. Other issues with the historical dataset identified by EPA, such as site name consistency, will be resolved as well. </w:t>
      </w:r>
    </w:p>
    <w:p w14:paraId="233A987A" w14:textId="77777777" w:rsidR="00776615" w:rsidRPr="004D6573" w:rsidRDefault="00D4724D">
      <w:pPr>
        <w:numPr>
          <w:ilvl w:val="1"/>
          <w:numId w:val="6"/>
        </w:numPr>
        <w:spacing w:line="240" w:lineRule="auto"/>
        <w:rPr>
          <w:rFonts w:ascii="Arial Narrow" w:hAnsi="Arial Narrow"/>
        </w:rPr>
      </w:pPr>
      <w:r w:rsidRPr="004D6573">
        <w:rPr>
          <w:rFonts w:ascii="Arial Narrow" w:hAnsi="Arial Narrow"/>
        </w:rPr>
        <w:t>Once project data is displayable in the How’s My Waterway interface, exploratory data analysis is greatly simplified with point-and-click tools to visualize trends of individual parameters at individual sites.</w:t>
      </w:r>
    </w:p>
    <w:p w14:paraId="19F84063" w14:textId="77777777" w:rsidR="00776615" w:rsidRPr="004D6573" w:rsidRDefault="00776615">
      <w:pPr>
        <w:spacing w:line="240" w:lineRule="auto"/>
        <w:rPr>
          <w:rFonts w:ascii="Arial Narrow" w:hAnsi="Arial Narrow"/>
        </w:rPr>
      </w:pPr>
    </w:p>
    <w:p w14:paraId="63CAD50D" w14:textId="77777777" w:rsidR="00776615" w:rsidRPr="004D6573" w:rsidRDefault="00D4724D">
      <w:pPr>
        <w:spacing w:line="240" w:lineRule="auto"/>
        <w:rPr>
          <w:rFonts w:ascii="Arial Narrow" w:hAnsi="Arial Narrow"/>
        </w:rPr>
      </w:pPr>
      <w:r w:rsidRPr="004D6573">
        <w:rPr>
          <w:rFonts w:ascii="Arial Narrow" w:hAnsi="Arial Narrow"/>
        </w:rPr>
        <w:t xml:space="preserve">Ongoing assessments of long-term datasets, as recommended in recent ADEC strategy documents </w:t>
      </w:r>
      <w:hyperlink r:id="rId38">
        <w:r w:rsidRPr="004D6573">
          <w:rPr>
            <w:rFonts w:ascii="Arial Narrow" w:hAnsi="Arial Narrow"/>
          </w:rPr>
          <w:t>(ADEC 2020a)</w:t>
        </w:r>
      </w:hyperlink>
      <w:r w:rsidRPr="004D6573">
        <w:rPr>
          <w:rFonts w:ascii="Arial Narrow" w:hAnsi="Arial Narrow"/>
        </w:rPr>
        <w:t xml:space="preserve"> (section 2.4), such as that generated by KWF can help reveal if mitigations already implemented have improved some water quality concerns. Where past interventions have been installed to reduce the impact of urban runoff and other non-point pollution sources––including riparian revegetation, sedimentation basins, diffuser outfalls, rain gardens </w:t>
      </w:r>
      <w:hyperlink r:id="rId39">
        <w:r w:rsidRPr="004D6573">
          <w:rPr>
            <w:rFonts w:ascii="Arial Narrow" w:hAnsi="Arial Narrow"/>
          </w:rPr>
          <w:t>(City of Soldotna 2016)</w:t>
        </w:r>
      </w:hyperlink>
      <w:r w:rsidRPr="004D6573">
        <w:rPr>
          <w:rFonts w:ascii="Arial Narrow" w:hAnsi="Arial Narrow"/>
        </w:rPr>
        <w:t xml:space="preserve">, and beach raking to mitigate fish waste </w:t>
      </w:r>
      <w:hyperlink r:id="rId40">
        <w:r w:rsidRPr="004D6573">
          <w:rPr>
            <w:rFonts w:ascii="Arial Narrow" w:hAnsi="Arial Narrow"/>
          </w:rPr>
          <w:t>(City of Kenai 2020)</w:t>
        </w:r>
      </w:hyperlink>
      <w:r w:rsidRPr="004D6573">
        <w:rPr>
          <w:rFonts w:ascii="Arial Narrow" w:hAnsi="Arial Narrow"/>
        </w:rPr>
        <w:t>––their impact on water quality will be assessed as data allows.</w:t>
      </w:r>
    </w:p>
    <w:p w14:paraId="775C51AD" w14:textId="77777777" w:rsidR="00776615" w:rsidRPr="004D6573" w:rsidRDefault="00776615">
      <w:pPr>
        <w:spacing w:line="240" w:lineRule="auto"/>
        <w:rPr>
          <w:rFonts w:ascii="Arial Narrow" w:hAnsi="Arial Narrow"/>
        </w:rPr>
      </w:pPr>
    </w:p>
    <w:p w14:paraId="2BB640A7" w14:textId="77777777" w:rsidR="00776615" w:rsidRPr="004D6573" w:rsidRDefault="00D4724D">
      <w:pPr>
        <w:spacing w:line="240" w:lineRule="auto"/>
        <w:rPr>
          <w:rFonts w:ascii="Arial Narrow" w:hAnsi="Arial Narrow"/>
        </w:rPr>
      </w:pPr>
      <w:r w:rsidRPr="004D6573">
        <w:rPr>
          <w:rFonts w:ascii="Arial Narrow" w:hAnsi="Arial Narrow"/>
        </w:rPr>
        <w:t xml:space="preserve">All data management procedures in Stage I will be conducted with reproducibility and transparency as a first-order priority. Analysis code will be written in the R programming language </w:t>
      </w:r>
      <w:hyperlink r:id="rId41">
        <w:r w:rsidRPr="004D6573">
          <w:rPr>
            <w:rFonts w:ascii="Arial Narrow" w:hAnsi="Arial Narrow"/>
          </w:rPr>
          <w:t>(R Core Team 2024)</w:t>
        </w:r>
      </w:hyperlink>
      <w:r w:rsidRPr="004D6573">
        <w:rPr>
          <w:rFonts w:ascii="Arial Narrow" w:hAnsi="Arial Narrow"/>
        </w:rPr>
        <w:t xml:space="preserve"> in RStudio software, and maintained in KWF’s public GitHub repository by the project coordinator </w:t>
      </w:r>
      <w:hyperlink r:id="rId42">
        <w:r w:rsidRPr="004D6573">
          <w:rPr>
            <w:rFonts w:ascii="Arial Narrow" w:hAnsi="Arial Narrow"/>
          </w:rPr>
          <w:t>(Kenai Watershed Forum 2024b)</w:t>
        </w:r>
      </w:hyperlink>
      <w:r w:rsidRPr="004D6573">
        <w:rPr>
          <w:rFonts w:ascii="Arial Narrow" w:hAnsi="Arial Narrow"/>
        </w:rPr>
        <w:t xml:space="preserve">. Where feasible, KWF will leverage existing tools designed to manage data associated with the EPA water quality portal, such as the Tools for Automated Data Analysis package </w:t>
      </w:r>
      <w:hyperlink r:id="rId43">
        <w:r w:rsidRPr="004D6573">
          <w:rPr>
            <w:rFonts w:ascii="Arial Narrow" w:hAnsi="Arial Narrow"/>
          </w:rPr>
          <w:t>(EPA 2023)</w:t>
        </w:r>
      </w:hyperlink>
      <w:r w:rsidRPr="004D6573">
        <w:rPr>
          <w:rFonts w:ascii="Arial Narrow" w:hAnsi="Arial Narrow"/>
        </w:rPr>
        <w:t>. KWF will work with a data scientist contractor towards partial fulfillment of these goals, which is reflected in the Contractual section of the proposed budget under “Data Management.”</w:t>
      </w:r>
    </w:p>
    <w:p w14:paraId="09DB023D" w14:textId="77777777" w:rsidR="00776615" w:rsidRPr="004D6573" w:rsidRDefault="00776615">
      <w:pPr>
        <w:spacing w:line="240" w:lineRule="auto"/>
        <w:rPr>
          <w:rFonts w:ascii="Arial Narrow" w:hAnsi="Arial Narrow"/>
        </w:rPr>
      </w:pPr>
    </w:p>
    <w:p w14:paraId="31F1A126" w14:textId="77777777" w:rsidR="00776615" w:rsidRPr="004D6573" w:rsidRDefault="00D4724D">
      <w:pPr>
        <w:spacing w:line="240" w:lineRule="auto"/>
        <w:rPr>
          <w:rFonts w:ascii="Arial Narrow" w:hAnsi="Arial Narrow"/>
        </w:rPr>
      </w:pPr>
      <w:r w:rsidRPr="004D6573">
        <w:rPr>
          <w:rFonts w:ascii="Arial Narrow" w:hAnsi="Arial Narrow"/>
        </w:rPr>
        <w:t>With all up-to-date project data available to access and display through How’s My Waterway, KWF will be prepared to apply these results in the following stage that focuses on public outreach and feedback on Kenai River water quality trends.</w:t>
      </w:r>
    </w:p>
    <w:p w14:paraId="1DBFF11E" w14:textId="77777777" w:rsidR="00776615" w:rsidRPr="004D6573" w:rsidRDefault="00776615">
      <w:pPr>
        <w:spacing w:line="240" w:lineRule="auto"/>
        <w:rPr>
          <w:rFonts w:ascii="Arial Narrow" w:hAnsi="Arial Narrow"/>
        </w:rPr>
      </w:pPr>
    </w:p>
    <w:p w14:paraId="6791DC38" w14:textId="77777777" w:rsidR="00776615" w:rsidRPr="004D6573" w:rsidRDefault="00D4724D">
      <w:pPr>
        <w:spacing w:line="240" w:lineRule="auto"/>
        <w:rPr>
          <w:rFonts w:ascii="Arial Narrow" w:hAnsi="Arial Narrow"/>
        </w:rPr>
      </w:pPr>
      <w:r w:rsidRPr="004D6573">
        <w:rPr>
          <w:rFonts w:ascii="Arial Narrow" w:hAnsi="Arial Narrow"/>
          <w:b/>
        </w:rPr>
        <w:t>Stage II - Stakeholder Engagement to Guide Planning Effort</w:t>
      </w:r>
    </w:p>
    <w:p w14:paraId="61BA45C1" w14:textId="77777777" w:rsidR="00776615" w:rsidRPr="004D6573" w:rsidRDefault="00776615">
      <w:pPr>
        <w:spacing w:line="240" w:lineRule="auto"/>
        <w:rPr>
          <w:rFonts w:ascii="Arial Narrow" w:hAnsi="Arial Narrow"/>
          <w:b/>
        </w:rPr>
      </w:pPr>
    </w:p>
    <w:p w14:paraId="4212EF28" w14:textId="77777777" w:rsidR="00776615" w:rsidRPr="00F75A08" w:rsidRDefault="00D4724D" w:rsidP="00F75A08">
      <w:pPr>
        <w:numPr>
          <w:ilvl w:val="0"/>
          <w:numId w:val="10"/>
        </w:numPr>
        <w:spacing w:line="240" w:lineRule="auto"/>
        <w:ind w:left="360"/>
        <w:rPr>
          <w:rFonts w:ascii="Arial Narrow" w:hAnsi="Arial Narrow"/>
        </w:rPr>
      </w:pPr>
      <w:r w:rsidRPr="004D6573">
        <w:rPr>
          <w:rFonts w:ascii="Arial Narrow" w:hAnsi="Arial Narrow"/>
        </w:rPr>
        <w:t xml:space="preserve">Task B1 - </w:t>
      </w:r>
      <w:r w:rsidRPr="004D6573">
        <w:rPr>
          <w:rFonts w:ascii="Arial Narrow" w:hAnsi="Arial Narrow"/>
          <w:i/>
        </w:rPr>
        <w:t>Prepare meeting agendas and logistics</w:t>
      </w:r>
    </w:p>
    <w:p w14:paraId="6B6D968A" w14:textId="77777777" w:rsidR="00776615" w:rsidRPr="004D6573" w:rsidRDefault="00D4724D" w:rsidP="00F75A08">
      <w:pPr>
        <w:numPr>
          <w:ilvl w:val="1"/>
          <w:numId w:val="10"/>
        </w:numPr>
        <w:tabs>
          <w:tab w:val="left" w:pos="1080"/>
        </w:tabs>
        <w:spacing w:line="240" w:lineRule="auto"/>
        <w:ind w:left="720" w:hanging="270"/>
        <w:rPr>
          <w:rFonts w:ascii="Arial Narrow" w:hAnsi="Arial Narrow"/>
        </w:rPr>
      </w:pPr>
      <w:r w:rsidRPr="004D6573">
        <w:rPr>
          <w:rFonts w:ascii="Arial Narrow" w:hAnsi="Arial Narrow"/>
        </w:rPr>
        <w:t>KWF will hold a series of five public meetings, with a focus on recruiting attendance from project stakeholders (listed in Task B2) and natural resources management professionals.</w:t>
      </w:r>
    </w:p>
    <w:p w14:paraId="66351122" w14:textId="77777777" w:rsidR="00776615" w:rsidRPr="004D6573" w:rsidRDefault="00D4724D" w:rsidP="00F75A08">
      <w:pPr>
        <w:numPr>
          <w:ilvl w:val="1"/>
          <w:numId w:val="10"/>
        </w:numPr>
        <w:tabs>
          <w:tab w:val="left" w:pos="1080"/>
        </w:tabs>
        <w:spacing w:line="240" w:lineRule="auto"/>
        <w:ind w:left="720" w:hanging="270"/>
        <w:rPr>
          <w:rFonts w:ascii="Arial Narrow" w:hAnsi="Arial Narrow"/>
        </w:rPr>
      </w:pPr>
      <w:r w:rsidRPr="004D6573">
        <w:rPr>
          <w:rFonts w:ascii="Arial Narrow" w:hAnsi="Arial Narrow"/>
        </w:rPr>
        <w:t>Different regions of the Kenai River watershed face different water quality management challenges, thus meetings will be customized to the local community where the event is held. Meeting locations will include but are not limited to:</w:t>
      </w:r>
    </w:p>
    <w:p w14:paraId="1CDF3FDD" w14:textId="77777777" w:rsidR="00776615" w:rsidRPr="004D6573" w:rsidRDefault="00D4724D">
      <w:pPr>
        <w:numPr>
          <w:ilvl w:val="2"/>
          <w:numId w:val="10"/>
        </w:numPr>
        <w:spacing w:line="240" w:lineRule="auto"/>
        <w:rPr>
          <w:rFonts w:ascii="Arial Narrow" w:hAnsi="Arial Narrow"/>
        </w:rPr>
      </w:pPr>
      <w:r w:rsidRPr="004D6573">
        <w:rPr>
          <w:rFonts w:ascii="Arial Narrow" w:hAnsi="Arial Narrow"/>
        </w:rPr>
        <w:t>Soldotna</w:t>
      </w:r>
    </w:p>
    <w:p w14:paraId="3BA1B416" w14:textId="77777777" w:rsidR="00776615" w:rsidRPr="004D6573" w:rsidRDefault="00D4724D">
      <w:pPr>
        <w:numPr>
          <w:ilvl w:val="2"/>
          <w:numId w:val="10"/>
        </w:numPr>
        <w:spacing w:line="240" w:lineRule="auto"/>
        <w:rPr>
          <w:rFonts w:ascii="Arial Narrow" w:hAnsi="Arial Narrow"/>
        </w:rPr>
      </w:pPr>
      <w:r w:rsidRPr="004D6573">
        <w:rPr>
          <w:rFonts w:ascii="Arial Narrow" w:hAnsi="Arial Narrow"/>
        </w:rPr>
        <w:t>Kenai</w:t>
      </w:r>
    </w:p>
    <w:p w14:paraId="45868FAD" w14:textId="77777777" w:rsidR="00776615" w:rsidRPr="004D6573" w:rsidRDefault="00D4724D">
      <w:pPr>
        <w:numPr>
          <w:ilvl w:val="2"/>
          <w:numId w:val="10"/>
        </w:numPr>
        <w:spacing w:line="240" w:lineRule="auto"/>
        <w:rPr>
          <w:rFonts w:ascii="Arial Narrow" w:hAnsi="Arial Narrow"/>
        </w:rPr>
      </w:pPr>
      <w:r w:rsidRPr="004D6573">
        <w:rPr>
          <w:rFonts w:ascii="Arial Narrow" w:hAnsi="Arial Narrow"/>
        </w:rPr>
        <w:t xml:space="preserve">Sterling </w:t>
      </w:r>
    </w:p>
    <w:p w14:paraId="5642B7F6" w14:textId="77777777" w:rsidR="00776615" w:rsidRPr="004D6573" w:rsidRDefault="00D4724D">
      <w:pPr>
        <w:numPr>
          <w:ilvl w:val="2"/>
          <w:numId w:val="10"/>
        </w:numPr>
        <w:spacing w:line="240" w:lineRule="auto"/>
        <w:rPr>
          <w:rFonts w:ascii="Arial Narrow" w:hAnsi="Arial Narrow"/>
        </w:rPr>
      </w:pPr>
      <w:r w:rsidRPr="004D6573">
        <w:rPr>
          <w:rFonts w:ascii="Arial Narrow" w:hAnsi="Arial Narrow"/>
        </w:rPr>
        <w:t>Cooper Landing</w:t>
      </w:r>
    </w:p>
    <w:p w14:paraId="58984995" w14:textId="77777777" w:rsidR="00776615" w:rsidRPr="004D6573" w:rsidRDefault="00D4724D">
      <w:pPr>
        <w:numPr>
          <w:ilvl w:val="2"/>
          <w:numId w:val="10"/>
        </w:numPr>
        <w:spacing w:line="240" w:lineRule="auto"/>
        <w:rPr>
          <w:rFonts w:ascii="Arial Narrow" w:hAnsi="Arial Narrow"/>
        </w:rPr>
      </w:pPr>
      <w:r w:rsidRPr="004D6573">
        <w:rPr>
          <w:rFonts w:ascii="Arial Narrow" w:hAnsi="Arial Narrow"/>
        </w:rPr>
        <w:t>Moose Pass</w:t>
      </w:r>
    </w:p>
    <w:p w14:paraId="654BC493" w14:textId="77777777" w:rsidR="00776615" w:rsidRPr="004D6573" w:rsidRDefault="00D4724D" w:rsidP="00F75A08">
      <w:pPr>
        <w:numPr>
          <w:ilvl w:val="1"/>
          <w:numId w:val="10"/>
        </w:numPr>
        <w:tabs>
          <w:tab w:val="left" w:pos="1080"/>
        </w:tabs>
        <w:spacing w:line="240" w:lineRule="auto"/>
        <w:ind w:left="720" w:hanging="270"/>
        <w:rPr>
          <w:rFonts w:ascii="Arial Narrow" w:hAnsi="Arial Narrow"/>
        </w:rPr>
      </w:pPr>
      <w:r w:rsidRPr="004D6573">
        <w:rPr>
          <w:rFonts w:ascii="Arial Narrow" w:hAnsi="Arial Narrow"/>
        </w:rPr>
        <w:t>Meetings will be held in public spaces such as the Cooper Landing Community Center, Soldotna Sports complex, etc. Transportation expenses listed in the budget reflect driving expenses to and from KWF’s office in Soldotna. Miscellaneous project costs in the Materials &amp; Supply section of the budget refer to other expenses associated with these meetings such as facility rental fees.</w:t>
      </w:r>
    </w:p>
    <w:p w14:paraId="26C12760" w14:textId="77777777" w:rsidR="00776615" w:rsidRPr="004D6573" w:rsidRDefault="00776615">
      <w:pPr>
        <w:spacing w:line="240" w:lineRule="auto"/>
        <w:ind w:left="1440"/>
        <w:rPr>
          <w:rFonts w:ascii="Arial Narrow" w:hAnsi="Arial Narrow"/>
        </w:rPr>
      </w:pPr>
    </w:p>
    <w:p w14:paraId="5B105DE6" w14:textId="77777777" w:rsidR="00776615" w:rsidRPr="004D6573" w:rsidRDefault="00D4724D" w:rsidP="00F75A08">
      <w:pPr>
        <w:numPr>
          <w:ilvl w:val="0"/>
          <w:numId w:val="10"/>
        </w:numPr>
        <w:spacing w:line="240" w:lineRule="auto"/>
        <w:ind w:left="360"/>
        <w:rPr>
          <w:rFonts w:ascii="Arial Narrow" w:hAnsi="Arial Narrow"/>
        </w:rPr>
      </w:pPr>
      <w:r w:rsidRPr="004D6573">
        <w:rPr>
          <w:rFonts w:ascii="Arial Narrow" w:hAnsi="Arial Narrow"/>
        </w:rPr>
        <w:t xml:space="preserve">Task B2 - </w:t>
      </w:r>
      <w:r w:rsidRPr="004D6573">
        <w:rPr>
          <w:rFonts w:ascii="Arial Narrow" w:hAnsi="Arial Narrow"/>
          <w:i/>
        </w:rPr>
        <w:t>Hold meetings</w:t>
      </w:r>
    </w:p>
    <w:p w14:paraId="1DEF1A19" w14:textId="77777777" w:rsidR="00776615" w:rsidRPr="004D6573" w:rsidRDefault="00D4724D" w:rsidP="00F75A08">
      <w:pPr>
        <w:numPr>
          <w:ilvl w:val="1"/>
          <w:numId w:val="10"/>
        </w:numPr>
        <w:tabs>
          <w:tab w:val="left" w:pos="1080"/>
        </w:tabs>
        <w:spacing w:line="240" w:lineRule="auto"/>
        <w:ind w:left="720" w:hanging="270"/>
        <w:rPr>
          <w:rFonts w:ascii="Arial Narrow" w:hAnsi="Arial Narrow"/>
        </w:rPr>
      </w:pPr>
      <w:r w:rsidRPr="004D6573">
        <w:rPr>
          <w:rFonts w:ascii="Arial Narrow" w:hAnsi="Arial Narrow"/>
        </w:rPr>
        <w:t>The KWF project coordinator, executive director, and environmental science staff will host a series of meetings with assistance from KWF environmental science staff. The meetings will recruit key project partners who are involved with managing water quality in the Kenai River watershed. Prior to these meetings, partners will have received the current technical report described in Stage I, access to data through How’s My Waterway, and other relevant materials in order to have informed discussions based on the latest science. Meetings will have both in-person and virtual attendees, and will be recorded through Zoom or equivalent tool and detailed notes in order to ensure stakeholder input is recorded for consideration.</w:t>
      </w:r>
    </w:p>
    <w:p w14:paraId="78C8E6E1" w14:textId="77777777" w:rsidR="00776615" w:rsidRPr="004D6573" w:rsidRDefault="00D4724D" w:rsidP="00F75A08">
      <w:pPr>
        <w:numPr>
          <w:ilvl w:val="1"/>
          <w:numId w:val="10"/>
        </w:numPr>
        <w:tabs>
          <w:tab w:val="left" w:pos="1080"/>
        </w:tabs>
        <w:spacing w:line="240" w:lineRule="auto"/>
        <w:ind w:left="720" w:hanging="270"/>
        <w:rPr>
          <w:rFonts w:ascii="Arial Narrow" w:hAnsi="Arial Narrow"/>
        </w:rPr>
      </w:pPr>
      <w:r w:rsidRPr="004D6573">
        <w:rPr>
          <w:rFonts w:ascii="Arial Narrow" w:hAnsi="Arial Narrow"/>
        </w:rPr>
        <w:lastRenderedPageBreak/>
        <w:t xml:space="preserve">Stakeholders include but are not limited to groups listed in Table 3: ADEC, ADF&amp;G, AKDNR, City of Kenai, City of Soldotna, Cook Inlet Aquaculture Association, KPB, US Fish and Wildlife Service, USFS, Kenaitze Indian Tribe, Salamatof Tribe, Cook Inlet Regional Inc., and others. </w:t>
      </w:r>
    </w:p>
    <w:p w14:paraId="4E4E2F9D" w14:textId="77777777" w:rsidR="00776615" w:rsidRPr="004D6573" w:rsidRDefault="00D4724D" w:rsidP="00F75A08">
      <w:pPr>
        <w:numPr>
          <w:ilvl w:val="1"/>
          <w:numId w:val="10"/>
        </w:numPr>
        <w:tabs>
          <w:tab w:val="left" w:pos="1080"/>
        </w:tabs>
        <w:spacing w:line="240" w:lineRule="auto"/>
        <w:ind w:left="720" w:hanging="270"/>
        <w:rPr>
          <w:rFonts w:ascii="Arial Narrow" w:hAnsi="Arial Narrow"/>
        </w:rPr>
      </w:pPr>
      <w:r w:rsidRPr="004D6573">
        <w:rPr>
          <w:rFonts w:ascii="Arial Narrow" w:hAnsi="Arial Narrow"/>
        </w:rPr>
        <w:t>Input will be solicited from these partners on mitigations for identified water quality threats, gaps in data, and future management practices in their jurisdiction and on a watershed scale. Feedback from stakeholders will be recorded and will influence the Kenai River Water Quality Action Framework (Stage III).</w:t>
      </w:r>
    </w:p>
    <w:p w14:paraId="288566D7" w14:textId="77777777" w:rsidR="00776615" w:rsidRPr="004D6573" w:rsidRDefault="00D4724D" w:rsidP="00F75A08">
      <w:pPr>
        <w:numPr>
          <w:ilvl w:val="1"/>
          <w:numId w:val="10"/>
        </w:numPr>
        <w:tabs>
          <w:tab w:val="left" w:pos="1080"/>
        </w:tabs>
        <w:spacing w:line="240" w:lineRule="auto"/>
        <w:ind w:left="720" w:hanging="270"/>
        <w:rPr>
          <w:rFonts w:ascii="Arial Narrow" w:hAnsi="Arial Narrow"/>
        </w:rPr>
      </w:pPr>
      <w:r w:rsidRPr="004D6573">
        <w:rPr>
          <w:rFonts w:ascii="Arial Narrow" w:hAnsi="Arial Narrow"/>
        </w:rPr>
        <w:t>Attendees will receive training on how to access data and visualizations of water quality data through the EPA How’s My Waterway online interface.</w:t>
      </w:r>
    </w:p>
    <w:p w14:paraId="20C7008D" w14:textId="77777777" w:rsidR="00776615" w:rsidRPr="004D6573" w:rsidRDefault="00776615">
      <w:pPr>
        <w:spacing w:line="240" w:lineRule="auto"/>
        <w:ind w:left="1440"/>
        <w:rPr>
          <w:rFonts w:ascii="Arial Narrow" w:hAnsi="Arial Narrow"/>
        </w:rPr>
      </w:pPr>
    </w:p>
    <w:p w14:paraId="0D6CEEC7" w14:textId="77777777" w:rsidR="00776615" w:rsidRPr="004D6573" w:rsidRDefault="00D4724D" w:rsidP="00F75A08">
      <w:pPr>
        <w:numPr>
          <w:ilvl w:val="0"/>
          <w:numId w:val="10"/>
        </w:numPr>
        <w:spacing w:line="240" w:lineRule="auto"/>
        <w:ind w:left="360"/>
        <w:rPr>
          <w:rFonts w:ascii="Arial Narrow" w:hAnsi="Arial Narrow"/>
        </w:rPr>
      </w:pPr>
      <w:r w:rsidRPr="004D6573">
        <w:rPr>
          <w:rFonts w:ascii="Arial Narrow" w:hAnsi="Arial Narrow"/>
        </w:rPr>
        <w:t xml:space="preserve">Task B3 - </w:t>
      </w:r>
      <w:r w:rsidRPr="004D6573">
        <w:rPr>
          <w:rFonts w:ascii="Arial Narrow" w:hAnsi="Arial Narrow"/>
          <w:i/>
        </w:rPr>
        <w:t xml:space="preserve">Archive &amp; summarize verbal and written feedback </w:t>
      </w:r>
    </w:p>
    <w:p w14:paraId="2710FBB2" w14:textId="77777777" w:rsidR="00776615" w:rsidRPr="004D6573" w:rsidRDefault="00D4724D" w:rsidP="00F75A08">
      <w:pPr>
        <w:numPr>
          <w:ilvl w:val="1"/>
          <w:numId w:val="10"/>
        </w:numPr>
        <w:tabs>
          <w:tab w:val="left" w:pos="1080"/>
        </w:tabs>
        <w:spacing w:line="240" w:lineRule="auto"/>
        <w:ind w:left="720" w:hanging="270"/>
        <w:rPr>
          <w:rFonts w:ascii="Arial Narrow" w:hAnsi="Arial Narrow"/>
        </w:rPr>
      </w:pPr>
      <w:r w:rsidRPr="004D6573">
        <w:rPr>
          <w:rFonts w:ascii="Arial Narrow" w:hAnsi="Arial Narrow"/>
        </w:rPr>
        <w:t>KWF environmental science staff will work with the project coordinator to summarize and integrate feedback received from the stakeholder engagement efforts. Audio recordings will be permanently and securely archived in KWF’s Google Drive project filing system, and community-specific information will be assessed for common themes and concerns. A two-page summary document will be prepared for later inclusion in the final Water Quality Action Framework document described in Stage III.</w:t>
      </w:r>
    </w:p>
    <w:p w14:paraId="5194A65E" w14:textId="77777777" w:rsidR="00776615" w:rsidRPr="004D6573" w:rsidRDefault="00776615">
      <w:pPr>
        <w:spacing w:line="240" w:lineRule="auto"/>
        <w:rPr>
          <w:rFonts w:ascii="Arial Narrow" w:hAnsi="Arial Narrow"/>
        </w:rPr>
      </w:pPr>
    </w:p>
    <w:p w14:paraId="4EBF41A9" w14:textId="77777777" w:rsidR="00776615" w:rsidRPr="004D6573" w:rsidRDefault="00D4724D">
      <w:pPr>
        <w:spacing w:line="240" w:lineRule="auto"/>
        <w:rPr>
          <w:rFonts w:ascii="Arial Narrow" w:hAnsi="Arial Narrow"/>
          <w:b/>
        </w:rPr>
      </w:pPr>
      <w:r w:rsidRPr="004D6573">
        <w:rPr>
          <w:rFonts w:ascii="Arial Narrow" w:hAnsi="Arial Narrow"/>
          <w:b/>
        </w:rPr>
        <w:t>Stage III - Produce Kenai River Water Quality Action Framework</w:t>
      </w:r>
    </w:p>
    <w:p w14:paraId="1A46BE3F" w14:textId="77777777" w:rsidR="00776615" w:rsidRPr="004D6573" w:rsidRDefault="00D4724D">
      <w:pPr>
        <w:numPr>
          <w:ilvl w:val="0"/>
          <w:numId w:val="6"/>
        </w:numPr>
        <w:spacing w:line="240" w:lineRule="auto"/>
        <w:ind w:left="360"/>
        <w:rPr>
          <w:rFonts w:ascii="Arial Narrow" w:hAnsi="Arial Narrow"/>
          <w:b/>
        </w:rPr>
      </w:pPr>
      <w:r w:rsidRPr="004D6573">
        <w:rPr>
          <w:rFonts w:ascii="Arial Narrow" w:hAnsi="Arial Narrow"/>
        </w:rPr>
        <w:t xml:space="preserve">Task C1 - </w:t>
      </w:r>
      <w:r w:rsidRPr="004D6573">
        <w:rPr>
          <w:rFonts w:ascii="Arial Narrow" w:hAnsi="Arial Narrow"/>
          <w:i/>
        </w:rPr>
        <w:t>Produce Kenai River Water Quality Action Framework</w:t>
      </w:r>
    </w:p>
    <w:p w14:paraId="26FD462A" w14:textId="77777777" w:rsidR="00776615" w:rsidRPr="004D6573" w:rsidRDefault="00D4724D" w:rsidP="00F75A08">
      <w:pPr>
        <w:numPr>
          <w:ilvl w:val="1"/>
          <w:numId w:val="6"/>
        </w:numPr>
        <w:spacing w:line="240" w:lineRule="auto"/>
        <w:ind w:hanging="270"/>
        <w:rPr>
          <w:rFonts w:ascii="Arial Narrow" w:hAnsi="Arial Narrow"/>
          <w:b/>
        </w:rPr>
      </w:pPr>
      <w:r w:rsidRPr="004D6573">
        <w:rPr>
          <w:rFonts w:ascii="Arial Narrow" w:hAnsi="Arial Narrow"/>
        </w:rPr>
        <w:t>KWF will produce a Kenai River Water Quality Action Framework document utilizing data analysis from the 2000 - 2025 technical report (Stage I), stakeholder input (Stage II), and past and ongoing water quality management projects as a foundation. This framework will build on existing plans and ongoing projects and will serve as a road map for future water quality management in the Kenai River watershed (see page 17, “</w:t>
      </w:r>
      <w:r w:rsidRPr="004D6573">
        <w:rPr>
          <w:rFonts w:ascii="Arial Narrow" w:hAnsi="Arial Narrow"/>
          <w:i/>
        </w:rPr>
        <w:t>KWF will build on multiple previous efforts…</w:t>
      </w:r>
      <w:r w:rsidRPr="004D6573">
        <w:rPr>
          <w:rFonts w:ascii="Arial Narrow" w:hAnsi="Arial Narrow"/>
        </w:rPr>
        <w:t>”). The document will be written for non-technical audiences, but will draw heavily on results highlighted in the technical report described in Stage I of this proposal.</w:t>
      </w:r>
    </w:p>
    <w:p w14:paraId="5D79737A" w14:textId="5A0F185E" w:rsidR="00776615" w:rsidRPr="004D6573" w:rsidRDefault="00D4724D">
      <w:pPr>
        <w:numPr>
          <w:ilvl w:val="1"/>
          <w:numId w:val="6"/>
        </w:numPr>
        <w:spacing w:line="240" w:lineRule="auto"/>
        <w:rPr>
          <w:rFonts w:ascii="Arial Narrow" w:hAnsi="Arial Narrow"/>
        </w:rPr>
      </w:pPr>
      <w:r w:rsidRPr="004D6573">
        <w:rPr>
          <w:rFonts w:ascii="Arial Narrow" w:hAnsi="Arial Narrow"/>
        </w:rPr>
        <w:t>The document will focus on highlighting specific monitoring sites where water quality exceedances have been identified, and pairing these data-backed concerns with potential solutions discussed during stakeholder engagement meetings. For example, a tributary that is experiencing exceedances in parameters associated with impervious surface runoff (dissolved metals, hydrocarbons, etc) may be a priority candidate for green stormwater infrastructure</w:t>
      </w:r>
    </w:p>
    <w:p w14:paraId="174FEE55" w14:textId="77777777" w:rsidR="00776615" w:rsidRPr="004D6573" w:rsidRDefault="00D4724D">
      <w:pPr>
        <w:numPr>
          <w:ilvl w:val="1"/>
          <w:numId w:val="6"/>
        </w:numPr>
        <w:spacing w:line="240" w:lineRule="auto"/>
        <w:rPr>
          <w:rFonts w:ascii="Arial Narrow" w:hAnsi="Arial Narrow"/>
        </w:rPr>
      </w:pPr>
      <w:r w:rsidRPr="004D6573">
        <w:rPr>
          <w:rFonts w:ascii="Arial Narrow" w:hAnsi="Arial Narrow"/>
        </w:rPr>
        <w:t>The document will propose community-specific mitigation plans involving strategic solutions such as phytoremediation tactics, riparian restoration efforts, strategic development, wetland preservation, and watershed user and landowner education.</w:t>
      </w:r>
    </w:p>
    <w:p w14:paraId="7076F2A4" w14:textId="77777777" w:rsidR="00776615" w:rsidRPr="004D6573" w:rsidRDefault="00D4724D">
      <w:pPr>
        <w:numPr>
          <w:ilvl w:val="1"/>
          <w:numId w:val="6"/>
        </w:numPr>
        <w:spacing w:line="240" w:lineRule="auto"/>
        <w:rPr>
          <w:rFonts w:ascii="Arial Narrow" w:hAnsi="Arial Narrow"/>
        </w:rPr>
      </w:pPr>
      <w:r w:rsidRPr="004D6573">
        <w:rPr>
          <w:rFonts w:ascii="Arial Narrow" w:hAnsi="Arial Narrow"/>
        </w:rPr>
        <w:t>Producing the Water Quality Action Framework document will employ the services of a graphic designer to create compelling visuals that summarize results and recommendations. This is reflected in the proposed budget under “Graphic Design.”</w:t>
      </w:r>
    </w:p>
    <w:p w14:paraId="1E476D86" w14:textId="77777777" w:rsidR="00776615" w:rsidRPr="004D6573" w:rsidRDefault="00D4724D">
      <w:pPr>
        <w:pStyle w:val="Heading2"/>
        <w:spacing w:line="240" w:lineRule="auto"/>
        <w:rPr>
          <w:rFonts w:ascii="Arial Narrow" w:hAnsi="Arial Narrow"/>
        </w:rPr>
      </w:pPr>
      <w:bookmarkStart w:id="13" w:name="_z337ya" w:colFirst="0" w:colLast="0"/>
      <w:bookmarkEnd w:id="13"/>
      <w:r w:rsidRPr="004D6573">
        <w:rPr>
          <w:rFonts w:ascii="Arial Narrow" w:hAnsi="Arial Narrow"/>
        </w:rPr>
        <w:t>Evaluation Criteria</w:t>
      </w:r>
    </w:p>
    <w:p w14:paraId="35416F8B" w14:textId="77777777" w:rsidR="00776615" w:rsidRPr="004D6573" w:rsidRDefault="00D4724D">
      <w:pPr>
        <w:pStyle w:val="Heading3"/>
        <w:spacing w:line="240" w:lineRule="auto"/>
        <w:rPr>
          <w:rFonts w:ascii="Arial Narrow" w:hAnsi="Arial Narrow"/>
          <w:i/>
          <w:highlight w:val="yellow"/>
        </w:rPr>
      </w:pPr>
      <w:bookmarkStart w:id="14" w:name="_3j2qqm3" w:colFirst="0" w:colLast="0"/>
      <w:bookmarkEnd w:id="14"/>
      <w:r w:rsidRPr="004D6573">
        <w:rPr>
          <w:rFonts w:ascii="Arial Narrow" w:hAnsi="Arial Narrow"/>
        </w:rPr>
        <w:t>A. Watershed Group Diversity and Geographic Scope</w:t>
      </w:r>
    </w:p>
    <w:p w14:paraId="2A60F460" w14:textId="77777777" w:rsidR="00776615" w:rsidRPr="004D6573" w:rsidRDefault="00D4724D">
      <w:pPr>
        <w:spacing w:line="240" w:lineRule="auto"/>
        <w:rPr>
          <w:rFonts w:ascii="Arial Narrow" w:hAnsi="Arial Narrow"/>
          <w:b/>
        </w:rPr>
      </w:pPr>
      <w:r w:rsidRPr="004D6573">
        <w:rPr>
          <w:rFonts w:ascii="Arial Narrow" w:hAnsi="Arial Narrow"/>
          <w:b/>
        </w:rPr>
        <w:t>Sub-criterion No. A1. Watershed Group Diversity</w:t>
      </w:r>
    </w:p>
    <w:p w14:paraId="648BC849" w14:textId="77777777" w:rsidR="00776615" w:rsidRPr="004D6573" w:rsidRDefault="00776615">
      <w:pPr>
        <w:spacing w:line="240" w:lineRule="auto"/>
        <w:rPr>
          <w:rFonts w:ascii="Arial Narrow" w:hAnsi="Arial Narrow"/>
          <w:i/>
          <w:highlight w:val="yellow"/>
        </w:rPr>
      </w:pPr>
    </w:p>
    <w:p w14:paraId="618F8850" w14:textId="77777777" w:rsidR="00776615" w:rsidRPr="004D6573" w:rsidRDefault="00D4724D">
      <w:pPr>
        <w:spacing w:line="240" w:lineRule="auto"/>
        <w:rPr>
          <w:rFonts w:ascii="Arial Narrow" w:hAnsi="Arial Narrow"/>
        </w:rPr>
      </w:pPr>
      <w:r w:rsidRPr="004D6573">
        <w:rPr>
          <w:rFonts w:ascii="Arial Narrow" w:hAnsi="Arial Narrow"/>
        </w:rPr>
        <w:lastRenderedPageBreak/>
        <w:t>By its nature, KWF works with a broad group of partners and has a diverse membership. From federal, state, and local entities, to Tribes, corporations, other nonprofits, and individuals, KWF takes an inclusive, community-based approach and prioritizes collaboration in all of its projects. Table 3 shows the group of partners who will be directly involved with the project as collaborators. These partners will be included in the planning process either directly or through regular meetings of the KPFHP, which KWF coordinates. The stakeholder engagement portion of the proposed work illustrates an approach for engaging with these partners and incorporating their input into the project.</w:t>
      </w:r>
    </w:p>
    <w:p w14:paraId="5A6D3F33" w14:textId="77777777" w:rsidR="00776615" w:rsidRPr="004D6573" w:rsidRDefault="00776615">
      <w:pPr>
        <w:spacing w:line="240" w:lineRule="auto"/>
        <w:rPr>
          <w:rFonts w:ascii="Arial Narrow" w:hAnsi="Arial Narrow"/>
        </w:rPr>
      </w:pPr>
    </w:p>
    <w:p w14:paraId="2C1E7513" w14:textId="77777777" w:rsidR="00776615" w:rsidRPr="004D6573" w:rsidRDefault="00D4724D">
      <w:pPr>
        <w:spacing w:line="240" w:lineRule="auto"/>
        <w:rPr>
          <w:rFonts w:ascii="Arial Narrow" w:hAnsi="Arial Narrow"/>
        </w:rPr>
      </w:pPr>
      <w:r w:rsidRPr="004D6573">
        <w:rPr>
          <w:rFonts w:ascii="Arial Narrow" w:hAnsi="Arial Narrow"/>
        </w:rPr>
        <w:t>KWF will primarily engage with land managers and other organizations who participate in research and science-driven management to conduct the technical components of this proposal. However, the outreach done through this proposal will engage the entire constituency of KWF. For example, the Adopt-A-Stream program engages K-8 students throughout the Kenai Peninsula who will receive watershed education that will include results from this project. Over 100 Stream Watch volunteers of all ages and backgrounds will also annually receive basic education on this project and the findings of the analyses done––those volunteers will deliver educational messaging based on this CWMP Phase I project to thousands of members of the public at high-use fishing sites on the Kenai River in order to promote river conservation practices among the general public. KWF membership, which includes over 500 donors, will receive regular updates in mailings and emailings about the project. This membership is highly representative of the stakeholders within the watershed.</w:t>
      </w:r>
    </w:p>
    <w:p w14:paraId="277E22CF" w14:textId="77777777" w:rsidR="00776615" w:rsidRPr="004D6573" w:rsidRDefault="00776615">
      <w:pPr>
        <w:spacing w:line="240" w:lineRule="auto"/>
        <w:rPr>
          <w:rFonts w:ascii="Arial Narrow" w:hAnsi="Arial Narrow"/>
        </w:rPr>
      </w:pPr>
    </w:p>
    <w:p w14:paraId="2D0A2EED" w14:textId="77777777" w:rsidR="00776615" w:rsidRPr="004D6573" w:rsidRDefault="00D4724D">
      <w:pPr>
        <w:spacing w:line="240" w:lineRule="auto"/>
        <w:rPr>
          <w:rFonts w:ascii="Arial Narrow" w:hAnsi="Arial Narrow"/>
        </w:rPr>
      </w:pPr>
      <w:r w:rsidRPr="004D6573">
        <w:rPr>
          <w:rFonts w:ascii="Arial Narrow" w:hAnsi="Arial Narrow"/>
        </w:rPr>
        <w:t>KWF engages frequently with an array of partners in the fishing community including anglers, personal use, customary &amp; traditional (subsistence), and commercial fishers. Those groups will be included in the stakeholder engagement and outreach components (Stage II) of this project. It is important to note that KWF does not advocate on behalf of any particular fishing group, but rather strives to provide high quality information and programs that benefit the health of regional watersheds and fish habitat. Part of KWF’s success is that the organization refrains from being involved in allocative issues. Rather, KWF fulfills its mission as a forum by ensuring that issues of watershed management are considered with representation from the broadest spectrum of area stakeholders.</w:t>
      </w:r>
    </w:p>
    <w:p w14:paraId="7AB6F7C3" w14:textId="77777777" w:rsidR="00776615" w:rsidRPr="004D6573" w:rsidRDefault="00776615">
      <w:pPr>
        <w:spacing w:line="240" w:lineRule="auto"/>
        <w:rPr>
          <w:rFonts w:ascii="Arial Narrow" w:hAnsi="Arial Narrow"/>
        </w:rPr>
      </w:pPr>
    </w:p>
    <w:p w14:paraId="584BE07C" w14:textId="77777777" w:rsidR="00776615" w:rsidRPr="004D6573" w:rsidRDefault="00D4724D">
      <w:pPr>
        <w:spacing w:line="240" w:lineRule="auto"/>
        <w:rPr>
          <w:rFonts w:ascii="Arial Narrow" w:hAnsi="Arial Narrow"/>
        </w:rPr>
      </w:pPr>
      <w:r w:rsidRPr="004D6573">
        <w:rPr>
          <w:rFonts w:ascii="Arial Narrow" w:hAnsi="Arial Narrow"/>
        </w:rPr>
        <w:t xml:space="preserve">A constituency that will be particularly important to the outcomes of this project is private landowners whose property is on or near waters of the Kenai River watershed. KWF, along with the Kenai River Center, which is run by KPB, has a long history of working with landowners on projects such as creating riverside buffers, ensuring the use of light penetrating platforms for fishing and river access to ensure bank stability and natural filtration of runoff through vegetated riverbanks. </w:t>
      </w:r>
    </w:p>
    <w:p w14:paraId="71EFDD92" w14:textId="77777777" w:rsidR="00776615" w:rsidRPr="004D6573" w:rsidRDefault="00776615">
      <w:pPr>
        <w:spacing w:line="240" w:lineRule="auto"/>
        <w:rPr>
          <w:rFonts w:ascii="Arial Narrow" w:hAnsi="Arial Narrow"/>
        </w:rPr>
      </w:pPr>
    </w:p>
    <w:p w14:paraId="1A1412CB" w14:textId="77777777" w:rsidR="00776615" w:rsidRPr="004D6573" w:rsidRDefault="00D4724D">
      <w:pPr>
        <w:spacing w:line="240" w:lineRule="auto"/>
        <w:rPr>
          <w:rFonts w:ascii="Arial Narrow" w:hAnsi="Arial Narrow"/>
          <w:b/>
        </w:rPr>
      </w:pPr>
      <w:r w:rsidRPr="004D6573">
        <w:rPr>
          <w:rFonts w:ascii="Arial Narrow" w:hAnsi="Arial Narrow"/>
          <w:b/>
        </w:rPr>
        <w:t>Sub-criterion No. A2. Geographic Scope</w:t>
      </w:r>
    </w:p>
    <w:p w14:paraId="0F21A6D4" w14:textId="77777777" w:rsidR="00776615" w:rsidRPr="004D6573" w:rsidRDefault="00D4724D">
      <w:pPr>
        <w:spacing w:line="240" w:lineRule="auto"/>
        <w:rPr>
          <w:rFonts w:ascii="Arial Narrow" w:hAnsi="Arial Narrow"/>
        </w:rPr>
      </w:pPr>
      <w:r w:rsidRPr="004D6573">
        <w:rPr>
          <w:rFonts w:ascii="Arial Narrow" w:hAnsi="Arial Narrow"/>
        </w:rPr>
        <w:t xml:space="preserve">While KWF works across the KPB, this CWMP Phase I project is focused on the Kenai River </w:t>
      </w:r>
    </w:p>
    <w:p w14:paraId="1909C585" w14:textId="77777777" w:rsidR="00776615" w:rsidRDefault="00D4724D">
      <w:pPr>
        <w:spacing w:line="240" w:lineRule="auto"/>
        <w:rPr>
          <w:rFonts w:ascii="Arial Narrow" w:hAnsi="Arial Narrow"/>
        </w:rPr>
      </w:pPr>
      <w:r w:rsidRPr="004D6573">
        <w:rPr>
          <w:rFonts w:ascii="Arial Narrow" w:hAnsi="Arial Narrow"/>
        </w:rPr>
        <w:t xml:space="preserve">watershed, which makes up a large portion of USGS HUC 19020302 (see Figures 5.1 and 5.2). </w:t>
      </w:r>
    </w:p>
    <w:p w14:paraId="26EB4321" w14:textId="77777777" w:rsidR="00F75A08" w:rsidRDefault="00F75A08">
      <w:pPr>
        <w:spacing w:line="240" w:lineRule="auto"/>
        <w:rPr>
          <w:rFonts w:ascii="Arial Narrow" w:hAnsi="Arial Narrow"/>
        </w:rPr>
      </w:pPr>
    </w:p>
    <w:p w14:paraId="2A7B0B3A" w14:textId="77777777" w:rsidR="00F75A08" w:rsidRPr="004D6573" w:rsidRDefault="00F75A08">
      <w:pPr>
        <w:spacing w:line="240" w:lineRule="auto"/>
        <w:rPr>
          <w:rFonts w:ascii="Arial Narrow" w:hAnsi="Arial Narrow"/>
        </w:rPr>
      </w:pPr>
      <w:r w:rsidRPr="004D6573">
        <w:rPr>
          <w:rFonts w:ascii="Arial Narrow" w:hAnsi="Arial Narrow"/>
        </w:rPr>
        <w:t>As a watershed organization, KWF strives to work with all stakeholders in the Kenai River watershed. This engagement is achieved through KWF’s education, research, and restoration programs as well as through</w:t>
      </w:r>
      <w:r>
        <w:rPr>
          <w:rFonts w:ascii="Arial Narrow" w:hAnsi="Arial Narrow"/>
        </w:rPr>
        <w:t xml:space="preserve"> </w:t>
      </w:r>
      <w:r w:rsidRPr="004D6573">
        <w:rPr>
          <w:rFonts w:ascii="Arial Narrow" w:hAnsi="Arial Narrow"/>
        </w:rPr>
        <w:t>KWF’s role coordinating the KPFHP. KWF’s membership and long-term partnerships represent the entire</w:t>
      </w:r>
      <w:r>
        <w:rPr>
          <w:rFonts w:ascii="Arial Narrow" w:hAnsi="Arial Narrow"/>
        </w:rPr>
        <w:t xml:space="preserve"> </w:t>
      </w:r>
      <w:r w:rsidRPr="004D6573">
        <w:rPr>
          <w:rFonts w:ascii="Arial Narrow" w:hAnsi="Arial Narrow"/>
        </w:rPr>
        <w:t>scope of the watershed, and the entirety of HUC 19020302. While there are other watersheds within HUC</w:t>
      </w:r>
      <w:r>
        <w:rPr>
          <w:rFonts w:ascii="Arial Narrow" w:hAnsi="Arial Narrow"/>
        </w:rPr>
        <w:t xml:space="preserve"> </w:t>
      </w:r>
      <w:r w:rsidRPr="004D6573">
        <w:rPr>
          <w:rFonts w:ascii="Arial Narrow" w:hAnsi="Arial Narrow"/>
        </w:rPr>
        <w:t>19020302, many of them are on undeveloped public lands or lands far less developed than those within the</w:t>
      </w:r>
      <w:r>
        <w:rPr>
          <w:rFonts w:ascii="Arial Narrow" w:hAnsi="Arial Narrow"/>
        </w:rPr>
        <w:t xml:space="preserve"> </w:t>
      </w:r>
      <w:r w:rsidRPr="004D6573">
        <w:rPr>
          <w:rFonts w:ascii="Arial Narrow" w:hAnsi="Arial Narrow"/>
        </w:rPr>
        <w:t>Kenai River watershed, which is considered the gem of the Kenai Peninsula.</w:t>
      </w:r>
    </w:p>
    <w:p w14:paraId="4D6A796D" w14:textId="77777777" w:rsidR="00776615" w:rsidRPr="004D6573" w:rsidRDefault="00776615">
      <w:pPr>
        <w:spacing w:line="240" w:lineRule="auto"/>
        <w:rPr>
          <w:rFonts w:ascii="Arial Narrow" w:hAnsi="Arial Narrow"/>
        </w:rPr>
      </w:pPr>
    </w:p>
    <w:p w14:paraId="08C11DC6" w14:textId="77777777" w:rsidR="00776615" w:rsidRPr="004D6573" w:rsidRDefault="00D4724D">
      <w:pPr>
        <w:spacing w:line="240" w:lineRule="auto"/>
        <w:rPr>
          <w:rFonts w:ascii="Arial Narrow" w:hAnsi="Arial Narrow"/>
        </w:rPr>
      </w:pPr>
      <w:r w:rsidRPr="004D6573">
        <w:rPr>
          <w:rFonts w:ascii="Arial Narrow" w:hAnsi="Arial Narrow"/>
          <w:noProof/>
          <w:lang w:val="en-US"/>
        </w:rPr>
        <w:lastRenderedPageBreak/>
        <w:drawing>
          <wp:inline distT="114300" distB="114300" distL="114300" distR="114300" wp14:anchorId="3102B73C" wp14:editId="503C36FD">
            <wp:extent cx="2686050" cy="1833048"/>
            <wp:effectExtent l="0" t="0" r="0" b="0"/>
            <wp:docPr id="1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44"/>
                    <a:srcRect/>
                    <a:stretch>
                      <a:fillRect/>
                    </a:stretch>
                  </pic:blipFill>
                  <pic:spPr>
                    <a:xfrm>
                      <a:off x="0" y="0"/>
                      <a:ext cx="2686050" cy="1833048"/>
                    </a:xfrm>
                    <a:prstGeom prst="rect">
                      <a:avLst/>
                    </a:prstGeom>
                    <a:ln/>
                  </pic:spPr>
                </pic:pic>
              </a:graphicData>
            </a:graphic>
          </wp:inline>
        </w:drawing>
      </w:r>
      <w:r w:rsidRPr="004D6573">
        <w:rPr>
          <w:rFonts w:ascii="Arial Narrow" w:hAnsi="Arial Narrow"/>
        </w:rPr>
        <w:t xml:space="preserve"> </w:t>
      </w:r>
      <w:r w:rsidRPr="004D6573">
        <w:rPr>
          <w:rFonts w:ascii="Arial Narrow" w:hAnsi="Arial Narrow"/>
          <w:noProof/>
          <w:lang w:val="en-US"/>
        </w:rPr>
        <w:drawing>
          <wp:inline distT="114300" distB="114300" distL="114300" distR="114300" wp14:anchorId="3116589C" wp14:editId="41522433">
            <wp:extent cx="2574067" cy="1830851"/>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5"/>
                    <a:srcRect/>
                    <a:stretch>
                      <a:fillRect/>
                    </a:stretch>
                  </pic:blipFill>
                  <pic:spPr>
                    <a:xfrm>
                      <a:off x="0" y="0"/>
                      <a:ext cx="2574067" cy="1830851"/>
                    </a:xfrm>
                    <a:prstGeom prst="rect">
                      <a:avLst/>
                    </a:prstGeom>
                    <a:ln/>
                  </pic:spPr>
                </pic:pic>
              </a:graphicData>
            </a:graphic>
          </wp:inline>
        </w:drawing>
      </w:r>
    </w:p>
    <w:p w14:paraId="739FD9DE" w14:textId="77777777" w:rsidR="00776615" w:rsidRPr="004D6573" w:rsidRDefault="00D4724D" w:rsidP="00F75A08">
      <w:pPr>
        <w:spacing w:line="240" w:lineRule="auto"/>
        <w:jc w:val="center"/>
        <w:rPr>
          <w:rFonts w:ascii="Arial Narrow" w:hAnsi="Arial Narrow"/>
        </w:rPr>
      </w:pPr>
      <w:r w:rsidRPr="004D6573">
        <w:rPr>
          <w:rFonts w:ascii="Arial Narrow" w:hAnsi="Arial Narrow"/>
        </w:rPr>
        <w:t xml:space="preserve">Figures 5.1 and 5.2: Left: USGS HUC 19020302 including the Kenai River watershed. Right: KPB land ownership map, adapted from KPB Comprehensive Plan </w:t>
      </w:r>
      <w:hyperlink r:id="rId46">
        <w:r w:rsidRPr="004D6573">
          <w:rPr>
            <w:rFonts w:ascii="Arial Narrow" w:hAnsi="Arial Narrow"/>
          </w:rPr>
          <w:t>(KPB 2019)</w:t>
        </w:r>
      </w:hyperlink>
    </w:p>
    <w:p w14:paraId="5676088B" w14:textId="77777777" w:rsidR="00776615" w:rsidRPr="004D6573" w:rsidRDefault="00D4724D">
      <w:pPr>
        <w:pStyle w:val="Heading3"/>
        <w:spacing w:line="240" w:lineRule="auto"/>
        <w:rPr>
          <w:rFonts w:ascii="Arial Narrow" w:hAnsi="Arial Narrow"/>
          <w:i/>
          <w:highlight w:val="yellow"/>
        </w:rPr>
      </w:pPr>
      <w:bookmarkStart w:id="15" w:name="_1y810tw" w:colFirst="0" w:colLast="0"/>
      <w:bookmarkEnd w:id="15"/>
      <w:r w:rsidRPr="004D6573">
        <w:rPr>
          <w:rFonts w:ascii="Arial Narrow" w:hAnsi="Arial Narrow"/>
        </w:rPr>
        <w:t xml:space="preserve">B. Addressing Critical Watershed Needs </w:t>
      </w:r>
    </w:p>
    <w:p w14:paraId="09328FBF" w14:textId="77777777" w:rsidR="00776615" w:rsidRPr="004D6573" w:rsidRDefault="00D4724D">
      <w:pPr>
        <w:spacing w:line="240" w:lineRule="auto"/>
        <w:rPr>
          <w:rFonts w:ascii="Arial Narrow" w:hAnsi="Arial Narrow"/>
          <w:b/>
        </w:rPr>
      </w:pPr>
      <w:r w:rsidRPr="004D6573">
        <w:rPr>
          <w:rFonts w:ascii="Arial Narrow" w:hAnsi="Arial Narrow"/>
          <w:b/>
        </w:rPr>
        <w:t>Sub-criterion No. B1. Critical Watershed Needs or Issues</w:t>
      </w:r>
    </w:p>
    <w:p w14:paraId="73C13E4B" w14:textId="77777777" w:rsidR="00776615" w:rsidRPr="004D6573" w:rsidRDefault="00D4724D">
      <w:pPr>
        <w:spacing w:line="240" w:lineRule="auto"/>
        <w:rPr>
          <w:rFonts w:ascii="Arial Narrow" w:hAnsi="Arial Narrow"/>
        </w:rPr>
      </w:pPr>
      <w:r w:rsidRPr="004D6573">
        <w:rPr>
          <w:rFonts w:ascii="Arial Narrow" w:hAnsi="Arial Narrow"/>
        </w:rPr>
        <w:t xml:space="preserve">The Kenai River watershed faces an intense set of challenges to maintain its ecological resilience and water quality, many of which can be influenced by local actions (Figure 6). The recently-updated KPFHP Freshwater Conservation Action Plan </w:t>
      </w:r>
      <w:hyperlink r:id="rId47">
        <w:r w:rsidRPr="004D6573">
          <w:rPr>
            <w:rFonts w:ascii="Arial Narrow" w:hAnsi="Arial Narrow"/>
          </w:rPr>
          <w:t>(KPFHP 2022)</w:t>
        </w:r>
      </w:hyperlink>
      <w:r w:rsidRPr="004D6573">
        <w:rPr>
          <w:rFonts w:ascii="Arial Narrow" w:hAnsi="Arial Narrow"/>
        </w:rPr>
        <w:t xml:space="preserve"> identifies and ranks the threats facing various freshwater systems on the Kenai Peninsula including those types that make up the Kenai River watershed: glacially fed systems with lakes such as the Kenai River mainstem are ranked with an overall threat level of medium and lowland groundwater/wetland dominated systems such as the Moose River have an overall threat level of high. The primary challenges identified by KPFHP are development in the riparian zone, a warming climate, and aquatic invasive species. Another threat not mentioned, but one that does threaten water quality, is intensive recreational use. </w:t>
      </w:r>
    </w:p>
    <w:p w14:paraId="577FAE05" w14:textId="77777777" w:rsidR="00776615" w:rsidRPr="004D6573" w:rsidRDefault="00776615">
      <w:pPr>
        <w:spacing w:line="240" w:lineRule="auto"/>
        <w:rPr>
          <w:rFonts w:ascii="Arial Narrow" w:hAnsi="Arial Narrow"/>
        </w:rPr>
      </w:pPr>
    </w:p>
    <w:p w14:paraId="5843C983" w14:textId="77777777" w:rsidR="00776615" w:rsidRPr="004D6573" w:rsidRDefault="00D4724D">
      <w:pPr>
        <w:spacing w:line="240" w:lineRule="auto"/>
        <w:jc w:val="center"/>
        <w:rPr>
          <w:rFonts w:ascii="Arial Narrow" w:hAnsi="Arial Narrow"/>
        </w:rPr>
      </w:pPr>
      <w:r w:rsidRPr="004D6573">
        <w:rPr>
          <w:rFonts w:ascii="Arial Narrow" w:hAnsi="Arial Narrow"/>
          <w:noProof/>
          <w:lang w:val="en-US"/>
        </w:rPr>
        <w:drawing>
          <wp:inline distT="114300" distB="114300" distL="114300" distR="114300" wp14:anchorId="074395F7" wp14:editId="46DCEB9D">
            <wp:extent cx="3724275" cy="2352675"/>
            <wp:effectExtent l="0" t="0" r="9525" b="9525"/>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8"/>
                    <a:srcRect/>
                    <a:stretch>
                      <a:fillRect/>
                    </a:stretch>
                  </pic:blipFill>
                  <pic:spPr>
                    <a:xfrm>
                      <a:off x="0" y="0"/>
                      <a:ext cx="3724831" cy="2353026"/>
                    </a:xfrm>
                    <a:prstGeom prst="rect">
                      <a:avLst/>
                    </a:prstGeom>
                    <a:ln/>
                  </pic:spPr>
                </pic:pic>
              </a:graphicData>
            </a:graphic>
          </wp:inline>
        </w:drawing>
      </w:r>
    </w:p>
    <w:p w14:paraId="3B967C4F" w14:textId="77777777" w:rsidR="00776615" w:rsidRPr="004D6573" w:rsidRDefault="00D4724D">
      <w:pPr>
        <w:spacing w:line="240" w:lineRule="auto"/>
        <w:jc w:val="center"/>
        <w:rPr>
          <w:rFonts w:ascii="Arial Narrow" w:hAnsi="Arial Narrow"/>
        </w:rPr>
      </w:pPr>
      <w:r w:rsidRPr="004D6573">
        <w:rPr>
          <w:rFonts w:ascii="Arial Narrow" w:hAnsi="Arial Narrow"/>
        </w:rPr>
        <w:t>Figure 6. Summary of changes facing salmon ecosystems in Southcentral Alaska, such as the Kenai River watershed. Figure from Schoen et al. 2017, adapted with author’s permission.</w:t>
      </w:r>
    </w:p>
    <w:p w14:paraId="172BB4C0" w14:textId="77777777" w:rsidR="00776615" w:rsidRPr="004D6573" w:rsidRDefault="00776615">
      <w:pPr>
        <w:spacing w:line="240" w:lineRule="auto"/>
        <w:rPr>
          <w:rFonts w:ascii="Arial Narrow" w:hAnsi="Arial Narrow"/>
        </w:rPr>
      </w:pPr>
    </w:p>
    <w:p w14:paraId="02C1D942" w14:textId="77777777" w:rsidR="00776615" w:rsidRPr="004D6573" w:rsidRDefault="00D4724D">
      <w:pPr>
        <w:spacing w:line="240" w:lineRule="auto"/>
        <w:rPr>
          <w:rFonts w:ascii="Arial Narrow" w:hAnsi="Arial Narrow"/>
        </w:rPr>
      </w:pPr>
      <w:r w:rsidRPr="004D6573">
        <w:rPr>
          <w:rFonts w:ascii="Arial Narrow" w:hAnsi="Arial Narrow"/>
        </w:rPr>
        <w:t xml:space="preserve">The salmon runs of the Kenai River watershed are a primary economic driver for the Kenai Peninsula region, and these fish rely on clean, cold water with suitable spawning habitat. While many Alaska wild salmon population sizes remain robust, Gulf of Alaska Chinook (king) salmon are currently petitioned for Threatened status </w:t>
      </w:r>
      <w:hyperlink r:id="rId49">
        <w:r w:rsidRPr="004D6573">
          <w:rPr>
            <w:rFonts w:ascii="Arial Narrow" w:hAnsi="Arial Narrow"/>
          </w:rPr>
          <w:t>(NOAA 2024)</w:t>
        </w:r>
      </w:hyperlink>
      <w:r w:rsidRPr="004D6573">
        <w:rPr>
          <w:rFonts w:ascii="Arial Narrow" w:hAnsi="Arial Narrow"/>
        </w:rPr>
        <w:t xml:space="preserve">. With respect to freshwater habitat, development is driving multiple </w:t>
      </w:r>
      <w:r w:rsidRPr="004D6573">
        <w:rPr>
          <w:rFonts w:ascii="Arial Narrow" w:hAnsi="Arial Narrow"/>
        </w:rPr>
        <w:lastRenderedPageBreak/>
        <w:t xml:space="preserve">challenges with water quality from stormwater runoff, increased impervious surface area, reduced vegetative buffers around water bodies, and increasing levels of water pollutants. KWF is particularly concerned with elevated levels of zinc and copper found in water samples </w:t>
      </w:r>
      <w:hyperlink r:id="rId50">
        <w:r w:rsidRPr="004D6573">
          <w:rPr>
            <w:rFonts w:ascii="Arial Narrow" w:hAnsi="Arial Narrow"/>
          </w:rPr>
          <w:t>(Sires 2017b)</w:t>
        </w:r>
      </w:hyperlink>
      <w:r w:rsidRPr="004D6573">
        <w:rPr>
          <w:rFonts w:ascii="Arial Narrow" w:hAnsi="Arial Narrow"/>
        </w:rPr>
        <w:t xml:space="preserve"> as well as fecal coliform and enterococci found in beach sampling at the mouth of the Kenai River </w:t>
      </w:r>
      <w:hyperlink r:id="rId51">
        <w:r w:rsidRPr="004D6573">
          <w:rPr>
            <w:rFonts w:ascii="Arial Narrow" w:hAnsi="Arial Narrow"/>
          </w:rPr>
          <w:t>(B. Meyer 2021)</w:t>
        </w:r>
      </w:hyperlink>
      <w:r w:rsidRPr="004D6573">
        <w:rPr>
          <w:rFonts w:ascii="Arial Narrow" w:hAnsi="Arial Narrow"/>
        </w:rPr>
        <w:t xml:space="preserve">, the site of a large personal-use fishery. Climate change is also warming waters in the watershed and increasing glacial and snow melt, initiating a cascade of long-term habitat changes that affect salmon habitat in complex ways </w:t>
      </w:r>
      <w:hyperlink r:id="rId52">
        <w:r w:rsidRPr="004D6573">
          <w:rPr>
            <w:rFonts w:ascii="Arial Narrow" w:hAnsi="Arial Narrow"/>
          </w:rPr>
          <w:t>(Mauger et al. 2017; O’Neel et al. 2015; B. E. Meyer et al. 2023)</w:t>
        </w:r>
      </w:hyperlink>
      <w:r w:rsidRPr="004D6573">
        <w:rPr>
          <w:rFonts w:ascii="Arial Narrow" w:hAnsi="Arial Narrow"/>
        </w:rPr>
        <w:t>. While the Kenai River mainstem is glacially fed and relatively temperature stable, non-glacial lowland tributaries are warming at accelerated rates. Heavy recreational use has led to numerous challenges including hydrocarbons in the river (a problem much improved by an effort that KWF spearheaded to transition away from two-stroke boat motors), riverbank degradation from vegetation trampling, and wake-driven turbidity increases.</w:t>
      </w:r>
    </w:p>
    <w:p w14:paraId="61B87298" w14:textId="77777777" w:rsidR="00776615" w:rsidRPr="004D6573" w:rsidRDefault="00776615">
      <w:pPr>
        <w:spacing w:line="240" w:lineRule="auto"/>
        <w:jc w:val="center"/>
        <w:rPr>
          <w:rFonts w:ascii="Arial Narrow" w:hAnsi="Arial Narrow"/>
        </w:rPr>
      </w:pPr>
    </w:p>
    <w:p w14:paraId="7C112535" w14:textId="77777777" w:rsidR="00776615" w:rsidRPr="004D6573" w:rsidRDefault="00D4724D">
      <w:pPr>
        <w:spacing w:line="240" w:lineRule="auto"/>
        <w:rPr>
          <w:rFonts w:ascii="Arial Narrow" w:hAnsi="Arial Narrow"/>
          <w:b/>
        </w:rPr>
      </w:pPr>
      <w:r w:rsidRPr="004D6573">
        <w:rPr>
          <w:rFonts w:ascii="Arial Narrow" w:hAnsi="Arial Narrow"/>
          <w:b/>
        </w:rPr>
        <w:t>Sub-criterion No. B2. Developing Strategies to Address Critical Watershed Needs or Issues</w:t>
      </w:r>
    </w:p>
    <w:p w14:paraId="38CD59FD" w14:textId="77777777" w:rsidR="00776615" w:rsidRPr="004D6573" w:rsidRDefault="00D4724D">
      <w:pPr>
        <w:spacing w:line="240" w:lineRule="auto"/>
        <w:rPr>
          <w:rFonts w:ascii="Arial Narrow" w:hAnsi="Arial Narrow"/>
        </w:rPr>
      </w:pPr>
      <w:r w:rsidRPr="004D6573">
        <w:rPr>
          <w:rFonts w:ascii="Arial Narrow" w:hAnsi="Arial Narrow"/>
        </w:rPr>
        <w:t>Through this CWMP Phase I project, KWF will highlight information through data visualization of existing KRBWQM project data from 2000-2025 in order to assess trends in water quality in the watershed and through stakeholder meetings. After conducting primary analysis and identifying new water quality threats or confirming existing threats, KWF will work with an array of stakeholders to identify threats not already identified in the data, potential mitigations, and specific projects to benefit the watershed. This information will be synthesized and priorities will be established in the creation of KWF’s primary goal for this proposed project––a long-term, collaborative, and science driven action framework for managing water quality in the Kenai River watershed. KWF’s secondary goal is that this plan will drive specific actions and projects in the near-term that benefit the watershed.</w:t>
      </w:r>
    </w:p>
    <w:p w14:paraId="390222F1" w14:textId="77777777" w:rsidR="00776615" w:rsidRPr="004D6573" w:rsidRDefault="00776615">
      <w:pPr>
        <w:spacing w:line="240" w:lineRule="auto"/>
        <w:rPr>
          <w:rFonts w:ascii="Arial Narrow" w:hAnsi="Arial Narrow"/>
        </w:rPr>
      </w:pPr>
    </w:p>
    <w:p w14:paraId="22033DD6" w14:textId="77777777" w:rsidR="00776615" w:rsidRPr="004D6573" w:rsidRDefault="00D4724D">
      <w:pPr>
        <w:spacing w:line="240" w:lineRule="auto"/>
        <w:rPr>
          <w:rFonts w:ascii="Arial Narrow" w:hAnsi="Arial Narrow"/>
        </w:rPr>
      </w:pPr>
      <w:r w:rsidRPr="004D6573">
        <w:rPr>
          <w:rFonts w:ascii="Arial Narrow" w:hAnsi="Arial Narrow"/>
        </w:rPr>
        <w:t xml:space="preserve">Should conflicts arise in the production of the plan, KWF will take that opportunity to facilitate discussions among stakeholders who may disagree in order to come to viable solutions to water quality challenges. KWF is an experienced facilitator of projects that benefit the health of watersheds even when disparate groups of stakeholders are in disagreement. The best example of this is KWF’s successful project to solve excessive hydrocarbon levels on the Kenai River that were identified through KWF’s KRBWQM program. The Kenai River was listed as impaired under the Clean Water Act in 2006 due to heightened hydrocarbon levels. A coalition of partners helped enact policy requiring four-stroke motors on the river rather than more polluting two-stroke motors. A rapid transition to four-stroke motors was made possible through the implementation of a buy-back program for two-stroke motors funded through an EPA grant to the Kenaitze Indian Tribe. This program helped to ensure that the hardest hit constituency, fishing guides, would participate in the resolution of the problem. Following this effort, water quality data gathered through KRBWQM has shown the problem to be mitigated and the Kenai River was delisted as an impaired waterway. </w:t>
      </w:r>
    </w:p>
    <w:p w14:paraId="7167FCC0" w14:textId="77777777" w:rsidR="00776615" w:rsidRPr="004D6573" w:rsidRDefault="00776615">
      <w:pPr>
        <w:spacing w:line="240" w:lineRule="auto"/>
        <w:rPr>
          <w:rFonts w:ascii="Arial Narrow" w:hAnsi="Arial Narrow"/>
          <w:highlight w:val="yellow"/>
        </w:rPr>
      </w:pPr>
    </w:p>
    <w:p w14:paraId="3D5852ED" w14:textId="77777777" w:rsidR="00776615" w:rsidRPr="004D6573" w:rsidRDefault="00D4724D">
      <w:pPr>
        <w:spacing w:line="240" w:lineRule="auto"/>
        <w:rPr>
          <w:rFonts w:ascii="Arial Narrow" w:hAnsi="Arial Narrow"/>
        </w:rPr>
      </w:pPr>
      <w:r w:rsidRPr="004D6573">
        <w:rPr>
          <w:rFonts w:ascii="Arial Narrow" w:hAnsi="Arial Narrow"/>
        </w:rPr>
        <w:t xml:space="preserve">With this CWMP Phase I project, KWF will build on multiple previous efforts: </w:t>
      </w:r>
    </w:p>
    <w:p w14:paraId="00722DA3" w14:textId="77777777" w:rsidR="00776615" w:rsidRPr="004D6573" w:rsidRDefault="00D4724D">
      <w:pPr>
        <w:numPr>
          <w:ilvl w:val="0"/>
          <w:numId w:val="14"/>
        </w:numPr>
        <w:spacing w:line="240" w:lineRule="auto"/>
        <w:ind w:left="360"/>
        <w:rPr>
          <w:rFonts w:ascii="Arial Narrow" w:hAnsi="Arial Narrow"/>
        </w:rPr>
      </w:pPr>
      <w:r w:rsidRPr="004D6573">
        <w:rPr>
          <w:rFonts w:ascii="Arial Narrow" w:hAnsi="Arial Narrow"/>
        </w:rPr>
        <w:t xml:space="preserve">Kenai River Comprehensive Management Plan (KRCMP): The 1997 KRCMP </w:t>
      </w:r>
      <w:hyperlink r:id="rId53">
        <w:r w:rsidRPr="004D6573">
          <w:rPr>
            <w:rFonts w:ascii="Arial Narrow" w:hAnsi="Arial Narrow"/>
          </w:rPr>
          <w:t>(AKDNR 1997)</w:t>
        </w:r>
      </w:hyperlink>
      <w:r w:rsidRPr="004D6573">
        <w:rPr>
          <w:rFonts w:ascii="Arial Narrow" w:hAnsi="Arial Narrow"/>
        </w:rPr>
        <w:t xml:space="preserve"> which established a broad array of projects for managing the watershed. After the KRCMP was published, KWF was formed to take on the identified action of creating a baseline water quality dataset to guide management of the river, the KRBWQM project. This CWMP Phase I project is intended to take the long term data collected through KRBWQM and to produce an action framework that will guide further planning for managing the watershed. This project is not seeking funding for sampling, but for analysis, stakeholder engagement, and planning efforts. </w:t>
      </w:r>
    </w:p>
    <w:p w14:paraId="374D6A08" w14:textId="77777777" w:rsidR="00776615" w:rsidRPr="004D6573" w:rsidRDefault="00D4724D">
      <w:pPr>
        <w:numPr>
          <w:ilvl w:val="0"/>
          <w:numId w:val="14"/>
        </w:numPr>
        <w:spacing w:line="240" w:lineRule="auto"/>
        <w:ind w:left="360"/>
        <w:rPr>
          <w:rFonts w:ascii="Arial Narrow" w:hAnsi="Arial Narrow"/>
        </w:rPr>
      </w:pPr>
      <w:r w:rsidRPr="004D6573">
        <w:rPr>
          <w:rFonts w:ascii="Arial Narrow" w:hAnsi="Arial Narrow"/>
        </w:rPr>
        <w:t xml:space="preserve">Another previous and ongoing effort that this project will build on is the KPFHP Strategic Plan, which guides KPFHP efforts to conserve fish habitat on the Kenai Peninsula </w:t>
      </w:r>
      <w:hyperlink r:id="rId54">
        <w:r w:rsidRPr="004D6573">
          <w:rPr>
            <w:rFonts w:ascii="Arial Narrow" w:hAnsi="Arial Narrow"/>
          </w:rPr>
          <w:t>(KPFHP 2022)</w:t>
        </w:r>
      </w:hyperlink>
      <w:r w:rsidRPr="004D6573">
        <w:rPr>
          <w:rFonts w:ascii="Arial Narrow" w:hAnsi="Arial Narrow"/>
        </w:rPr>
        <w:t xml:space="preserve">. The plan </w:t>
      </w:r>
      <w:r w:rsidRPr="004D6573">
        <w:rPr>
          <w:rFonts w:ascii="Arial Narrow" w:hAnsi="Arial Narrow"/>
        </w:rPr>
        <w:lastRenderedPageBreak/>
        <w:t xml:space="preserve">identifies that the primary threats to water quality result from development and climate change, and it provides regional objectives for protecting and restoring water quality and quantity. The results of this CWMP Phase I project would help the KPFHP update the strategic plan and would also guide the management actions of various members of the partnership. </w:t>
      </w:r>
    </w:p>
    <w:p w14:paraId="2FE98801" w14:textId="77777777" w:rsidR="00776615" w:rsidRPr="004D6573" w:rsidRDefault="00D4724D">
      <w:pPr>
        <w:numPr>
          <w:ilvl w:val="0"/>
          <w:numId w:val="14"/>
        </w:numPr>
        <w:spacing w:line="240" w:lineRule="auto"/>
        <w:ind w:left="360"/>
        <w:rPr>
          <w:rFonts w:ascii="Arial Narrow" w:hAnsi="Arial Narrow"/>
        </w:rPr>
      </w:pPr>
      <w:r w:rsidRPr="004D6573">
        <w:rPr>
          <w:rFonts w:ascii="Arial Narrow" w:hAnsi="Arial Narrow"/>
        </w:rPr>
        <w:t xml:space="preserve">The Mountains to Sea Strategic Plan </w:t>
      </w:r>
      <w:hyperlink r:id="rId55">
        <w:r w:rsidRPr="004D6573">
          <w:rPr>
            <w:rFonts w:ascii="Arial Narrow" w:hAnsi="Arial Narrow"/>
          </w:rPr>
          <w:t>(Morton et al. 2015)</w:t>
        </w:r>
      </w:hyperlink>
      <w:r w:rsidRPr="004D6573">
        <w:rPr>
          <w:rFonts w:ascii="Arial Narrow" w:hAnsi="Arial Narrow"/>
        </w:rPr>
        <w:t xml:space="preserve"> identifies the need for land managers, private landowners, and other stakeholder organizations to work together broadly on watershed management on the Kenai Peninsula. This CWMP Phase I project will engage Mountains to Sea stakeholders and will help guide collaborative efforts between land managers and landowners to manage the Kenai River watershed.</w:t>
      </w:r>
    </w:p>
    <w:p w14:paraId="2D135E2A" w14:textId="77777777" w:rsidR="00776615" w:rsidRPr="004D6573" w:rsidRDefault="00D4724D">
      <w:pPr>
        <w:numPr>
          <w:ilvl w:val="0"/>
          <w:numId w:val="14"/>
        </w:numPr>
        <w:spacing w:line="240" w:lineRule="auto"/>
        <w:ind w:left="360"/>
        <w:rPr>
          <w:rFonts w:ascii="Arial Narrow" w:hAnsi="Arial Narrow"/>
        </w:rPr>
      </w:pPr>
      <w:r w:rsidRPr="004D6573">
        <w:rPr>
          <w:rFonts w:ascii="Arial Narrow" w:hAnsi="Arial Narrow"/>
        </w:rPr>
        <w:t xml:space="preserve">The Kenai River Water Quality Action Framework project. Activities in this effort serve as the foundation for those outlined in this current proposal, having accomplished critical tasks related to the Kenai River Baseline Water Quality Monitoring project such as updating the QAPP, curating and archiving historical data, and drafting a technical report due for completion in December 2025 </w:t>
      </w:r>
      <w:hyperlink r:id="rId56">
        <w:r w:rsidRPr="004D6573">
          <w:rPr>
            <w:rFonts w:ascii="Arial Narrow" w:hAnsi="Arial Narrow"/>
          </w:rPr>
          <w:t>(KWF 2024)</w:t>
        </w:r>
      </w:hyperlink>
      <w:r w:rsidRPr="004D6573">
        <w:rPr>
          <w:rFonts w:ascii="Arial Narrow" w:hAnsi="Arial Narrow"/>
        </w:rPr>
        <w:t>.</w:t>
      </w:r>
    </w:p>
    <w:p w14:paraId="5B1035E4" w14:textId="77777777" w:rsidR="00776615" w:rsidRPr="004D6573" w:rsidRDefault="00D4724D">
      <w:pPr>
        <w:numPr>
          <w:ilvl w:val="0"/>
          <w:numId w:val="14"/>
        </w:numPr>
        <w:spacing w:line="240" w:lineRule="auto"/>
        <w:ind w:left="360"/>
        <w:rPr>
          <w:rFonts w:ascii="Arial Narrow" w:hAnsi="Arial Narrow"/>
        </w:rPr>
      </w:pPr>
      <w:r w:rsidRPr="004D6573">
        <w:rPr>
          <w:rFonts w:ascii="Arial Narrow" w:hAnsi="Arial Narrow"/>
        </w:rPr>
        <w:t xml:space="preserve">The Alaska Department of Environmental Conservation’s 2021 - 2022 Kenai River water quality monitoring efforts focused on examining dissolved metals and other parameters in the main stem Kenai River </w:t>
      </w:r>
      <w:hyperlink r:id="rId57">
        <w:r w:rsidRPr="004D6573">
          <w:rPr>
            <w:rFonts w:ascii="Arial Narrow" w:hAnsi="Arial Narrow"/>
          </w:rPr>
          <w:t>(ADEC 2023)</w:t>
        </w:r>
      </w:hyperlink>
      <w:r w:rsidRPr="004D6573">
        <w:rPr>
          <w:rFonts w:ascii="Arial Narrow" w:hAnsi="Arial Narrow"/>
        </w:rPr>
        <w:t>. Results from this effort will serve to inform Goal 2 and Goal 3 outlined in this proposal, providing an additional source of data on Kenai River water quality to share with stakeholders and inform the Water Quality Action Plan document.</w:t>
      </w:r>
    </w:p>
    <w:p w14:paraId="17F0545B" w14:textId="77777777" w:rsidR="00776615" w:rsidRPr="004D6573" w:rsidRDefault="00D4724D">
      <w:pPr>
        <w:numPr>
          <w:ilvl w:val="0"/>
          <w:numId w:val="14"/>
        </w:numPr>
        <w:spacing w:line="240" w:lineRule="auto"/>
        <w:ind w:left="360"/>
        <w:rPr>
          <w:rFonts w:ascii="Arial Narrow" w:hAnsi="Arial Narrow"/>
        </w:rPr>
      </w:pPr>
      <w:r w:rsidRPr="004D6573">
        <w:rPr>
          <w:rFonts w:ascii="Arial Narrow" w:hAnsi="Arial Narrow"/>
        </w:rPr>
        <w:t>Lower Kenai River Impervious Surfaces mapping. KWF recently worked with St. Mary’s University of Minnesota Geospatial Services to develop a detailed map of impervious surfaces in the lower Kenai River, comparing coverage in 1984 vs 2021. The map will serve activities described in Stage II and Stage III of this project by identifying areas where stormwater runoff concentrates pollutants towards hotspot locations, such as sloped edges of large parking lots. Locations where future interventions such as green stormwater infrastructure are suggested as part of these efforts, and will be highlighted as location-specific solutions to water quality concerns.</w:t>
      </w:r>
    </w:p>
    <w:p w14:paraId="79E0E971" w14:textId="77777777" w:rsidR="00776615" w:rsidRPr="004D6573" w:rsidRDefault="00776615">
      <w:pPr>
        <w:spacing w:line="240" w:lineRule="auto"/>
        <w:rPr>
          <w:rFonts w:ascii="Arial Narrow" w:hAnsi="Arial Narrow"/>
        </w:rPr>
      </w:pPr>
    </w:p>
    <w:p w14:paraId="446891B5" w14:textId="77777777" w:rsidR="00776615" w:rsidRPr="004D6573" w:rsidRDefault="00D4724D">
      <w:pPr>
        <w:spacing w:line="240" w:lineRule="auto"/>
        <w:rPr>
          <w:rFonts w:ascii="Arial Narrow" w:hAnsi="Arial Narrow"/>
          <w:i/>
          <w:highlight w:val="yellow"/>
        </w:rPr>
      </w:pPr>
      <w:r w:rsidRPr="004D6573">
        <w:rPr>
          <w:rFonts w:ascii="Arial Narrow" w:hAnsi="Arial Narrow"/>
        </w:rPr>
        <w:t>C. Implementation and Results</w:t>
      </w:r>
    </w:p>
    <w:p w14:paraId="7AAA97C1" w14:textId="77777777" w:rsidR="00776615" w:rsidRPr="004D6573" w:rsidRDefault="00D4724D">
      <w:pPr>
        <w:spacing w:line="240" w:lineRule="auto"/>
        <w:rPr>
          <w:rFonts w:ascii="Arial Narrow" w:hAnsi="Arial Narrow"/>
          <w:i/>
          <w:highlight w:val="yellow"/>
        </w:rPr>
      </w:pPr>
      <w:r w:rsidRPr="004D6573">
        <w:rPr>
          <w:rFonts w:ascii="Arial Narrow" w:hAnsi="Arial Narrow"/>
          <w:b/>
        </w:rPr>
        <w:t>Sub-criterion No. C1—Project Implementation</w:t>
      </w:r>
    </w:p>
    <w:p w14:paraId="7D8CC07E" w14:textId="77777777" w:rsidR="00776615" w:rsidRPr="004D6573" w:rsidRDefault="00D4724D">
      <w:pPr>
        <w:pStyle w:val="Heading4"/>
        <w:spacing w:line="240" w:lineRule="auto"/>
        <w:rPr>
          <w:rFonts w:ascii="Arial Narrow" w:hAnsi="Arial Narrow"/>
          <w:b w:val="0"/>
        </w:rPr>
      </w:pPr>
      <w:bookmarkStart w:id="16" w:name="_2xcytpi" w:colFirst="0" w:colLast="0"/>
      <w:bookmarkEnd w:id="16"/>
      <w:r w:rsidRPr="004D6573">
        <w:rPr>
          <w:rFonts w:ascii="Arial Narrow" w:hAnsi="Arial Narrow"/>
          <w:b w:val="0"/>
          <w:noProof/>
          <w:lang w:val="en-US"/>
        </w:rPr>
        <w:drawing>
          <wp:inline distT="114300" distB="114300" distL="114300" distR="114300" wp14:anchorId="2447B96F" wp14:editId="6EA1912B">
            <wp:extent cx="5043488" cy="1943937"/>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8"/>
                    <a:srcRect/>
                    <a:stretch>
                      <a:fillRect/>
                    </a:stretch>
                  </pic:blipFill>
                  <pic:spPr>
                    <a:xfrm>
                      <a:off x="0" y="0"/>
                      <a:ext cx="5043488" cy="1943937"/>
                    </a:xfrm>
                    <a:prstGeom prst="rect">
                      <a:avLst/>
                    </a:prstGeom>
                    <a:ln/>
                  </pic:spPr>
                </pic:pic>
              </a:graphicData>
            </a:graphic>
          </wp:inline>
        </w:drawing>
      </w:r>
    </w:p>
    <w:p w14:paraId="1BC1ABDE" w14:textId="77777777" w:rsidR="00776615" w:rsidRPr="004D6573" w:rsidRDefault="00D4724D">
      <w:pPr>
        <w:spacing w:line="240" w:lineRule="auto"/>
        <w:rPr>
          <w:rFonts w:ascii="Arial Narrow" w:hAnsi="Arial Narrow"/>
        </w:rPr>
      </w:pPr>
      <w:r w:rsidRPr="004D6573">
        <w:rPr>
          <w:rFonts w:ascii="Arial Narrow" w:hAnsi="Arial Narrow"/>
        </w:rPr>
        <w:t xml:space="preserve"> Table 4: Proposed schedule of project activities by stage.</w:t>
      </w:r>
    </w:p>
    <w:p w14:paraId="6FEB347E" w14:textId="77777777" w:rsidR="001B7E6D" w:rsidRDefault="001B7E6D">
      <w:pPr>
        <w:spacing w:line="240" w:lineRule="auto"/>
        <w:rPr>
          <w:rFonts w:ascii="Arial Narrow" w:hAnsi="Arial Narrow"/>
        </w:rPr>
      </w:pPr>
    </w:p>
    <w:p w14:paraId="2D49C59A" w14:textId="77777777" w:rsidR="00776615" w:rsidRPr="004D6573" w:rsidRDefault="00D4724D">
      <w:pPr>
        <w:spacing w:line="240" w:lineRule="auto"/>
        <w:rPr>
          <w:rFonts w:ascii="Arial Narrow" w:hAnsi="Arial Narrow"/>
        </w:rPr>
      </w:pPr>
      <w:r w:rsidRPr="004D6573">
        <w:rPr>
          <w:rFonts w:ascii="Arial Narrow" w:hAnsi="Arial Narrow"/>
        </w:rPr>
        <w:t>Below is a breakdown of project stage milestones and the direct cost associated with each stage:</w:t>
      </w:r>
    </w:p>
    <w:p w14:paraId="022E7A4B" w14:textId="77777777" w:rsidR="00776615" w:rsidRPr="004D6573" w:rsidRDefault="00776615">
      <w:pPr>
        <w:spacing w:line="240" w:lineRule="auto"/>
        <w:rPr>
          <w:rFonts w:ascii="Arial Narrow" w:hAnsi="Arial Narrow"/>
        </w:rPr>
      </w:pPr>
    </w:p>
    <w:p w14:paraId="4C163E73" w14:textId="77777777" w:rsidR="00776615" w:rsidRPr="004D6573" w:rsidRDefault="00D4724D">
      <w:pPr>
        <w:numPr>
          <w:ilvl w:val="0"/>
          <w:numId w:val="8"/>
        </w:numPr>
        <w:spacing w:line="240" w:lineRule="auto"/>
        <w:rPr>
          <w:rFonts w:ascii="Arial Narrow" w:hAnsi="Arial Narrow"/>
        </w:rPr>
      </w:pPr>
      <w:r w:rsidRPr="004D6573">
        <w:rPr>
          <w:rFonts w:ascii="Arial Narrow" w:hAnsi="Arial Narrow"/>
        </w:rPr>
        <w:t>Ensure up-to-date data is accessible in online interactive map interface</w:t>
      </w:r>
    </w:p>
    <w:p w14:paraId="0C66AC42" w14:textId="77777777" w:rsidR="00776615" w:rsidRPr="004D6573" w:rsidRDefault="00D4724D">
      <w:pPr>
        <w:numPr>
          <w:ilvl w:val="1"/>
          <w:numId w:val="8"/>
        </w:numPr>
        <w:spacing w:line="240" w:lineRule="auto"/>
        <w:rPr>
          <w:rFonts w:ascii="Arial Narrow" w:hAnsi="Arial Narrow"/>
        </w:rPr>
      </w:pPr>
      <w:r w:rsidRPr="004D6573">
        <w:rPr>
          <w:rFonts w:ascii="Arial Narrow" w:hAnsi="Arial Narrow"/>
        </w:rPr>
        <w:lastRenderedPageBreak/>
        <w:t>Milestone: Ensure public availability of water quality data from year 2000 - present in the EPA Water Quality Portal, and is accessible through the EPA How’s My Waterway online interactive map application.</w:t>
      </w:r>
    </w:p>
    <w:p w14:paraId="59EB085D" w14:textId="77777777" w:rsidR="00776615" w:rsidRPr="004D6573" w:rsidRDefault="00D4724D">
      <w:pPr>
        <w:numPr>
          <w:ilvl w:val="1"/>
          <w:numId w:val="8"/>
        </w:numPr>
        <w:spacing w:line="240" w:lineRule="auto"/>
        <w:rPr>
          <w:rFonts w:ascii="Arial Narrow" w:hAnsi="Arial Narrow"/>
        </w:rPr>
      </w:pPr>
      <w:r w:rsidRPr="004D6573">
        <w:rPr>
          <w:rFonts w:ascii="Arial Narrow" w:hAnsi="Arial Narrow"/>
        </w:rPr>
        <w:t>Start date: October 1, 2025</w:t>
      </w:r>
    </w:p>
    <w:p w14:paraId="28ACADF4" w14:textId="77777777" w:rsidR="00776615" w:rsidRPr="004D6573" w:rsidRDefault="00D4724D">
      <w:pPr>
        <w:numPr>
          <w:ilvl w:val="1"/>
          <w:numId w:val="8"/>
        </w:numPr>
        <w:spacing w:line="240" w:lineRule="auto"/>
        <w:rPr>
          <w:rFonts w:ascii="Arial Narrow" w:hAnsi="Arial Narrow"/>
        </w:rPr>
      </w:pPr>
      <w:r w:rsidRPr="004D6573">
        <w:rPr>
          <w:rFonts w:ascii="Arial Narrow" w:hAnsi="Arial Narrow"/>
        </w:rPr>
        <w:t>End date: May 31, 2026</w:t>
      </w:r>
    </w:p>
    <w:p w14:paraId="039A3F23" w14:textId="77777777" w:rsidR="00776615" w:rsidRPr="004D6573" w:rsidRDefault="00D4724D">
      <w:pPr>
        <w:numPr>
          <w:ilvl w:val="1"/>
          <w:numId w:val="8"/>
        </w:numPr>
        <w:spacing w:line="240" w:lineRule="auto"/>
        <w:rPr>
          <w:rFonts w:ascii="Arial Narrow" w:hAnsi="Arial Narrow"/>
        </w:rPr>
      </w:pPr>
      <w:r w:rsidRPr="004D6573">
        <w:rPr>
          <w:rFonts w:ascii="Arial Narrow" w:hAnsi="Arial Narrow"/>
        </w:rPr>
        <w:t>Cost: $ 42,433</w:t>
      </w:r>
    </w:p>
    <w:p w14:paraId="4F74DEDB" w14:textId="77777777" w:rsidR="00776615" w:rsidRPr="004D6573" w:rsidRDefault="00D4724D">
      <w:pPr>
        <w:numPr>
          <w:ilvl w:val="0"/>
          <w:numId w:val="8"/>
        </w:numPr>
        <w:spacing w:line="240" w:lineRule="auto"/>
        <w:rPr>
          <w:rFonts w:ascii="Arial Narrow" w:hAnsi="Arial Narrow"/>
        </w:rPr>
      </w:pPr>
      <w:r w:rsidRPr="004D6573">
        <w:rPr>
          <w:rFonts w:ascii="Arial Narrow" w:hAnsi="Arial Narrow"/>
        </w:rPr>
        <w:t>Engage stakeholders to guide planning efforts</w:t>
      </w:r>
    </w:p>
    <w:p w14:paraId="519659CA" w14:textId="77777777" w:rsidR="00776615" w:rsidRPr="004D6573" w:rsidRDefault="00D4724D">
      <w:pPr>
        <w:numPr>
          <w:ilvl w:val="1"/>
          <w:numId w:val="8"/>
        </w:numPr>
        <w:spacing w:line="240" w:lineRule="auto"/>
        <w:rPr>
          <w:rFonts w:ascii="Arial Narrow" w:hAnsi="Arial Narrow"/>
        </w:rPr>
      </w:pPr>
      <w:r w:rsidRPr="004D6573">
        <w:rPr>
          <w:rFonts w:ascii="Arial Narrow" w:hAnsi="Arial Narrow"/>
        </w:rPr>
        <w:t>Milestone: Collect and assess feedback on up-to-date technical report from local stakeholders to guide planning priorities.</w:t>
      </w:r>
    </w:p>
    <w:p w14:paraId="0FFF793F" w14:textId="77777777" w:rsidR="00776615" w:rsidRPr="004D6573" w:rsidRDefault="00D4724D">
      <w:pPr>
        <w:numPr>
          <w:ilvl w:val="1"/>
          <w:numId w:val="8"/>
        </w:numPr>
        <w:spacing w:line="240" w:lineRule="auto"/>
        <w:rPr>
          <w:rFonts w:ascii="Arial Narrow" w:hAnsi="Arial Narrow"/>
        </w:rPr>
      </w:pPr>
      <w:r w:rsidRPr="004D6573">
        <w:rPr>
          <w:rFonts w:ascii="Arial Narrow" w:hAnsi="Arial Narrow"/>
        </w:rPr>
        <w:t>Start date: June 1, 2026</w:t>
      </w:r>
    </w:p>
    <w:p w14:paraId="56DB17B7" w14:textId="77777777" w:rsidR="00776615" w:rsidRPr="004D6573" w:rsidRDefault="00D4724D">
      <w:pPr>
        <w:numPr>
          <w:ilvl w:val="1"/>
          <w:numId w:val="8"/>
        </w:numPr>
        <w:spacing w:line="240" w:lineRule="auto"/>
        <w:rPr>
          <w:rFonts w:ascii="Arial Narrow" w:hAnsi="Arial Narrow"/>
        </w:rPr>
      </w:pPr>
      <w:r w:rsidRPr="004D6573">
        <w:rPr>
          <w:rFonts w:ascii="Arial Narrow" w:hAnsi="Arial Narrow"/>
        </w:rPr>
        <w:t>End date: November 30, 2026</w:t>
      </w:r>
    </w:p>
    <w:p w14:paraId="2E29994E" w14:textId="77777777" w:rsidR="00776615" w:rsidRPr="004D6573" w:rsidRDefault="00D4724D">
      <w:pPr>
        <w:numPr>
          <w:ilvl w:val="1"/>
          <w:numId w:val="8"/>
        </w:numPr>
        <w:spacing w:line="240" w:lineRule="auto"/>
        <w:rPr>
          <w:rFonts w:ascii="Arial Narrow" w:hAnsi="Arial Narrow"/>
        </w:rPr>
      </w:pPr>
      <w:r w:rsidRPr="004D6573">
        <w:rPr>
          <w:rFonts w:ascii="Arial Narrow" w:hAnsi="Arial Narrow"/>
        </w:rPr>
        <w:t>Cost: $ 31,825</w:t>
      </w:r>
    </w:p>
    <w:p w14:paraId="0CEB064D" w14:textId="77777777" w:rsidR="00776615" w:rsidRPr="004D6573" w:rsidRDefault="00D4724D">
      <w:pPr>
        <w:numPr>
          <w:ilvl w:val="0"/>
          <w:numId w:val="8"/>
        </w:numPr>
        <w:spacing w:line="240" w:lineRule="auto"/>
        <w:rPr>
          <w:rFonts w:ascii="Arial Narrow" w:hAnsi="Arial Narrow"/>
        </w:rPr>
      </w:pPr>
      <w:r w:rsidRPr="004D6573">
        <w:rPr>
          <w:rFonts w:ascii="Arial Narrow" w:hAnsi="Arial Narrow"/>
        </w:rPr>
        <w:t xml:space="preserve">Finalize Kenai River Water Quality Action Framework </w:t>
      </w:r>
    </w:p>
    <w:p w14:paraId="2F5D7DF5" w14:textId="77777777" w:rsidR="00776615" w:rsidRPr="004D6573" w:rsidRDefault="00D4724D">
      <w:pPr>
        <w:numPr>
          <w:ilvl w:val="1"/>
          <w:numId w:val="8"/>
        </w:numPr>
        <w:spacing w:line="240" w:lineRule="auto"/>
        <w:rPr>
          <w:rFonts w:ascii="Arial Narrow" w:hAnsi="Arial Narrow"/>
        </w:rPr>
      </w:pPr>
      <w:r w:rsidRPr="004D6573">
        <w:rPr>
          <w:rFonts w:ascii="Arial Narrow" w:hAnsi="Arial Narrow"/>
        </w:rPr>
        <w:t>Milestone: Using results from the technical report and stakeholder input, produce an action framework document detailing specific strategies and locations prioritizing water quality management actions.</w:t>
      </w:r>
    </w:p>
    <w:p w14:paraId="30B5EC82" w14:textId="77777777" w:rsidR="00776615" w:rsidRPr="004D6573" w:rsidRDefault="00D4724D">
      <w:pPr>
        <w:numPr>
          <w:ilvl w:val="1"/>
          <w:numId w:val="8"/>
        </w:numPr>
        <w:spacing w:line="240" w:lineRule="auto"/>
        <w:rPr>
          <w:rFonts w:ascii="Arial Narrow" w:hAnsi="Arial Narrow"/>
        </w:rPr>
      </w:pPr>
      <w:r w:rsidRPr="004D6573">
        <w:rPr>
          <w:rFonts w:ascii="Arial Narrow" w:hAnsi="Arial Narrow"/>
        </w:rPr>
        <w:t>Start date: December 1, 2026</w:t>
      </w:r>
    </w:p>
    <w:p w14:paraId="4E3EFC29" w14:textId="77777777" w:rsidR="00776615" w:rsidRPr="004D6573" w:rsidRDefault="00D4724D">
      <w:pPr>
        <w:numPr>
          <w:ilvl w:val="1"/>
          <w:numId w:val="8"/>
        </w:numPr>
        <w:spacing w:line="240" w:lineRule="auto"/>
        <w:rPr>
          <w:rFonts w:ascii="Arial Narrow" w:hAnsi="Arial Narrow"/>
        </w:rPr>
      </w:pPr>
      <w:r w:rsidRPr="004D6573">
        <w:rPr>
          <w:rFonts w:ascii="Arial Narrow" w:hAnsi="Arial Narrow"/>
        </w:rPr>
        <w:t>End date: September 30, 2027</w:t>
      </w:r>
    </w:p>
    <w:p w14:paraId="615C8EEE" w14:textId="77777777" w:rsidR="00776615" w:rsidRPr="004D6573" w:rsidRDefault="00D4724D">
      <w:pPr>
        <w:numPr>
          <w:ilvl w:val="1"/>
          <w:numId w:val="8"/>
        </w:numPr>
        <w:spacing w:line="240" w:lineRule="auto"/>
        <w:rPr>
          <w:rFonts w:ascii="Arial Narrow" w:hAnsi="Arial Narrow"/>
        </w:rPr>
      </w:pPr>
      <w:r w:rsidRPr="004D6573">
        <w:rPr>
          <w:rFonts w:ascii="Arial Narrow" w:hAnsi="Arial Narrow"/>
        </w:rPr>
        <w:t>Cost: $ 53,041</w:t>
      </w:r>
    </w:p>
    <w:p w14:paraId="36E418BA" w14:textId="77777777" w:rsidR="00776615" w:rsidRPr="004D6573" w:rsidRDefault="00776615">
      <w:pPr>
        <w:spacing w:line="240" w:lineRule="auto"/>
        <w:rPr>
          <w:rFonts w:ascii="Arial Narrow" w:hAnsi="Arial Narrow"/>
          <w:highlight w:val="red"/>
        </w:rPr>
      </w:pPr>
    </w:p>
    <w:p w14:paraId="6795705C" w14:textId="77777777" w:rsidR="00776615" w:rsidRPr="001B7E6D" w:rsidRDefault="00D4724D">
      <w:pPr>
        <w:spacing w:line="240" w:lineRule="auto"/>
        <w:rPr>
          <w:rFonts w:ascii="Arial Narrow" w:hAnsi="Arial Narrow"/>
          <w:b/>
        </w:rPr>
      </w:pPr>
      <w:r w:rsidRPr="004D6573">
        <w:rPr>
          <w:rFonts w:ascii="Arial Narrow" w:hAnsi="Arial Narrow"/>
          <w:b/>
        </w:rPr>
        <w:t>Sub-criterion No. C2—Building on Relevant Federal, State, or Regional Planning Efforts</w:t>
      </w:r>
    </w:p>
    <w:p w14:paraId="6B045CA0" w14:textId="77777777" w:rsidR="00776615" w:rsidRPr="004D6573" w:rsidRDefault="00D4724D">
      <w:pPr>
        <w:spacing w:line="240" w:lineRule="auto"/>
        <w:rPr>
          <w:rFonts w:ascii="Arial Narrow" w:hAnsi="Arial Narrow"/>
        </w:rPr>
      </w:pPr>
      <w:r w:rsidRPr="004D6573">
        <w:rPr>
          <w:rFonts w:ascii="Arial Narrow" w:hAnsi="Arial Narrow"/>
        </w:rPr>
        <w:t>This project will produce a robust strategy for beginning to address the challenge of nonpoint</w:t>
      </w:r>
    </w:p>
    <w:p w14:paraId="216252D9" w14:textId="77777777" w:rsidR="00776615" w:rsidRPr="004D6573" w:rsidRDefault="00D4724D">
      <w:pPr>
        <w:spacing w:line="240" w:lineRule="auto"/>
        <w:rPr>
          <w:rFonts w:ascii="Arial Narrow" w:hAnsi="Arial Narrow"/>
        </w:rPr>
      </w:pPr>
      <w:r w:rsidRPr="004D6573">
        <w:rPr>
          <w:rFonts w:ascii="Arial Narrow" w:hAnsi="Arial Narrow"/>
        </w:rPr>
        <w:t>source water pollution in the Kenai River watershed, from both a prevention and restoration</w:t>
      </w:r>
    </w:p>
    <w:p w14:paraId="541117E3" w14:textId="77777777" w:rsidR="00776615" w:rsidRPr="004D6573" w:rsidRDefault="00D4724D">
      <w:pPr>
        <w:spacing w:line="240" w:lineRule="auto"/>
        <w:rPr>
          <w:rFonts w:ascii="Arial Narrow" w:hAnsi="Arial Narrow"/>
        </w:rPr>
      </w:pPr>
      <w:r w:rsidRPr="004D6573">
        <w:rPr>
          <w:rFonts w:ascii="Arial Narrow" w:hAnsi="Arial Narrow"/>
        </w:rPr>
        <w:t>standpoint. Project goals align with those outlined several regional and statewide planning</w:t>
      </w:r>
    </w:p>
    <w:p w14:paraId="2ECE3D20" w14:textId="77777777" w:rsidR="00776615" w:rsidRPr="004D6573" w:rsidRDefault="00D4724D">
      <w:pPr>
        <w:spacing w:line="240" w:lineRule="auto"/>
        <w:rPr>
          <w:rFonts w:ascii="Arial Narrow" w:hAnsi="Arial Narrow"/>
        </w:rPr>
      </w:pPr>
      <w:r w:rsidRPr="004D6573">
        <w:rPr>
          <w:rFonts w:ascii="Arial Narrow" w:hAnsi="Arial Narrow"/>
        </w:rPr>
        <w:t>Documents.</w:t>
      </w:r>
    </w:p>
    <w:p w14:paraId="390BD06A" w14:textId="77777777" w:rsidR="00776615" w:rsidRPr="004D6573" w:rsidRDefault="00776615">
      <w:pPr>
        <w:spacing w:line="240" w:lineRule="auto"/>
        <w:rPr>
          <w:rFonts w:ascii="Arial Narrow" w:hAnsi="Arial Narrow"/>
        </w:rPr>
      </w:pPr>
    </w:p>
    <w:p w14:paraId="1547398B" w14:textId="77777777" w:rsidR="00776615" w:rsidRPr="004D6573" w:rsidRDefault="00D4724D">
      <w:pPr>
        <w:numPr>
          <w:ilvl w:val="0"/>
          <w:numId w:val="11"/>
        </w:numPr>
        <w:spacing w:line="240" w:lineRule="auto"/>
        <w:rPr>
          <w:rFonts w:ascii="Arial Narrow" w:hAnsi="Arial Narrow"/>
        </w:rPr>
      </w:pPr>
      <w:r w:rsidRPr="004D6573">
        <w:rPr>
          <w:rFonts w:ascii="Arial Narrow" w:hAnsi="Arial Narrow"/>
        </w:rPr>
        <w:t xml:space="preserve">AKDNR’s Kenai River Comprehensive Management Plan served as the original impetus for biannual water quality monitoring </w:t>
      </w:r>
      <w:hyperlink r:id="rId59">
        <w:r w:rsidRPr="004D6573">
          <w:rPr>
            <w:rFonts w:ascii="Arial Narrow" w:hAnsi="Arial Narrow"/>
          </w:rPr>
          <w:t>(AKDNR 1997)</w:t>
        </w:r>
      </w:hyperlink>
      <w:r w:rsidRPr="004D6573">
        <w:rPr>
          <w:rFonts w:ascii="Arial Narrow" w:hAnsi="Arial Narrow"/>
        </w:rPr>
        <w:t>.</w:t>
      </w:r>
    </w:p>
    <w:p w14:paraId="68774476" w14:textId="77777777" w:rsidR="00776615" w:rsidRPr="004D6573" w:rsidRDefault="00D4724D">
      <w:pPr>
        <w:numPr>
          <w:ilvl w:val="0"/>
          <w:numId w:val="11"/>
        </w:numPr>
        <w:spacing w:line="240" w:lineRule="auto"/>
        <w:rPr>
          <w:rFonts w:ascii="Arial Narrow" w:hAnsi="Arial Narrow"/>
        </w:rPr>
      </w:pPr>
      <w:r w:rsidRPr="004D6573">
        <w:rPr>
          <w:rFonts w:ascii="Arial Narrow" w:hAnsi="Arial Narrow"/>
        </w:rPr>
        <w:t xml:space="preserve">ADEC’s, “Alaska Nonpoint Source Water Pollution Prevention and Restoration Strategy'' document highlights the Kenai River as high priority for watershed “planning, protection and restoration” and as a priority among water bodies at risk to “protect and maintain” </w:t>
      </w:r>
      <w:hyperlink r:id="rId60">
        <w:r w:rsidRPr="004D6573">
          <w:rPr>
            <w:rFonts w:ascii="Arial Narrow" w:hAnsi="Arial Narrow"/>
          </w:rPr>
          <w:t>(ADEC 2020a)</w:t>
        </w:r>
      </w:hyperlink>
    </w:p>
    <w:p w14:paraId="428A6132" w14:textId="77777777" w:rsidR="00776615" w:rsidRPr="004D6573" w:rsidRDefault="00D4724D">
      <w:pPr>
        <w:numPr>
          <w:ilvl w:val="0"/>
          <w:numId w:val="11"/>
        </w:numPr>
        <w:spacing w:line="240" w:lineRule="auto"/>
        <w:rPr>
          <w:rFonts w:ascii="Arial Narrow" w:hAnsi="Arial Narrow"/>
        </w:rPr>
      </w:pPr>
      <w:r w:rsidRPr="004D6573">
        <w:rPr>
          <w:rFonts w:ascii="Arial Narrow" w:hAnsi="Arial Narrow"/>
        </w:rPr>
        <w:t xml:space="preserve">City of Soldotna’s “Envision Soldotna 2030 Comprehensive Plan'' highlights KWF specifically as a group to work with, “... to promote interactive learning opportunities focused on the river for local schools, residents and visitors'' </w:t>
      </w:r>
      <w:hyperlink r:id="rId61">
        <w:r w:rsidRPr="004D6573">
          <w:rPr>
            <w:rFonts w:ascii="Arial Narrow" w:hAnsi="Arial Narrow"/>
          </w:rPr>
          <w:t>(City of Soldotna 2011)</w:t>
        </w:r>
      </w:hyperlink>
      <w:r w:rsidRPr="004D6573">
        <w:rPr>
          <w:rFonts w:ascii="Arial Narrow" w:hAnsi="Arial Narrow"/>
        </w:rPr>
        <w:t>.</w:t>
      </w:r>
    </w:p>
    <w:p w14:paraId="51BF9E71" w14:textId="77777777" w:rsidR="00776615" w:rsidRPr="004D6573" w:rsidRDefault="00D4724D">
      <w:pPr>
        <w:numPr>
          <w:ilvl w:val="0"/>
          <w:numId w:val="11"/>
        </w:numPr>
        <w:spacing w:line="240" w:lineRule="auto"/>
        <w:rPr>
          <w:rFonts w:ascii="Arial Narrow" w:hAnsi="Arial Narrow"/>
        </w:rPr>
      </w:pPr>
      <w:r w:rsidRPr="004D6573">
        <w:rPr>
          <w:rFonts w:ascii="Arial Narrow" w:hAnsi="Arial Narrow"/>
        </w:rPr>
        <w:t xml:space="preserve">KBP’s 2019 Comprehensive Plan includes objectives related to maintaining quality fish habitat to benefit the local community, economy and environment, including to, “Protect and enhance the natural systems that support healthy sustainable sportfish habitats and populations” and to “Support continued sportfish research, monitoring and education efforts” </w:t>
      </w:r>
      <w:hyperlink r:id="rId62">
        <w:r w:rsidRPr="004D6573">
          <w:rPr>
            <w:rFonts w:ascii="Arial Narrow" w:hAnsi="Arial Narrow"/>
          </w:rPr>
          <w:t>(KPB 2019)</w:t>
        </w:r>
      </w:hyperlink>
      <w:r w:rsidRPr="004D6573">
        <w:rPr>
          <w:rFonts w:ascii="Arial Narrow" w:hAnsi="Arial Narrow"/>
        </w:rPr>
        <w:t>.</w:t>
      </w:r>
    </w:p>
    <w:p w14:paraId="3F2E48BE" w14:textId="77777777" w:rsidR="00776615" w:rsidRPr="004D6573" w:rsidRDefault="00D4724D">
      <w:pPr>
        <w:numPr>
          <w:ilvl w:val="0"/>
          <w:numId w:val="11"/>
        </w:numPr>
        <w:spacing w:line="240" w:lineRule="auto"/>
        <w:rPr>
          <w:rFonts w:ascii="Arial Narrow" w:hAnsi="Arial Narrow"/>
        </w:rPr>
      </w:pPr>
      <w:r w:rsidRPr="004D6573">
        <w:rPr>
          <w:rFonts w:ascii="Arial Narrow" w:hAnsi="Arial Narrow"/>
        </w:rPr>
        <w:t xml:space="preserve">The KPFHP Strategic Plan and Freshwater Conservation Action Plan document identifies threats to freshwater systems on the Kenai Peninsula and strategies for mitigating these threats including development in the watershed and climate change </w:t>
      </w:r>
      <w:hyperlink r:id="rId63">
        <w:r w:rsidRPr="004D6573">
          <w:rPr>
            <w:rFonts w:ascii="Arial Narrow" w:hAnsi="Arial Narrow"/>
          </w:rPr>
          <w:t>(KPFHP 2022)</w:t>
        </w:r>
      </w:hyperlink>
      <w:r w:rsidRPr="004D6573">
        <w:rPr>
          <w:rFonts w:ascii="Arial Narrow" w:hAnsi="Arial Narrow"/>
        </w:rPr>
        <w:t xml:space="preserve">. </w:t>
      </w:r>
    </w:p>
    <w:p w14:paraId="6DA965E1" w14:textId="77777777" w:rsidR="00776615" w:rsidRPr="004D6573" w:rsidRDefault="00D4724D">
      <w:pPr>
        <w:pStyle w:val="Heading3"/>
        <w:spacing w:line="240" w:lineRule="auto"/>
        <w:rPr>
          <w:rFonts w:ascii="Arial Narrow" w:hAnsi="Arial Narrow"/>
          <w:highlight w:val="yellow"/>
        </w:rPr>
      </w:pPr>
      <w:bookmarkStart w:id="17" w:name="_1ci93xb" w:colFirst="0" w:colLast="0"/>
      <w:bookmarkEnd w:id="17"/>
      <w:r w:rsidRPr="004D6573">
        <w:rPr>
          <w:rFonts w:ascii="Arial Narrow" w:hAnsi="Arial Narrow"/>
        </w:rPr>
        <w:t>D. Department of the Interior and Bureau of Reclamation Priorities</w:t>
      </w:r>
    </w:p>
    <w:p w14:paraId="16B6662C" w14:textId="77777777" w:rsidR="00776615" w:rsidRDefault="00D4724D">
      <w:pPr>
        <w:spacing w:line="240" w:lineRule="auto"/>
        <w:rPr>
          <w:rFonts w:ascii="Arial Narrow" w:hAnsi="Arial Narrow"/>
        </w:rPr>
      </w:pPr>
      <w:r w:rsidRPr="004D6573">
        <w:rPr>
          <w:rFonts w:ascii="Arial Narrow" w:hAnsi="Arial Narrow"/>
        </w:rPr>
        <w:t>This project aligns with several U.S. Dept. of the Interior (DOI) and Reclamation priorities:</w:t>
      </w:r>
    </w:p>
    <w:p w14:paraId="6E7A5C28" w14:textId="77777777" w:rsidR="00CA4B84" w:rsidRPr="004D6573" w:rsidRDefault="00CA4B84">
      <w:pPr>
        <w:spacing w:line="240" w:lineRule="auto"/>
        <w:rPr>
          <w:rFonts w:ascii="Arial Narrow" w:hAnsi="Arial Narrow"/>
        </w:rPr>
      </w:pPr>
    </w:p>
    <w:p w14:paraId="672E50E2" w14:textId="77777777" w:rsidR="00776615" w:rsidRPr="004D6573" w:rsidRDefault="00776615">
      <w:pPr>
        <w:spacing w:line="240" w:lineRule="auto"/>
        <w:rPr>
          <w:rFonts w:ascii="Arial Narrow" w:hAnsi="Arial Narrow"/>
        </w:rPr>
      </w:pPr>
    </w:p>
    <w:p w14:paraId="76E1CCBC" w14:textId="77777777" w:rsidR="00776615" w:rsidRPr="004D6573" w:rsidRDefault="00D4724D">
      <w:pPr>
        <w:spacing w:line="240" w:lineRule="auto"/>
        <w:rPr>
          <w:rFonts w:ascii="Arial Narrow" w:hAnsi="Arial Narrow"/>
        </w:rPr>
      </w:pPr>
      <w:r w:rsidRPr="004D6573">
        <w:rPr>
          <w:rFonts w:ascii="Arial Narrow" w:hAnsi="Arial Narrow"/>
        </w:rPr>
        <w:lastRenderedPageBreak/>
        <w:t>Table 5: Visual representation of project alignment with DOI and Reclamation priorities</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95"/>
        <w:gridCol w:w="4665"/>
      </w:tblGrid>
      <w:tr w:rsidR="00776615" w:rsidRPr="004D6573" w14:paraId="77873806" w14:textId="77777777">
        <w:trPr>
          <w:trHeight w:val="395"/>
        </w:trPr>
        <w:tc>
          <w:tcPr>
            <w:tcW w:w="4695" w:type="dxa"/>
            <w:shd w:val="clear" w:color="auto" w:fill="auto"/>
            <w:tcMar>
              <w:top w:w="100" w:type="dxa"/>
              <w:left w:w="100" w:type="dxa"/>
              <w:bottom w:w="100" w:type="dxa"/>
              <w:right w:w="100" w:type="dxa"/>
            </w:tcMar>
          </w:tcPr>
          <w:p w14:paraId="4F7831F2" w14:textId="77777777" w:rsidR="00776615" w:rsidRPr="004D6573" w:rsidRDefault="00D4724D">
            <w:pPr>
              <w:widowControl w:val="0"/>
              <w:pBdr>
                <w:top w:val="nil"/>
                <w:left w:val="nil"/>
                <w:bottom w:val="nil"/>
                <w:right w:val="nil"/>
                <w:between w:val="nil"/>
              </w:pBdr>
              <w:spacing w:line="240" w:lineRule="auto"/>
              <w:jc w:val="center"/>
              <w:rPr>
                <w:rFonts w:ascii="Arial Narrow" w:hAnsi="Arial Narrow"/>
              </w:rPr>
            </w:pPr>
            <w:r w:rsidRPr="004D6573">
              <w:rPr>
                <w:rFonts w:ascii="Arial Narrow" w:hAnsi="Arial Narrow"/>
              </w:rPr>
              <w:t>Priorities</w:t>
            </w:r>
          </w:p>
        </w:tc>
        <w:tc>
          <w:tcPr>
            <w:tcW w:w="4665" w:type="dxa"/>
            <w:shd w:val="clear" w:color="auto" w:fill="auto"/>
            <w:tcMar>
              <w:top w:w="100" w:type="dxa"/>
              <w:left w:w="100" w:type="dxa"/>
              <w:bottom w:w="100" w:type="dxa"/>
              <w:right w:w="100" w:type="dxa"/>
            </w:tcMar>
          </w:tcPr>
          <w:p w14:paraId="5120EF40" w14:textId="77777777" w:rsidR="00776615" w:rsidRPr="004D6573" w:rsidRDefault="00D4724D">
            <w:pPr>
              <w:widowControl w:val="0"/>
              <w:pBdr>
                <w:top w:val="nil"/>
                <w:left w:val="nil"/>
                <w:bottom w:val="nil"/>
                <w:right w:val="nil"/>
                <w:between w:val="nil"/>
              </w:pBdr>
              <w:spacing w:line="240" w:lineRule="auto"/>
              <w:jc w:val="center"/>
              <w:rPr>
                <w:rFonts w:ascii="Arial Narrow" w:hAnsi="Arial Narrow"/>
              </w:rPr>
            </w:pPr>
            <w:r w:rsidRPr="004D6573">
              <w:rPr>
                <w:rFonts w:ascii="Arial Narrow" w:hAnsi="Arial Narrow"/>
              </w:rPr>
              <w:t>Project Support</w:t>
            </w:r>
          </w:p>
        </w:tc>
      </w:tr>
      <w:tr w:rsidR="00776615" w:rsidRPr="004D6573" w14:paraId="722E659C" w14:textId="77777777">
        <w:trPr>
          <w:trHeight w:val="380"/>
        </w:trPr>
        <w:tc>
          <w:tcPr>
            <w:tcW w:w="9360" w:type="dxa"/>
            <w:gridSpan w:val="2"/>
            <w:shd w:val="clear" w:color="auto" w:fill="auto"/>
            <w:tcMar>
              <w:top w:w="100" w:type="dxa"/>
              <w:left w:w="100" w:type="dxa"/>
              <w:bottom w:w="100" w:type="dxa"/>
              <w:right w:w="100" w:type="dxa"/>
            </w:tcMar>
          </w:tcPr>
          <w:p w14:paraId="197D2CDA" w14:textId="77777777" w:rsidR="00776615" w:rsidRPr="004D6573" w:rsidRDefault="00D4724D">
            <w:pPr>
              <w:widowControl w:val="0"/>
              <w:pBdr>
                <w:top w:val="nil"/>
                <w:left w:val="nil"/>
                <w:bottom w:val="nil"/>
                <w:right w:val="nil"/>
                <w:between w:val="nil"/>
              </w:pBdr>
              <w:spacing w:line="240" w:lineRule="auto"/>
              <w:jc w:val="center"/>
              <w:rPr>
                <w:rFonts w:ascii="Arial Narrow" w:hAnsi="Arial Narrow"/>
              </w:rPr>
            </w:pPr>
            <w:r w:rsidRPr="004D6573">
              <w:rPr>
                <w:rFonts w:ascii="Arial Narrow" w:hAnsi="Arial Narrow"/>
              </w:rPr>
              <w:t>Department of the Interior</w:t>
            </w:r>
          </w:p>
        </w:tc>
      </w:tr>
      <w:tr w:rsidR="00776615" w:rsidRPr="004D6573" w14:paraId="75351EA3" w14:textId="77777777">
        <w:trPr>
          <w:trHeight w:val="500"/>
        </w:trPr>
        <w:tc>
          <w:tcPr>
            <w:tcW w:w="4695" w:type="dxa"/>
            <w:shd w:val="clear" w:color="auto" w:fill="auto"/>
            <w:tcMar>
              <w:top w:w="100" w:type="dxa"/>
              <w:left w:w="100" w:type="dxa"/>
              <w:bottom w:w="100" w:type="dxa"/>
              <w:right w:w="100" w:type="dxa"/>
            </w:tcMar>
          </w:tcPr>
          <w:p w14:paraId="78FCF746" w14:textId="77777777" w:rsidR="00776615" w:rsidRPr="004D6573" w:rsidRDefault="00D4724D">
            <w:pPr>
              <w:widowControl w:val="0"/>
              <w:pBdr>
                <w:top w:val="nil"/>
                <w:left w:val="nil"/>
                <w:bottom w:val="nil"/>
                <w:right w:val="nil"/>
                <w:between w:val="nil"/>
              </w:pBdr>
              <w:spacing w:line="240" w:lineRule="auto"/>
              <w:rPr>
                <w:rFonts w:ascii="Arial Narrow" w:hAnsi="Arial Narrow"/>
              </w:rPr>
            </w:pPr>
            <w:r w:rsidRPr="004D6573">
              <w:rPr>
                <w:rFonts w:ascii="Arial Narrow" w:hAnsi="Arial Narrow"/>
              </w:rPr>
              <w:t xml:space="preserve">1a. </w:t>
            </w:r>
            <w:r w:rsidRPr="004D6573">
              <w:rPr>
                <w:rFonts w:ascii="Arial Narrow" w:hAnsi="Arial Narrow"/>
                <w:i/>
              </w:rPr>
              <w:t>Utilize science to identify best practices to manage land and water resources and adapt to changes in the environment</w:t>
            </w:r>
          </w:p>
        </w:tc>
        <w:tc>
          <w:tcPr>
            <w:tcW w:w="4665" w:type="dxa"/>
            <w:shd w:val="clear" w:color="auto" w:fill="auto"/>
            <w:tcMar>
              <w:top w:w="100" w:type="dxa"/>
              <w:left w:w="100" w:type="dxa"/>
              <w:bottom w:w="100" w:type="dxa"/>
              <w:right w:w="100" w:type="dxa"/>
            </w:tcMar>
          </w:tcPr>
          <w:p w14:paraId="1BA71DF6" w14:textId="77777777" w:rsidR="00776615" w:rsidRPr="004D6573" w:rsidRDefault="00D4724D">
            <w:pPr>
              <w:widowControl w:val="0"/>
              <w:spacing w:line="240" w:lineRule="auto"/>
              <w:rPr>
                <w:rFonts w:ascii="Arial Narrow" w:hAnsi="Arial Narrow"/>
              </w:rPr>
            </w:pPr>
            <w:r w:rsidRPr="004D6573">
              <w:rPr>
                <w:rFonts w:ascii="Arial Narrow" w:hAnsi="Arial Narrow"/>
              </w:rPr>
              <w:t>This project will utilize analysis of a robust dataset to inform Kenai River watershed management and adaptation to climate change, pollution, and other threats.</w:t>
            </w:r>
          </w:p>
        </w:tc>
      </w:tr>
      <w:tr w:rsidR="00776615" w:rsidRPr="004D6573" w14:paraId="5C894989" w14:textId="77777777">
        <w:trPr>
          <w:trHeight w:val="440"/>
        </w:trPr>
        <w:tc>
          <w:tcPr>
            <w:tcW w:w="4695" w:type="dxa"/>
            <w:shd w:val="clear" w:color="auto" w:fill="auto"/>
            <w:tcMar>
              <w:top w:w="100" w:type="dxa"/>
              <w:left w:w="100" w:type="dxa"/>
              <w:bottom w:w="100" w:type="dxa"/>
              <w:right w:w="100" w:type="dxa"/>
            </w:tcMar>
          </w:tcPr>
          <w:p w14:paraId="11E53CDE" w14:textId="77777777" w:rsidR="00776615" w:rsidRPr="004D6573" w:rsidRDefault="00D4724D">
            <w:pPr>
              <w:widowControl w:val="0"/>
              <w:pBdr>
                <w:top w:val="nil"/>
                <w:left w:val="nil"/>
                <w:bottom w:val="nil"/>
                <w:right w:val="nil"/>
                <w:between w:val="nil"/>
              </w:pBdr>
              <w:spacing w:line="240" w:lineRule="auto"/>
              <w:rPr>
                <w:rFonts w:ascii="Arial Narrow" w:hAnsi="Arial Narrow"/>
              </w:rPr>
            </w:pPr>
            <w:r w:rsidRPr="004D6573">
              <w:rPr>
                <w:rFonts w:ascii="Arial Narrow" w:hAnsi="Arial Narrow"/>
              </w:rPr>
              <w:t xml:space="preserve">1e. </w:t>
            </w:r>
            <w:r w:rsidRPr="004D6573">
              <w:rPr>
                <w:rFonts w:ascii="Arial Narrow" w:hAnsi="Arial Narrow"/>
                <w:i/>
              </w:rPr>
              <w:t>Foster relationships with conservation organizations advocating for balanced stewardship and use of public lands</w:t>
            </w:r>
          </w:p>
        </w:tc>
        <w:tc>
          <w:tcPr>
            <w:tcW w:w="4665" w:type="dxa"/>
            <w:shd w:val="clear" w:color="auto" w:fill="auto"/>
            <w:tcMar>
              <w:top w:w="100" w:type="dxa"/>
              <w:left w:w="100" w:type="dxa"/>
              <w:bottom w:w="100" w:type="dxa"/>
              <w:right w:w="100" w:type="dxa"/>
            </w:tcMar>
          </w:tcPr>
          <w:p w14:paraId="225CC89F" w14:textId="77777777" w:rsidR="00776615" w:rsidRPr="004D6573" w:rsidRDefault="00D4724D">
            <w:pPr>
              <w:widowControl w:val="0"/>
              <w:pBdr>
                <w:top w:val="nil"/>
                <w:left w:val="nil"/>
                <w:bottom w:val="nil"/>
                <w:right w:val="nil"/>
                <w:between w:val="nil"/>
              </w:pBdr>
              <w:spacing w:line="240" w:lineRule="auto"/>
              <w:rPr>
                <w:rFonts w:ascii="Arial Narrow" w:hAnsi="Arial Narrow"/>
              </w:rPr>
            </w:pPr>
            <w:r w:rsidRPr="004D6573">
              <w:rPr>
                <w:rFonts w:ascii="Arial Narrow" w:hAnsi="Arial Narrow"/>
              </w:rPr>
              <w:t>Various conservation organizations will participate in this project in collaboration with DOI agencies including Fish and Wildlife Service and the National Park Service.</w:t>
            </w:r>
          </w:p>
        </w:tc>
      </w:tr>
      <w:tr w:rsidR="00776615" w:rsidRPr="004D6573" w14:paraId="22ABC6F7" w14:textId="77777777">
        <w:trPr>
          <w:trHeight w:val="440"/>
        </w:trPr>
        <w:tc>
          <w:tcPr>
            <w:tcW w:w="4695" w:type="dxa"/>
            <w:shd w:val="clear" w:color="auto" w:fill="auto"/>
            <w:tcMar>
              <w:top w:w="100" w:type="dxa"/>
              <w:left w:w="100" w:type="dxa"/>
              <w:bottom w:w="100" w:type="dxa"/>
              <w:right w:w="100" w:type="dxa"/>
            </w:tcMar>
          </w:tcPr>
          <w:p w14:paraId="19D6FB71" w14:textId="77777777" w:rsidR="00776615" w:rsidRPr="004D6573" w:rsidRDefault="00D4724D">
            <w:pPr>
              <w:widowControl w:val="0"/>
              <w:pBdr>
                <w:top w:val="nil"/>
                <w:left w:val="nil"/>
                <w:bottom w:val="nil"/>
                <w:right w:val="nil"/>
                <w:between w:val="nil"/>
              </w:pBdr>
              <w:spacing w:line="240" w:lineRule="auto"/>
              <w:rPr>
                <w:rFonts w:ascii="Arial Narrow" w:hAnsi="Arial Narrow"/>
              </w:rPr>
            </w:pPr>
            <w:r w:rsidRPr="004D6573">
              <w:rPr>
                <w:rFonts w:ascii="Arial Narrow" w:hAnsi="Arial Narrow"/>
              </w:rPr>
              <w:t xml:space="preserve">3a. </w:t>
            </w:r>
            <w:r w:rsidRPr="004D6573">
              <w:rPr>
                <w:rFonts w:ascii="Arial Narrow" w:hAnsi="Arial Narrow"/>
                <w:i/>
              </w:rPr>
              <w:t>Be a better neighbor with those closest to our resources by improving dialogue and relationships with persons and entities bordering our lands;</w:t>
            </w:r>
          </w:p>
        </w:tc>
        <w:tc>
          <w:tcPr>
            <w:tcW w:w="4665" w:type="dxa"/>
            <w:shd w:val="clear" w:color="auto" w:fill="auto"/>
            <w:tcMar>
              <w:top w:w="100" w:type="dxa"/>
              <w:left w:w="100" w:type="dxa"/>
              <w:bottom w:w="100" w:type="dxa"/>
              <w:right w:w="100" w:type="dxa"/>
            </w:tcMar>
          </w:tcPr>
          <w:p w14:paraId="6778DC64" w14:textId="77777777" w:rsidR="00776615" w:rsidRPr="004D6573" w:rsidRDefault="00D4724D">
            <w:pPr>
              <w:widowControl w:val="0"/>
              <w:spacing w:line="240" w:lineRule="auto"/>
              <w:rPr>
                <w:rFonts w:ascii="Arial Narrow" w:hAnsi="Arial Narrow"/>
              </w:rPr>
            </w:pPr>
            <w:r w:rsidRPr="004D6573">
              <w:rPr>
                <w:rFonts w:ascii="Arial Narrow" w:hAnsi="Arial Narrow"/>
              </w:rPr>
              <w:t>This project will support collaboration between DOI and other federal entities and private landowners as well as local governments to effectively manage the Kenai River watershed together.</w:t>
            </w:r>
          </w:p>
        </w:tc>
      </w:tr>
      <w:tr w:rsidR="00776615" w:rsidRPr="004D6573" w14:paraId="13BEAB6C" w14:textId="77777777">
        <w:trPr>
          <w:trHeight w:val="440"/>
        </w:trPr>
        <w:tc>
          <w:tcPr>
            <w:tcW w:w="4695" w:type="dxa"/>
            <w:shd w:val="clear" w:color="auto" w:fill="auto"/>
            <w:tcMar>
              <w:top w:w="100" w:type="dxa"/>
              <w:left w:w="100" w:type="dxa"/>
              <w:bottom w:w="100" w:type="dxa"/>
              <w:right w:w="100" w:type="dxa"/>
            </w:tcMar>
          </w:tcPr>
          <w:p w14:paraId="32FCB504" w14:textId="77777777" w:rsidR="00776615" w:rsidRPr="004D6573" w:rsidRDefault="00D4724D">
            <w:pPr>
              <w:spacing w:line="240" w:lineRule="auto"/>
              <w:rPr>
                <w:rFonts w:ascii="Arial Narrow" w:hAnsi="Arial Narrow"/>
              </w:rPr>
            </w:pPr>
            <w:r w:rsidRPr="004D6573">
              <w:rPr>
                <w:rFonts w:ascii="Arial Narrow" w:hAnsi="Arial Narrow"/>
                <w:i/>
              </w:rPr>
              <w:t>3b. Expand the lines of communication with Governors, state natural resource offices, Fish and Wildlife offices, water authorities, county commissioners, Tribes, and local communities</w:t>
            </w:r>
          </w:p>
        </w:tc>
        <w:tc>
          <w:tcPr>
            <w:tcW w:w="4665" w:type="dxa"/>
            <w:shd w:val="clear" w:color="auto" w:fill="auto"/>
            <w:tcMar>
              <w:top w:w="100" w:type="dxa"/>
              <w:left w:w="100" w:type="dxa"/>
              <w:bottom w:w="100" w:type="dxa"/>
              <w:right w:w="100" w:type="dxa"/>
            </w:tcMar>
          </w:tcPr>
          <w:p w14:paraId="23B938A4" w14:textId="77777777" w:rsidR="00776615" w:rsidRPr="004D6573" w:rsidRDefault="00D4724D">
            <w:pPr>
              <w:widowControl w:val="0"/>
              <w:pBdr>
                <w:top w:val="nil"/>
                <w:left w:val="nil"/>
                <w:bottom w:val="nil"/>
                <w:right w:val="nil"/>
                <w:between w:val="nil"/>
              </w:pBdr>
              <w:spacing w:line="240" w:lineRule="auto"/>
              <w:rPr>
                <w:rFonts w:ascii="Arial Narrow" w:hAnsi="Arial Narrow"/>
              </w:rPr>
            </w:pPr>
            <w:r w:rsidRPr="004D6573">
              <w:rPr>
                <w:rFonts w:ascii="Arial Narrow" w:hAnsi="Arial Narrow"/>
              </w:rPr>
              <w:t>Entities from city, borough, and state government will participate in this project, building on established relationships to achieve constructive and collaborative management.</w:t>
            </w:r>
          </w:p>
        </w:tc>
      </w:tr>
      <w:tr w:rsidR="00776615" w:rsidRPr="004D6573" w14:paraId="16C104D4" w14:textId="77777777">
        <w:trPr>
          <w:trHeight w:val="440"/>
        </w:trPr>
        <w:tc>
          <w:tcPr>
            <w:tcW w:w="9360" w:type="dxa"/>
            <w:gridSpan w:val="2"/>
            <w:shd w:val="clear" w:color="auto" w:fill="auto"/>
            <w:tcMar>
              <w:top w:w="100" w:type="dxa"/>
              <w:left w:w="100" w:type="dxa"/>
              <w:bottom w:w="100" w:type="dxa"/>
              <w:right w:w="100" w:type="dxa"/>
            </w:tcMar>
          </w:tcPr>
          <w:p w14:paraId="14C2F86C" w14:textId="77777777" w:rsidR="00776615" w:rsidRPr="004D6573" w:rsidRDefault="00D4724D">
            <w:pPr>
              <w:widowControl w:val="0"/>
              <w:pBdr>
                <w:top w:val="nil"/>
                <w:left w:val="nil"/>
                <w:bottom w:val="nil"/>
                <w:right w:val="nil"/>
                <w:between w:val="nil"/>
              </w:pBdr>
              <w:spacing w:line="240" w:lineRule="auto"/>
              <w:jc w:val="center"/>
              <w:rPr>
                <w:rFonts w:ascii="Arial Narrow" w:hAnsi="Arial Narrow"/>
              </w:rPr>
            </w:pPr>
            <w:r w:rsidRPr="004D6573">
              <w:rPr>
                <w:rFonts w:ascii="Arial Narrow" w:hAnsi="Arial Narrow"/>
              </w:rPr>
              <w:t>Bureau of Reclamation</w:t>
            </w:r>
          </w:p>
        </w:tc>
      </w:tr>
      <w:tr w:rsidR="00776615" w:rsidRPr="004D6573" w14:paraId="75109C86" w14:textId="77777777">
        <w:trPr>
          <w:trHeight w:val="440"/>
        </w:trPr>
        <w:tc>
          <w:tcPr>
            <w:tcW w:w="4695" w:type="dxa"/>
            <w:shd w:val="clear" w:color="auto" w:fill="auto"/>
            <w:tcMar>
              <w:top w:w="100" w:type="dxa"/>
              <w:left w:w="100" w:type="dxa"/>
              <w:bottom w:w="100" w:type="dxa"/>
              <w:right w:w="100" w:type="dxa"/>
            </w:tcMar>
          </w:tcPr>
          <w:p w14:paraId="05E2F855" w14:textId="77777777" w:rsidR="00776615" w:rsidRPr="004D6573" w:rsidRDefault="00D4724D">
            <w:pPr>
              <w:spacing w:line="240" w:lineRule="auto"/>
              <w:rPr>
                <w:rFonts w:ascii="Arial Narrow" w:hAnsi="Arial Narrow"/>
              </w:rPr>
            </w:pPr>
            <w:r w:rsidRPr="004D6573">
              <w:rPr>
                <w:rFonts w:ascii="Arial Narrow" w:hAnsi="Arial Narrow"/>
              </w:rPr>
              <w:t>1. Increase Water Supplies, Storage, and Reliability under WIIN and other Authorities to Benefit Farms, Families, Businesses, and Fish and Wildlife</w:t>
            </w:r>
          </w:p>
        </w:tc>
        <w:tc>
          <w:tcPr>
            <w:tcW w:w="4665" w:type="dxa"/>
            <w:shd w:val="clear" w:color="auto" w:fill="auto"/>
            <w:tcMar>
              <w:top w:w="100" w:type="dxa"/>
              <w:left w:w="100" w:type="dxa"/>
              <w:bottom w:w="100" w:type="dxa"/>
              <w:right w:w="100" w:type="dxa"/>
            </w:tcMar>
          </w:tcPr>
          <w:p w14:paraId="6F5D9B02" w14:textId="77777777" w:rsidR="00776615" w:rsidRPr="004D6573" w:rsidRDefault="00D4724D">
            <w:pPr>
              <w:widowControl w:val="0"/>
              <w:pBdr>
                <w:top w:val="nil"/>
                <w:left w:val="nil"/>
                <w:bottom w:val="nil"/>
                <w:right w:val="nil"/>
                <w:between w:val="nil"/>
              </w:pBdr>
              <w:spacing w:line="240" w:lineRule="auto"/>
              <w:rPr>
                <w:rFonts w:ascii="Arial Narrow" w:hAnsi="Arial Narrow"/>
              </w:rPr>
            </w:pPr>
            <w:r w:rsidRPr="004D6573">
              <w:rPr>
                <w:rFonts w:ascii="Arial Narrow" w:hAnsi="Arial Narrow"/>
              </w:rPr>
              <w:t>This project will increase water reliability by helping ensure state and federal standards for parameters of concern are within acceptable boundaries. It is part of a larger effort to ensure sufficient water quantity and quality for fish and wildlife on the Kenai Peninsula.</w:t>
            </w:r>
          </w:p>
        </w:tc>
      </w:tr>
      <w:tr w:rsidR="00776615" w:rsidRPr="004D6573" w14:paraId="4CF9D333" w14:textId="77777777">
        <w:trPr>
          <w:trHeight w:val="440"/>
        </w:trPr>
        <w:tc>
          <w:tcPr>
            <w:tcW w:w="4695" w:type="dxa"/>
            <w:shd w:val="clear" w:color="auto" w:fill="auto"/>
            <w:tcMar>
              <w:top w:w="100" w:type="dxa"/>
              <w:left w:w="100" w:type="dxa"/>
              <w:bottom w:w="100" w:type="dxa"/>
              <w:right w:w="100" w:type="dxa"/>
            </w:tcMar>
          </w:tcPr>
          <w:p w14:paraId="1951CA2D" w14:textId="77777777" w:rsidR="00776615" w:rsidRPr="004D6573" w:rsidRDefault="00D4724D">
            <w:pPr>
              <w:spacing w:line="240" w:lineRule="auto"/>
              <w:rPr>
                <w:rFonts w:ascii="Arial Narrow" w:hAnsi="Arial Narrow"/>
              </w:rPr>
            </w:pPr>
            <w:r w:rsidRPr="004D6573">
              <w:rPr>
                <w:rFonts w:ascii="Arial Narrow" w:hAnsi="Arial Narrow"/>
              </w:rPr>
              <w:t>6. Improve Water Supplies for Tribal and Rural Communities</w:t>
            </w:r>
          </w:p>
          <w:p w14:paraId="71C5DFCF" w14:textId="77777777" w:rsidR="00776615" w:rsidRPr="004D6573" w:rsidRDefault="00776615">
            <w:pPr>
              <w:spacing w:line="240" w:lineRule="auto"/>
              <w:rPr>
                <w:rFonts w:ascii="Arial Narrow" w:hAnsi="Arial Narrow"/>
              </w:rPr>
            </w:pPr>
          </w:p>
        </w:tc>
        <w:tc>
          <w:tcPr>
            <w:tcW w:w="4665" w:type="dxa"/>
            <w:shd w:val="clear" w:color="auto" w:fill="auto"/>
            <w:tcMar>
              <w:top w:w="100" w:type="dxa"/>
              <w:left w:w="100" w:type="dxa"/>
              <w:bottom w:w="100" w:type="dxa"/>
              <w:right w:w="100" w:type="dxa"/>
            </w:tcMar>
          </w:tcPr>
          <w:p w14:paraId="4F2802A2" w14:textId="77777777" w:rsidR="00776615" w:rsidRPr="004D6573" w:rsidRDefault="00D4724D">
            <w:pPr>
              <w:widowControl w:val="0"/>
              <w:pBdr>
                <w:top w:val="nil"/>
                <w:left w:val="nil"/>
                <w:bottom w:val="nil"/>
                <w:right w:val="nil"/>
                <w:between w:val="nil"/>
              </w:pBdr>
              <w:spacing w:line="240" w:lineRule="auto"/>
              <w:rPr>
                <w:rFonts w:ascii="Arial Narrow" w:hAnsi="Arial Narrow"/>
              </w:rPr>
            </w:pPr>
            <w:r w:rsidRPr="004D6573">
              <w:rPr>
                <w:rFonts w:ascii="Arial Narrow" w:hAnsi="Arial Narrow"/>
              </w:rPr>
              <w:t xml:space="preserve">As drinking water supply is generally not threatened in Tribal and rural communities in the Kenai River watershed, this project does not target improving water supply, but the project will support and enhance water quality for salmon, which is a staple of the local food supply, economy, and culture. </w:t>
            </w:r>
          </w:p>
        </w:tc>
      </w:tr>
    </w:tbl>
    <w:p w14:paraId="272816E8" w14:textId="77777777" w:rsidR="00776615" w:rsidRPr="004D6573" w:rsidRDefault="00D4724D">
      <w:pPr>
        <w:pStyle w:val="Heading1"/>
        <w:spacing w:line="240" w:lineRule="auto"/>
        <w:rPr>
          <w:rFonts w:ascii="Arial Narrow" w:hAnsi="Arial Narrow"/>
          <w:sz w:val="32"/>
          <w:szCs w:val="32"/>
        </w:rPr>
      </w:pPr>
      <w:bookmarkStart w:id="18" w:name="_3whwml4" w:colFirst="0" w:colLast="0"/>
      <w:bookmarkEnd w:id="18"/>
      <w:r w:rsidRPr="004D6573">
        <w:rPr>
          <w:rFonts w:ascii="Arial Narrow" w:hAnsi="Arial Narrow"/>
        </w:rPr>
        <w:lastRenderedPageBreak/>
        <w:t>Project Budget</w:t>
      </w:r>
      <w:r w:rsidRPr="004D6573">
        <w:rPr>
          <w:rFonts w:ascii="Arial Narrow" w:hAnsi="Arial Narrow"/>
        </w:rPr>
        <w:br/>
      </w:r>
      <w:r w:rsidRPr="004D6573">
        <w:rPr>
          <w:rFonts w:ascii="Arial Narrow" w:hAnsi="Arial Narrow"/>
          <w:sz w:val="32"/>
          <w:szCs w:val="32"/>
        </w:rPr>
        <w:t>Budget Proposal</w:t>
      </w:r>
    </w:p>
    <w:p w14:paraId="480391C8" w14:textId="77777777" w:rsidR="00776615" w:rsidRDefault="00D4724D">
      <w:pPr>
        <w:rPr>
          <w:rFonts w:ascii="Arial Narrow" w:hAnsi="Arial Narrow"/>
        </w:rPr>
      </w:pPr>
      <w:r w:rsidRPr="004D6573">
        <w:rPr>
          <w:rFonts w:ascii="Arial Narrow" w:hAnsi="Arial Narrow"/>
          <w:noProof/>
          <w:lang w:val="en-US"/>
        </w:rPr>
        <w:drawing>
          <wp:inline distT="114300" distB="114300" distL="114300" distR="114300" wp14:anchorId="474B0127" wp14:editId="2378099D">
            <wp:extent cx="2928892" cy="1169715"/>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4"/>
                    <a:srcRect/>
                    <a:stretch>
                      <a:fillRect/>
                    </a:stretch>
                  </pic:blipFill>
                  <pic:spPr>
                    <a:xfrm>
                      <a:off x="0" y="0"/>
                      <a:ext cx="2928892" cy="1169715"/>
                    </a:xfrm>
                    <a:prstGeom prst="rect">
                      <a:avLst/>
                    </a:prstGeom>
                    <a:ln/>
                  </pic:spPr>
                </pic:pic>
              </a:graphicData>
            </a:graphic>
          </wp:inline>
        </w:drawing>
      </w:r>
    </w:p>
    <w:p w14:paraId="4BFC74C8" w14:textId="77777777" w:rsidR="00CA4B84" w:rsidRPr="004D6573" w:rsidRDefault="00CA4B84">
      <w:pPr>
        <w:rPr>
          <w:rFonts w:ascii="Arial Narrow" w:hAnsi="Arial Narrow"/>
        </w:rPr>
      </w:pPr>
    </w:p>
    <w:p w14:paraId="2F18EF4E" w14:textId="77777777" w:rsidR="00776615" w:rsidRPr="004D6573" w:rsidRDefault="00776615">
      <w:pPr>
        <w:rPr>
          <w:rFonts w:ascii="Arial Narrow" w:hAnsi="Arial Narrow"/>
        </w:rPr>
      </w:pPr>
    </w:p>
    <w:p w14:paraId="6AA14439" w14:textId="77777777" w:rsidR="00CA4B84" w:rsidRDefault="00D4724D" w:rsidP="00CA4B84">
      <w:pPr>
        <w:spacing w:line="240" w:lineRule="auto"/>
        <w:rPr>
          <w:rFonts w:ascii="Arial Narrow" w:hAnsi="Arial Narrow"/>
        </w:rPr>
      </w:pPr>
      <w:r w:rsidRPr="004D6573">
        <w:rPr>
          <w:rFonts w:ascii="Arial Narrow" w:hAnsi="Arial Narrow"/>
          <w:noProof/>
          <w:lang w:val="en-US"/>
        </w:rPr>
        <w:drawing>
          <wp:inline distT="114300" distB="114300" distL="114300" distR="114300" wp14:anchorId="4F159AB6" wp14:editId="0ADD0752">
            <wp:extent cx="5160470" cy="5083448"/>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5"/>
                    <a:srcRect/>
                    <a:stretch>
                      <a:fillRect/>
                    </a:stretch>
                  </pic:blipFill>
                  <pic:spPr>
                    <a:xfrm>
                      <a:off x="0" y="0"/>
                      <a:ext cx="5160470" cy="5083448"/>
                    </a:xfrm>
                    <a:prstGeom prst="rect">
                      <a:avLst/>
                    </a:prstGeom>
                    <a:ln/>
                  </pic:spPr>
                </pic:pic>
              </a:graphicData>
            </a:graphic>
          </wp:inline>
        </w:drawing>
      </w:r>
      <w:bookmarkStart w:id="19" w:name="_qsh70q" w:colFirst="0" w:colLast="0"/>
      <w:bookmarkEnd w:id="19"/>
      <w:r w:rsidR="00CA4B84">
        <w:rPr>
          <w:rFonts w:ascii="Arial Narrow" w:hAnsi="Arial Narrow"/>
        </w:rPr>
        <w:br/>
      </w:r>
    </w:p>
    <w:p w14:paraId="47C32416" w14:textId="77777777" w:rsidR="00CA4B84" w:rsidRDefault="00CA4B84" w:rsidP="00CA4B84">
      <w:pPr>
        <w:spacing w:line="240" w:lineRule="auto"/>
        <w:rPr>
          <w:rFonts w:ascii="Arial Narrow" w:hAnsi="Arial Narrow"/>
        </w:rPr>
      </w:pPr>
    </w:p>
    <w:p w14:paraId="244C309E" w14:textId="77777777" w:rsidR="00CA4B84" w:rsidRDefault="00CA4B84" w:rsidP="00CA4B84">
      <w:pPr>
        <w:spacing w:line="240" w:lineRule="auto"/>
        <w:rPr>
          <w:rFonts w:ascii="Arial Narrow" w:hAnsi="Arial Narrow"/>
        </w:rPr>
      </w:pPr>
    </w:p>
    <w:p w14:paraId="19F1E1F6" w14:textId="77777777" w:rsidR="00CA4B84" w:rsidRDefault="00CA4B84" w:rsidP="00CA4B84">
      <w:pPr>
        <w:spacing w:line="240" w:lineRule="auto"/>
        <w:rPr>
          <w:rFonts w:ascii="Arial Narrow" w:hAnsi="Arial Narrow"/>
        </w:rPr>
      </w:pPr>
    </w:p>
    <w:p w14:paraId="6F76558F" w14:textId="77777777" w:rsidR="00CA4B84" w:rsidRDefault="00CA4B84" w:rsidP="00CA4B84">
      <w:pPr>
        <w:spacing w:line="240" w:lineRule="auto"/>
        <w:rPr>
          <w:rFonts w:ascii="Arial Narrow" w:hAnsi="Arial Narrow"/>
        </w:rPr>
      </w:pPr>
    </w:p>
    <w:p w14:paraId="29BD3BD2" w14:textId="77777777" w:rsidR="00776615" w:rsidRPr="00CA4B84" w:rsidRDefault="00D4724D" w:rsidP="00CA4B84">
      <w:pPr>
        <w:spacing w:line="240" w:lineRule="auto"/>
        <w:rPr>
          <w:rFonts w:ascii="Arial Narrow" w:hAnsi="Arial Narrow"/>
          <w:sz w:val="32"/>
          <w:szCs w:val="32"/>
        </w:rPr>
      </w:pPr>
      <w:r w:rsidRPr="00CA4B84">
        <w:rPr>
          <w:rFonts w:ascii="Arial Narrow" w:hAnsi="Arial Narrow"/>
          <w:sz w:val="32"/>
          <w:szCs w:val="32"/>
        </w:rPr>
        <w:lastRenderedPageBreak/>
        <w:t>Budget Narrative</w:t>
      </w:r>
    </w:p>
    <w:p w14:paraId="5BACBE48" w14:textId="77777777" w:rsidR="00776615" w:rsidRDefault="00D4724D">
      <w:pPr>
        <w:spacing w:line="240" w:lineRule="auto"/>
        <w:rPr>
          <w:rFonts w:ascii="Arial Narrow" w:hAnsi="Arial Narrow"/>
        </w:rPr>
      </w:pPr>
      <w:r w:rsidRPr="004D6573">
        <w:rPr>
          <w:rFonts w:ascii="Arial Narrow" w:hAnsi="Arial Narrow"/>
        </w:rPr>
        <w:t xml:space="preserve">KWF requests </w:t>
      </w:r>
      <w:r w:rsidRPr="004D6573">
        <w:rPr>
          <w:rFonts w:ascii="Arial Narrow" w:hAnsi="Arial Narrow"/>
          <w:b/>
        </w:rPr>
        <w:t>$161,057.53</w:t>
      </w:r>
      <w:r w:rsidRPr="004D6573">
        <w:rPr>
          <w:rFonts w:ascii="Arial Narrow" w:hAnsi="Arial Narrow"/>
        </w:rPr>
        <w:t xml:space="preserve"> in funds to complete this WaterSMART CWMP Phase 1 project. </w:t>
      </w:r>
    </w:p>
    <w:p w14:paraId="0D0CA594" w14:textId="77777777" w:rsidR="00CA4B84" w:rsidRPr="004D6573" w:rsidRDefault="00CA4B84">
      <w:pPr>
        <w:spacing w:line="240" w:lineRule="auto"/>
        <w:rPr>
          <w:rFonts w:ascii="Arial Narrow" w:hAnsi="Arial Narrow"/>
        </w:rPr>
      </w:pPr>
    </w:p>
    <w:p w14:paraId="3938D4F1" w14:textId="77777777" w:rsidR="00776615" w:rsidRPr="004D6573" w:rsidRDefault="00D4724D">
      <w:pPr>
        <w:spacing w:line="240" w:lineRule="auto"/>
        <w:rPr>
          <w:rFonts w:ascii="Arial Narrow" w:hAnsi="Arial Narrow"/>
          <w:b/>
        </w:rPr>
      </w:pPr>
      <w:r w:rsidRPr="004D6573">
        <w:rPr>
          <w:rFonts w:ascii="Arial Narrow" w:hAnsi="Arial Narrow"/>
          <w:b/>
        </w:rPr>
        <w:t>Salaries and Wages:</w:t>
      </w:r>
      <w:r w:rsidRPr="004D6573">
        <w:rPr>
          <w:rFonts w:ascii="Arial Narrow" w:hAnsi="Arial Narrow"/>
        </w:rPr>
        <w:t xml:space="preserve"> </w:t>
      </w:r>
      <w:r w:rsidRPr="004D6573">
        <w:rPr>
          <w:rFonts w:ascii="Arial Narrow" w:hAnsi="Arial Narrow"/>
          <w:b/>
        </w:rPr>
        <w:t>$85,096.44</w:t>
      </w:r>
    </w:p>
    <w:p w14:paraId="544DE18A" w14:textId="77777777" w:rsidR="00776615" w:rsidRPr="004D6573" w:rsidRDefault="00D4724D">
      <w:pPr>
        <w:numPr>
          <w:ilvl w:val="0"/>
          <w:numId w:val="15"/>
        </w:numPr>
        <w:spacing w:line="240" w:lineRule="auto"/>
        <w:ind w:left="360"/>
        <w:rPr>
          <w:rFonts w:ascii="Arial Narrow" w:hAnsi="Arial Narrow"/>
        </w:rPr>
      </w:pPr>
      <w:r w:rsidRPr="004D6573">
        <w:rPr>
          <w:rFonts w:ascii="Arial Narrow" w:hAnsi="Arial Narrow"/>
        </w:rPr>
        <w:t>Trenten Dodson, Executive Director, $54.75/hr (Year 1), $56.99 (Year 2), $59.06 (Year 3) @ 200 hrs = $12,454.90</w:t>
      </w:r>
    </w:p>
    <w:p w14:paraId="4AD2499E" w14:textId="77777777" w:rsidR="00776615" w:rsidRPr="004D6573" w:rsidRDefault="00D4724D">
      <w:pPr>
        <w:numPr>
          <w:ilvl w:val="1"/>
          <w:numId w:val="15"/>
        </w:numPr>
        <w:spacing w:line="240" w:lineRule="auto"/>
        <w:ind w:left="720"/>
        <w:rPr>
          <w:rFonts w:ascii="Arial Narrow" w:hAnsi="Arial Narrow"/>
        </w:rPr>
      </w:pPr>
      <w:r w:rsidRPr="004D6573">
        <w:rPr>
          <w:rFonts w:ascii="Arial Narrow" w:hAnsi="Arial Narrow"/>
        </w:rPr>
        <w:t>As Project Officer, Trenten will oversee all aspects of project completion and will participate directly in Stages I-III, playing a key role in the finalization of the technical report, stakeholder meetings, and the finalization of the Kenai River Water Quality Action Framework.</w:t>
      </w:r>
    </w:p>
    <w:p w14:paraId="005F0E1D" w14:textId="77777777" w:rsidR="00776615" w:rsidRPr="004D6573" w:rsidRDefault="00D4724D">
      <w:pPr>
        <w:numPr>
          <w:ilvl w:val="0"/>
          <w:numId w:val="15"/>
        </w:numPr>
        <w:spacing w:line="240" w:lineRule="auto"/>
        <w:ind w:left="360"/>
        <w:rPr>
          <w:rFonts w:ascii="Arial Narrow" w:hAnsi="Arial Narrow"/>
        </w:rPr>
      </w:pPr>
      <w:r w:rsidRPr="004D6573">
        <w:rPr>
          <w:rFonts w:ascii="Arial Narrow" w:hAnsi="Arial Narrow"/>
        </w:rPr>
        <w:t>Benjamin Meyer, Environmental Scientist, $32.12/hr (Year 1), $33.50 (Year 2), $36.02 (Year 3) @ 1728 hrs = $59,556.05</w:t>
      </w:r>
    </w:p>
    <w:p w14:paraId="59AD2E99" w14:textId="77777777" w:rsidR="00776615" w:rsidRPr="004D6573" w:rsidRDefault="00D4724D">
      <w:pPr>
        <w:numPr>
          <w:ilvl w:val="1"/>
          <w:numId w:val="15"/>
        </w:numPr>
        <w:spacing w:line="240" w:lineRule="auto"/>
        <w:ind w:left="720"/>
        <w:rPr>
          <w:rFonts w:ascii="Arial Narrow" w:hAnsi="Arial Narrow"/>
        </w:rPr>
      </w:pPr>
      <w:r w:rsidRPr="004D6573">
        <w:rPr>
          <w:rFonts w:ascii="Arial Narrow" w:hAnsi="Arial Narrow"/>
        </w:rPr>
        <w:t>Benjamin will play a primary role in Stages I-II of the proposed project as well as a critical role in Stage III.</w:t>
      </w:r>
    </w:p>
    <w:p w14:paraId="63E18909" w14:textId="77777777" w:rsidR="00776615" w:rsidRPr="004D6573" w:rsidRDefault="00D4724D">
      <w:pPr>
        <w:numPr>
          <w:ilvl w:val="0"/>
          <w:numId w:val="15"/>
        </w:numPr>
        <w:spacing w:line="240" w:lineRule="auto"/>
        <w:ind w:left="360"/>
        <w:rPr>
          <w:rFonts w:ascii="Arial Narrow" w:hAnsi="Arial Narrow"/>
        </w:rPr>
      </w:pPr>
      <w:r w:rsidRPr="004D6573">
        <w:rPr>
          <w:rFonts w:ascii="Arial Narrow" w:hAnsi="Arial Narrow"/>
        </w:rPr>
        <w:t>KWF Staff, $32.71/hr x 400 hrs = $13,085.49</w:t>
      </w:r>
    </w:p>
    <w:p w14:paraId="5E53043F" w14:textId="77777777" w:rsidR="00776615" w:rsidRPr="004D6573" w:rsidRDefault="00D4724D">
      <w:pPr>
        <w:numPr>
          <w:ilvl w:val="1"/>
          <w:numId w:val="15"/>
        </w:numPr>
        <w:spacing w:line="240" w:lineRule="auto"/>
        <w:ind w:left="720"/>
        <w:rPr>
          <w:rFonts w:ascii="Arial Narrow" w:hAnsi="Arial Narrow"/>
        </w:rPr>
      </w:pPr>
      <w:r w:rsidRPr="004D6573">
        <w:rPr>
          <w:rFonts w:ascii="Arial Narrow" w:hAnsi="Arial Narrow"/>
        </w:rPr>
        <w:t>Contributions from several additional KWF staff will be essential in Stage III of the project, assisting with stakeholder engagement, communications, and writing the finalized Action Framework document. The Stream Watch coordinator will contribute specialized knowledge in stakeholder engagement, the Restoration coordinator will contribute technical knowledge in proposed water quality interventions and solutions.</w:t>
      </w:r>
    </w:p>
    <w:p w14:paraId="31D6C6E5" w14:textId="77777777" w:rsidR="00776615" w:rsidRPr="004D6573" w:rsidRDefault="00776615">
      <w:pPr>
        <w:spacing w:line="240" w:lineRule="auto"/>
        <w:rPr>
          <w:rFonts w:ascii="Arial Narrow" w:hAnsi="Arial Narrow"/>
        </w:rPr>
      </w:pPr>
    </w:p>
    <w:p w14:paraId="17990926" w14:textId="77777777" w:rsidR="00776615" w:rsidRPr="004D6573" w:rsidRDefault="00D4724D">
      <w:pPr>
        <w:spacing w:line="240" w:lineRule="auto"/>
        <w:rPr>
          <w:rFonts w:ascii="Arial Narrow" w:hAnsi="Arial Narrow"/>
        </w:rPr>
      </w:pPr>
      <w:r w:rsidRPr="004D6573">
        <w:rPr>
          <w:rFonts w:ascii="Arial Narrow" w:hAnsi="Arial Narrow"/>
        </w:rPr>
        <w:t>All salary rates are based on the average for the person occupying the position</w:t>
      </w:r>
    </w:p>
    <w:p w14:paraId="6500B4FE" w14:textId="77777777" w:rsidR="00776615" w:rsidRPr="004D6573" w:rsidRDefault="00776615">
      <w:pPr>
        <w:spacing w:line="240" w:lineRule="auto"/>
        <w:rPr>
          <w:rFonts w:ascii="Arial Narrow" w:hAnsi="Arial Narrow"/>
        </w:rPr>
      </w:pPr>
    </w:p>
    <w:p w14:paraId="672C6B55" w14:textId="77777777" w:rsidR="00776615" w:rsidRPr="004D6573" w:rsidRDefault="00D4724D">
      <w:pPr>
        <w:spacing w:line="240" w:lineRule="auto"/>
        <w:rPr>
          <w:rFonts w:ascii="Arial Narrow" w:hAnsi="Arial Narrow"/>
        </w:rPr>
      </w:pPr>
      <w:r w:rsidRPr="004D6573">
        <w:rPr>
          <w:rFonts w:ascii="Arial Narrow" w:hAnsi="Arial Narrow"/>
          <w:b/>
        </w:rPr>
        <w:t>Fringe Benefits: $29,509.32</w:t>
      </w:r>
    </w:p>
    <w:p w14:paraId="2E1E8DC5" w14:textId="77777777" w:rsidR="00776615" w:rsidRPr="004D6573" w:rsidRDefault="00D4724D">
      <w:pPr>
        <w:numPr>
          <w:ilvl w:val="0"/>
          <w:numId w:val="19"/>
        </w:numPr>
        <w:spacing w:line="240" w:lineRule="auto"/>
        <w:ind w:left="360"/>
        <w:rPr>
          <w:rFonts w:ascii="Arial Narrow" w:hAnsi="Arial Narrow"/>
        </w:rPr>
      </w:pPr>
      <w:r w:rsidRPr="004D6573">
        <w:rPr>
          <w:rFonts w:ascii="Arial Narrow" w:hAnsi="Arial Narrow"/>
        </w:rPr>
        <w:t xml:space="preserve">Includes paid time off, sick leave, healthcare stipend, IRA match, and payroll taxes. </w:t>
      </w:r>
    </w:p>
    <w:p w14:paraId="65319C00" w14:textId="77777777" w:rsidR="00776615" w:rsidRPr="004D6573" w:rsidRDefault="00776615">
      <w:pPr>
        <w:spacing w:line="240" w:lineRule="auto"/>
        <w:rPr>
          <w:rFonts w:ascii="Arial Narrow" w:hAnsi="Arial Narrow"/>
        </w:rPr>
      </w:pPr>
    </w:p>
    <w:p w14:paraId="3B3A993F" w14:textId="77777777" w:rsidR="00776615" w:rsidRPr="004D6573" w:rsidRDefault="00D4724D">
      <w:pPr>
        <w:spacing w:line="240" w:lineRule="auto"/>
        <w:rPr>
          <w:rFonts w:ascii="Arial Narrow" w:hAnsi="Arial Narrow"/>
          <w:b/>
        </w:rPr>
      </w:pPr>
      <w:r w:rsidRPr="004D6573">
        <w:rPr>
          <w:rFonts w:ascii="Arial Narrow" w:hAnsi="Arial Narrow"/>
          <w:b/>
        </w:rPr>
        <w:t>Contractual: $10,000</w:t>
      </w:r>
    </w:p>
    <w:p w14:paraId="5215D948" w14:textId="77777777" w:rsidR="00776615" w:rsidRPr="004D6573" w:rsidRDefault="00D4724D">
      <w:pPr>
        <w:numPr>
          <w:ilvl w:val="0"/>
          <w:numId w:val="5"/>
        </w:numPr>
        <w:spacing w:line="240" w:lineRule="auto"/>
        <w:ind w:left="360"/>
        <w:rPr>
          <w:rFonts w:ascii="Arial Narrow" w:hAnsi="Arial Narrow"/>
        </w:rPr>
      </w:pPr>
      <w:r w:rsidRPr="004D6573">
        <w:rPr>
          <w:rFonts w:ascii="Arial Narrow" w:hAnsi="Arial Narrow"/>
        </w:rPr>
        <w:t>For activities in stage I, “Ensure up-to-date data is accessible in online interactive map interface”: data scientists with River Focus Water Resource Consultants will work with KWF project manager Benjamin Meyer to finalize a robust reproducible data pipeline to efficiently move water quality data from raw form to accessible through the EPA How’s My Waterway tool. 100 hours x $80/hour: $8,000. Final rates TBD.</w:t>
      </w:r>
    </w:p>
    <w:p w14:paraId="2B3D7F5E" w14:textId="77777777" w:rsidR="00776615" w:rsidRPr="004D6573" w:rsidRDefault="00D4724D">
      <w:pPr>
        <w:numPr>
          <w:ilvl w:val="0"/>
          <w:numId w:val="5"/>
        </w:numPr>
        <w:spacing w:line="240" w:lineRule="auto"/>
        <w:ind w:left="360"/>
        <w:rPr>
          <w:rFonts w:ascii="Arial Narrow" w:hAnsi="Arial Narrow"/>
        </w:rPr>
      </w:pPr>
      <w:r w:rsidRPr="004D6573">
        <w:rPr>
          <w:rFonts w:ascii="Arial Narrow" w:hAnsi="Arial Narrow"/>
        </w:rPr>
        <w:t>A graphic designer will be contracted to assist with final document design for the Kenai River Water Quality Action Framework and for documents or graphics used in stakeholder engagement. Final cost TBD.</w:t>
      </w:r>
    </w:p>
    <w:p w14:paraId="714BF550" w14:textId="77777777" w:rsidR="00776615" w:rsidRPr="004D6573" w:rsidRDefault="00776615">
      <w:pPr>
        <w:spacing w:line="240" w:lineRule="auto"/>
        <w:rPr>
          <w:rFonts w:ascii="Arial Narrow" w:hAnsi="Arial Narrow"/>
        </w:rPr>
      </w:pPr>
    </w:p>
    <w:p w14:paraId="0A0EF8CC" w14:textId="77777777" w:rsidR="00776615" w:rsidRPr="004D6573" w:rsidRDefault="00D4724D">
      <w:pPr>
        <w:spacing w:line="240" w:lineRule="auto"/>
        <w:rPr>
          <w:rFonts w:ascii="Arial Narrow" w:hAnsi="Arial Narrow"/>
        </w:rPr>
      </w:pPr>
      <w:r w:rsidRPr="004D6573">
        <w:rPr>
          <w:rFonts w:ascii="Arial Narrow" w:hAnsi="Arial Narrow"/>
          <w:b/>
        </w:rPr>
        <w:t>Materials and Supplies: $1,360.00</w:t>
      </w:r>
    </w:p>
    <w:p w14:paraId="7B6B71F6" w14:textId="77777777" w:rsidR="00776615" w:rsidRPr="004D6573" w:rsidRDefault="00D4724D">
      <w:pPr>
        <w:numPr>
          <w:ilvl w:val="0"/>
          <w:numId w:val="1"/>
        </w:numPr>
        <w:spacing w:line="240" w:lineRule="auto"/>
        <w:ind w:left="360"/>
        <w:rPr>
          <w:rFonts w:ascii="Arial Narrow" w:hAnsi="Arial Narrow"/>
        </w:rPr>
      </w:pPr>
      <w:r w:rsidRPr="004D6573">
        <w:rPr>
          <w:rFonts w:ascii="Arial Narrow" w:hAnsi="Arial Narrow"/>
        </w:rPr>
        <w:t>Printing of project documents - $1000, this includes printing of maps, graphics, reports and other required documents. Cost assessed based on past experience.</w:t>
      </w:r>
    </w:p>
    <w:p w14:paraId="63FFF1FC" w14:textId="77777777" w:rsidR="00776615" w:rsidRPr="004D6573" w:rsidRDefault="00D4724D">
      <w:pPr>
        <w:numPr>
          <w:ilvl w:val="0"/>
          <w:numId w:val="1"/>
        </w:numPr>
        <w:spacing w:line="240" w:lineRule="auto"/>
        <w:ind w:left="360"/>
        <w:rPr>
          <w:rFonts w:ascii="Arial Narrow" w:hAnsi="Arial Narrow"/>
        </w:rPr>
      </w:pPr>
      <w:r w:rsidRPr="004D6573">
        <w:rPr>
          <w:rFonts w:ascii="Arial Narrow" w:hAnsi="Arial Narrow"/>
        </w:rPr>
        <w:t>Miscellaneous supplies including office supplies - $360</w:t>
      </w:r>
    </w:p>
    <w:p w14:paraId="6CF3480E" w14:textId="77777777" w:rsidR="00776615" w:rsidRPr="004D6573" w:rsidRDefault="00776615">
      <w:pPr>
        <w:spacing w:line="240" w:lineRule="auto"/>
        <w:rPr>
          <w:rFonts w:ascii="Arial Narrow" w:hAnsi="Arial Narrow"/>
        </w:rPr>
      </w:pPr>
    </w:p>
    <w:p w14:paraId="4C20366C" w14:textId="77777777" w:rsidR="00776615" w:rsidRPr="004D6573" w:rsidRDefault="00D4724D">
      <w:pPr>
        <w:spacing w:line="240" w:lineRule="auto"/>
        <w:rPr>
          <w:rFonts w:ascii="Arial Narrow" w:hAnsi="Arial Narrow"/>
        </w:rPr>
      </w:pPr>
      <w:r w:rsidRPr="004D6573">
        <w:rPr>
          <w:rFonts w:ascii="Arial Narrow" w:hAnsi="Arial Narrow"/>
          <w:b/>
        </w:rPr>
        <w:t>Travel:</w:t>
      </w:r>
      <w:r w:rsidRPr="004D6573">
        <w:rPr>
          <w:rFonts w:ascii="Arial Narrow" w:hAnsi="Arial Narrow"/>
        </w:rPr>
        <w:t xml:space="preserve"> </w:t>
      </w:r>
      <w:r w:rsidRPr="004D6573">
        <w:rPr>
          <w:rFonts w:ascii="Arial Narrow" w:hAnsi="Arial Narrow"/>
          <w:b/>
        </w:rPr>
        <w:t>$1,332.30</w:t>
      </w:r>
    </w:p>
    <w:p w14:paraId="0AD4B876" w14:textId="77777777" w:rsidR="00776615" w:rsidRPr="004D6573" w:rsidRDefault="00D4724D">
      <w:pPr>
        <w:numPr>
          <w:ilvl w:val="0"/>
          <w:numId w:val="7"/>
        </w:numPr>
        <w:spacing w:line="240" w:lineRule="auto"/>
        <w:ind w:left="360"/>
        <w:rPr>
          <w:rFonts w:ascii="Arial Narrow" w:hAnsi="Arial Narrow"/>
        </w:rPr>
      </w:pPr>
      <w:r w:rsidRPr="004D6573">
        <w:rPr>
          <w:rFonts w:ascii="Arial Narrow" w:hAnsi="Arial Narrow"/>
        </w:rPr>
        <w:t>Includes use of KWF vehicles charged at $100 per day for 10 days plus the IRS mileage rate estimated at $0.67/mile for 496 miles during the project period. This day travel is for staff to attend meetings with stakeholders.</w:t>
      </w:r>
    </w:p>
    <w:p w14:paraId="1DB53793" w14:textId="77777777" w:rsidR="00776615" w:rsidRPr="004D6573" w:rsidRDefault="00776615">
      <w:pPr>
        <w:spacing w:line="240" w:lineRule="auto"/>
        <w:rPr>
          <w:rFonts w:ascii="Arial Narrow" w:hAnsi="Arial Narrow"/>
        </w:rPr>
      </w:pPr>
    </w:p>
    <w:p w14:paraId="4C21B86D" w14:textId="77777777" w:rsidR="00776615" w:rsidRPr="004D6573" w:rsidRDefault="00D4724D">
      <w:pPr>
        <w:spacing w:line="240" w:lineRule="auto"/>
        <w:rPr>
          <w:rFonts w:ascii="Arial Narrow" w:hAnsi="Arial Narrow"/>
        </w:rPr>
      </w:pPr>
      <w:r w:rsidRPr="004D6573">
        <w:rPr>
          <w:rFonts w:ascii="Arial Narrow" w:hAnsi="Arial Narrow"/>
          <w:b/>
        </w:rPr>
        <w:t>Indirect Cost: $33,759.45</w:t>
      </w:r>
    </w:p>
    <w:p w14:paraId="44AD0603" w14:textId="77777777" w:rsidR="00776615" w:rsidRPr="004D6573" w:rsidRDefault="00D4724D">
      <w:pPr>
        <w:numPr>
          <w:ilvl w:val="0"/>
          <w:numId w:val="16"/>
        </w:numPr>
        <w:spacing w:line="240" w:lineRule="auto"/>
        <w:ind w:left="360"/>
        <w:rPr>
          <w:rFonts w:ascii="Arial Narrow" w:hAnsi="Arial Narrow"/>
        </w:rPr>
      </w:pPr>
      <w:r w:rsidRPr="004D6573">
        <w:rPr>
          <w:rFonts w:ascii="Arial Narrow" w:hAnsi="Arial Narrow"/>
        </w:rPr>
        <w:lastRenderedPageBreak/>
        <w:t xml:space="preserve">KWF has a provisional indirect rate for the year 2025 of 29.79%. This rate is applied to the direct costs of the project, </w:t>
      </w:r>
      <w:r w:rsidRPr="004D6573">
        <w:rPr>
          <w:rFonts w:ascii="Arial Narrow" w:hAnsi="Arial Narrow"/>
          <w:b/>
        </w:rPr>
        <w:t>$33,759.45</w:t>
      </w:r>
      <w:r w:rsidRPr="004D6573">
        <w:rPr>
          <w:rFonts w:ascii="Arial Narrow" w:hAnsi="Arial Narrow"/>
        </w:rPr>
        <w:t>.</w:t>
      </w:r>
    </w:p>
    <w:p w14:paraId="3CCC87D1" w14:textId="77777777" w:rsidR="00776615" w:rsidRPr="004D6573" w:rsidRDefault="00776615">
      <w:pPr>
        <w:spacing w:line="240" w:lineRule="auto"/>
        <w:rPr>
          <w:rFonts w:ascii="Arial Narrow" w:hAnsi="Arial Narrow"/>
        </w:rPr>
      </w:pPr>
    </w:p>
    <w:p w14:paraId="0D8337E4" w14:textId="77777777" w:rsidR="00776615" w:rsidRPr="004D6573" w:rsidRDefault="00D4724D">
      <w:pPr>
        <w:spacing w:line="240" w:lineRule="auto"/>
        <w:rPr>
          <w:rFonts w:ascii="Arial Narrow" w:hAnsi="Arial Narrow"/>
        </w:rPr>
      </w:pPr>
      <w:r w:rsidRPr="004D6573">
        <w:rPr>
          <w:rFonts w:ascii="Arial Narrow" w:hAnsi="Arial Narrow"/>
          <w:b/>
        </w:rPr>
        <w:t xml:space="preserve">Equipment: </w:t>
      </w:r>
      <w:r w:rsidRPr="004D6573">
        <w:rPr>
          <w:rFonts w:ascii="Arial Narrow" w:hAnsi="Arial Narrow"/>
        </w:rPr>
        <w:t>$0</w:t>
      </w:r>
    </w:p>
    <w:p w14:paraId="7E03ECEE" w14:textId="77777777" w:rsidR="00776615" w:rsidRPr="004D6573" w:rsidRDefault="00776615">
      <w:pPr>
        <w:spacing w:line="240" w:lineRule="auto"/>
        <w:rPr>
          <w:rFonts w:ascii="Arial Narrow" w:hAnsi="Arial Narrow"/>
        </w:rPr>
      </w:pPr>
    </w:p>
    <w:p w14:paraId="77A5751F" w14:textId="77777777" w:rsidR="00776615" w:rsidRPr="004D6573" w:rsidRDefault="00D4724D">
      <w:pPr>
        <w:spacing w:line="240" w:lineRule="auto"/>
        <w:rPr>
          <w:rFonts w:ascii="Arial Narrow" w:hAnsi="Arial Narrow"/>
        </w:rPr>
      </w:pPr>
      <w:r w:rsidRPr="004D6573">
        <w:rPr>
          <w:rFonts w:ascii="Arial Narrow" w:hAnsi="Arial Narrow"/>
          <w:b/>
        </w:rPr>
        <w:t>Third-Party In-Kind Contributions:</w:t>
      </w:r>
      <w:r w:rsidRPr="004D6573">
        <w:rPr>
          <w:rFonts w:ascii="Arial Narrow" w:hAnsi="Arial Narrow"/>
        </w:rPr>
        <w:t xml:space="preserve"> $0</w:t>
      </w:r>
    </w:p>
    <w:p w14:paraId="218B2079" w14:textId="77777777" w:rsidR="00776615" w:rsidRPr="004D6573" w:rsidRDefault="00776615">
      <w:pPr>
        <w:spacing w:line="240" w:lineRule="auto"/>
        <w:rPr>
          <w:rFonts w:ascii="Arial Narrow" w:hAnsi="Arial Narrow"/>
        </w:rPr>
      </w:pPr>
    </w:p>
    <w:p w14:paraId="71697F52" w14:textId="77777777" w:rsidR="00776615" w:rsidRPr="004D6573" w:rsidRDefault="00D4724D">
      <w:pPr>
        <w:spacing w:line="240" w:lineRule="auto"/>
        <w:rPr>
          <w:rFonts w:ascii="Arial Narrow" w:hAnsi="Arial Narrow"/>
        </w:rPr>
      </w:pPr>
      <w:r w:rsidRPr="004D6573">
        <w:rPr>
          <w:rFonts w:ascii="Arial Narrow" w:hAnsi="Arial Narrow"/>
          <w:b/>
        </w:rPr>
        <w:t xml:space="preserve">Environmental and Regulatory Compliance Costs: </w:t>
      </w:r>
      <w:r w:rsidRPr="004D6573">
        <w:rPr>
          <w:rFonts w:ascii="Arial Narrow" w:hAnsi="Arial Narrow"/>
        </w:rPr>
        <w:t>$0</w:t>
      </w:r>
    </w:p>
    <w:p w14:paraId="774663EC" w14:textId="77777777" w:rsidR="00776615" w:rsidRPr="004D6573" w:rsidRDefault="00D4724D">
      <w:pPr>
        <w:numPr>
          <w:ilvl w:val="0"/>
          <w:numId w:val="12"/>
        </w:numPr>
        <w:spacing w:line="240" w:lineRule="auto"/>
        <w:ind w:left="360"/>
        <w:rPr>
          <w:rFonts w:ascii="Arial Narrow" w:hAnsi="Arial Narrow"/>
        </w:rPr>
      </w:pPr>
      <w:r w:rsidRPr="004D6573">
        <w:rPr>
          <w:rFonts w:ascii="Arial Narrow" w:hAnsi="Arial Narrow"/>
        </w:rPr>
        <w:t>This project requires no permitting or environmental review.</w:t>
      </w:r>
    </w:p>
    <w:p w14:paraId="62744DBE" w14:textId="77777777" w:rsidR="00776615" w:rsidRPr="004D6573" w:rsidRDefault="00D4724D">
      <w:pPr>
        <w:pStyle w:val="Heading1"/>
        <w:widowControl w:val="0"/>
        <w:spacing w:line="240" w:lineRule="auto"/>
        <w:rPr>
          <w:rFonts w:ascii="Arial Narrow" w:hAnsi="Arial Narrow"/>
        </w:rPr>
      </w:pPr>
      <w:bookmarkStart w:id="20" w:name="_3as4poj" w:colFirst="0" w:colLast="0"/>
      <w:bookmarkEnd w:id="20"/>
      <w:r w:rsidRPr="004D6573">
        <w:rPr>
          <w:rFonts w:ascii="Arial Narrow" w:hAnsi="Arial Narrow"/>
        </w:rPr>
        <w:t>Appendix</w:t>
      </w:r>
    </w:p>
    <w:p w14:paraId="22D7595A" w14:textId="77777777" w:rsidR="00776615" w:rsidRPr="004D6573" w:rsidRDefault="00D4724D">
      <w:pPr>
        <w:spacing w:line="240" w:lineRule="auto"/>
        <w:rPr>
          <w:rFonts w:ascii="Arial Narrow" w:hAnsi="Arial Narrow"/>
          <w:sz w:val="28"/>
          <w:szCs w:val="28"/>
        </w:rPr>
      </w:pPr>
      <w:r w:rsidRPr="004D6573">
        <w:rPr>
          <w:rFonts w:ascii="Arial Narrow" w:hAnsi="Arial Narrow"/>
          <w:sz w:val="28"/>
          <w:szCs w:val="28"/>
        </w:rPr>
        <w:t>KWF Staff Profiles</w:t>
      </w:r>
    </w:p>
    <w:p w14:paraId="3A8B97AE" w14:textId="77777777" w:rsidR="00776615" w:rsidRPr="004D6573" w:rsidRDefault="00D4724D">
      <w:pPr>
        <w:spacing w:line="240" w:lineRule="auto"/>
        <w:rPr>
          <w:rFonts w:ascii="Arial Narrow" w:hAnsi="Arial Narrow"/>
          <w:b/>
        </w:rPr>
      </w:pPr>
      <w:r w:rsidRPr="004D6573">
        <w:rPr>
          <w:rFonts w:ascii="Arial Narrow" w:hAnsi="Arial Narrow"/>
          <w:b/>
        </w:rPr>
        <w:t>Trenten Dodson, Executive Director</w:t>
      </w:r>
    </w:p>
    <w:p w14:paraId="1846BAB7" w14:textId="77777777" w:rsidR="00776615" w:rsidRPr="004D6573" w:rsidRDefault="00D4724D">
      <w:pPr>
        <w:spacing w:line="240" w:lineRule="auto"/>
        <w:rPr>
          <w:rFonts w:ascii="Arial Narrow" w:hAnsi="Arial Narrow"/>
        </w:rPr>
      </w:pPr>
      <w:r w:rsidRPr="004D6573">
        <w:rPr>
          <w:rFonts w:ascii="Arial Narrow" w:hAnsi="Arial Narrow"/>
        </w:rPr>
        <w:t xml:space="preserve">Trenten has a background in fisheries management and aquatic habitat restoration and brings a wealth of knowledge and experience to the organization. He has been an engaged community member and professional in the field since 2001, making significant contributions to various organizations in Alaska like Cook Inlet Aquaculture Association, Cook Inlet Regional Citizens Advisory Council, and the Kodiak Regional Aquaculture Association. </w:t>
      </w:r>
    </w:p>
    <w:p w14:paraId="6C75C36A" w14:textId="77777777" w:rsidR="00776615" w:rsidRPr="004D6573" w:rsidRDefault="00776615">
      <w:pPr>
        <w:spacing w:line="240" w:lineRule="auto"/>
        <w:rPr>
          <w:rFonts w:ascii="Arial Narrow" w:hAnsi="Arial Narrow"/>
        </w:rPr>
      </w:pPr>
    </w:p>
    <w:p w14:paraId="7CD6978A" w14:textId="77777777" w:rsidR="00776615" w:rsidRPr="004D6573" w:rsidRDefault="00D4724D">
      <w:pPr>
        <w:spacing w:line="240" w:lineRule="auto"/>
        <w:rPr>
          <w:rFonts w:ascii="Arial Narrow" w:hAnsi="Arial Narrow"/>
          <w:b/>
        </w:rPr>
      </w:pPr>
      <w:r w:rsidRPr="004D6573">
        <w:rPr>
          <w:rFonts w:ascii="Arial Narrow" w:hAnsi="Arial Narrow"/>
          <w:b/>
        </w:rPr>
        <w:t>Benjamin Meyer, Water Quality Coordinator</w:t>
      </w:r>
    </w:p>
    <w:p w14:paraId="4F8087D6" w14:textId="77777777" w:rsidR="00776615" w:rsidRPr="004D6573" w:rsidRDefault="00D4724D">
      <w:pPr>
        <w:spacing w:line="240" w:lineRule="auto"/>
        <w:rPr>
          <w:rFonts w:ascii="Arial Narrow" w:hAnsi="Arial Narrow"/>
        </w:rPr>
      </w:pPr>
      <w:r w:rsidRPr="004D6573">
        <w:rPr>
          <w:rFonts w:ascii="Arial Narrow" w:hAnsi="Arial Narrow"/>
        </w:rPr>
        <w:t>Benjamin earned B.S. degrees in Biology and Biochemistry, and an M.S. in Fisheries, from University of Alaska Fairbanks. He is currently the project manager for KWF’s Kenai River Baseline Water Quality Monitoring project. His research focuses on understanding the effects of climate change and development on juvenile salmon habitat. He has authored one peer-reviewed scientific journal article and co-authored five. Benjamin came to KWF in 2020 after working as a project manager at the Freshwater Ecology lab at University of Alaska Fairbanks.</w:t>
      </w:r>
    </w:p>
    <w:p w14:paraId="10E7FC94" w14:textId="77777777" w:rsidR="00776615" w:rsidRPr="004D6573" w:rsidRDefault="00776615">
      <w:pPr>
        <w:spacing w:line="240" w:lineRule="auto"/>
        <w:rPr>
          <w:rFonts w:ascii="Arial Narrow" w:hAnsi="Arial Narrow"/>
        </w:rPr>
      </w:pPr>
    </w:p>
    <w:p w14:paraId="2ED17975" w14:textId="77777777" w:rsidR="00776615" w:rsidRPr="004D6573" w:rsidRDefault="00D4724D">
      <w:pPr>
        <w:spacing w:line="240" w:lineRule="auto"/>
        <w:rPr>
          <w:rFonts w:ascii="Arial Narrow" w:hAnsi="Arial Narrow"/>
          <w:b/>
          <w:highlight w:val="white"/>
        </w:rPr>
      </w:pPr>
      <w:r w:rsidRPr="004D6573">
        <w:rPr>
          <w:rFonts w:ascii="Arial Narrow" w:hAnsi="Arial Narrow"/>
          <w:b/>
          <w:highlight w:val="white"/>
        </w:rPr>
        <w:t>Candace Nakagawa, Accounts and Grants Manager</w:t>
      </w:r>
    </w:p>
    <w:p w14:paraId="352D401E" w14:textId="77777777" w:rsidR="00776615" w:rsidRPr="004D6573" w:rsidRDefault="00D4724D">
      <w:pPr>
        <w:spacing w:line="240" w:lineRule="auto"/>
        <w:rPr>
          <w:rFonts w:ascii="Arial Narrow" w:hAnsi="Arial Narrow"/>
          <w:highlight w:val="white"/>
        </w:rPr>
      </w:pPr>
      <w:r w:rsidRPr="004D6573">
        <w:rPr>
          <w:rFonts w:ascii="Arial Narrow" w:hAnsi="Arial Narrow"/>
          <w:highlight w:val="white"/>
        </w:rPr>
        <w:t xml:space="preserve">Candace has over twenty years of experience in the operations of nonprofits, working internationally and in the U.S. Candace joined Kenai Watershed Forum in 2022 and has managed grants and contracts for KWF at all levels: federal, state, borough, and city as well as corporate and foundations. Candace is solely responsible for all A/P, A/R, payroll, and financial reporting. </w:t>
      </w:r>
    </w:p>
    <w:p w14:paraId="240184BC" w14:textId="77777777" w:rsidR="00776615" w:rsidRPr="004D6573" w:rsidRDefault="00776615">
      <w:pPr>
        <w:spacing w:line="240" w:lineRule="auto"/>
        <w:rPr>
          <w:rFonts w:ascii="Arial Narrow" w:hAnsi="Arial Narrow"/>
          <w:highlight w:val="white"/>
        </w:rPr>
      </w:pPr>
    </w:p>
    <w:p w14:paraId="694DDEDC" w14:textId="77777777" w:rsidR="00776615" w:rsidRPr="004D6573" w:rsidRDefault="00D4724D">
      <w:pPr>
        <w:spacing w:line="240" w:lineRule="auto"/>
        <w:rPr>
          <w:rFonts w:ascii="Arial Narrow" w:hAnsi="Arial Narrow"/>
          <w:b/>
        </w:rPr>
      </w:pPr>
      <w:r w:rsidRPr="004D6573">
        <w:rPr>
          <w:rFonts w:ascii="Arial Narrow" w:hAnsi="Arial Narrow"/>
          <w:b/>
        </w:rPr>
        <w:t>Katey Shedden, Education Specialist</w:t>
      </w:r>
    </w:p>
    <w:p w14:paraId="6B6B9175" w14:textId="77777777" w:rsidR="00776615" w:rsidRPr="004D6573" w:rsidRDefault="00D4724D">
      <w:pPr>
        <w:spacing w:line="240" w:lineRule="auto"/>
        <w:rPr>
          <w:rFonts w:ascii="Arial Narrow" w:hAnsi="Arial Narrow"/>
        </w:rPr>
      </w:pPr>
      <w:r w:rsidRPr="004D6573">
        <w:rPr>
          <w:rFonts w:ascii="Arial Narrow" w:hAnsi="Arial Narrow"/>
        </w:rPr>
        <w:t xml:space="preserve">Katey is originally from Fort Worth, TX and majored in Environmental Studies and Mass Media Communications at college at Chaminade University of Honolulu. Since 2017, she has worked in environmental education work on the Kenai Peninsula. Katey has also worked for the U.S. Fish and Wildlife Service and non-profits in Wisconsin, Louisiana, and Hawaii connecting people of all ages to the natural spaces around them. </w:t>
      </w:r>
    </w:p>
    <w:p w14:paraId="18B83928" w14:textId="77777777" w:rsidR="00776615" w:rsidRPr="004D6573" w:rsidRDefault="00776615">
      <w:pPr>
        <w:spacing w:line="240" w:lineRule="auto"/>
        <w:rPr>
          <w:rFonts w:ascii="Arial Narrow" w:hAnsi="Arial Narrow"/>
        </w:rPr>
      </w:pPr>
    </w:p>
    <w:p w14:paraId="6E756C8D" w14:textId="77777777" w:rsidR="00776615" w:rsidRPr="004D6573" w:rsidRDefault="00D4724D">
      <w:pPr>
        <w:spacing w:line="240" w:lineRule="auto"/>
        <w:rPr>
          <w:rFonts w:ascii="Arial Narrow" w:hAnsi="Arial Narrow"/>
          <w:b/>
        </w:rPr>
      </w:pPr>
      <w:r w:rsidRPr="004D6573">
        <w:rPr>
          <w:rFonts w:ascii="Arial Narrow" w:hAnsi="Arial Narrow"/>
          <w:b/>
        </w:rPr>
        <w:t>Bonnie Bernard, Restoration Coordinator</w:t>
      </w:r>
    </w:p>
    <w:p w14:paraId="29D23FD4" w14:textId="77777777" w:rsidR="00776615" w:rsidRPr="004D6573" w:rsidRDefault="00D4724D">
      <w:pPr>
        <w:spacing w:line="240" w:lineRule="auto"/>
        <w:rPr>
          <w:rFonts w:ascii="Arial Narrow" w:hAnsi="Arial Narrow"/>
        </w:rPr>
      </w:pPr>
      <w:r w:rsidRPr="004D6573">
        <w:rPr>
          <w:rFonts w:ascii="Arial Narrow" w:hAnsi="Arial Narrow"/>
        </w:rPr>
        <w:t xml:space="preserve">Bonnie joined the Kenai Watershed Forum with over 10 years of experience in field botany &amp; ecology, and 9 years of Alaskan residency. Their work at the KWF includes survey and monitoring efforts, geospatial analyses, and various fieldwork in support of native vegetation research and invasive species management. </w:t>
      </w:r>
    </w:p>
    <w:p w14:paraId="01E7835B" w14:textId="77777777" w:rsidR="00776615" w:rsidRPr="004D6573" w:rsidRDefault="00776615">
      <w:pPr>
        <w:spacing w:line="240" w:lineRule="auto"/>
        <w:rPr>
          <w:rFonts w:ascii="Arial Narrow" w:hAnsi="Arial Narrow"/>
        </w:rPr>
      </w:pPr>
    </w:p>
    <w:p w14:paraId="29A6FDA5" w14:textId="77777777" w:rsidR="00776615" w:rsidRPr="004D6573" w:rsidRDefault="00D4724D">
      <w:pPr>
        <w:spacing w:line="240" w:lineRule="auto"/>
        <w:rPr>
          <w:rFonts w:ascii="Arial Narrow" w:hAnsi="Arial Narrow"/>
          <w:b/>
        </w:rPr>
      </w:pPr>
      <w:r w:rsidRPr="004D6573">
        <w:rPr>
          <w:rFonts w:ascii="Arial Narrow" w:hAnsi="Arial Narrow"/>
          <w:b/>
        </w:rPr>
        <w:t>Brandon Drzazgowski, Stream Watch Coordinator</w:t>
      </w:r>
    </w:p>
    <w:p w14:paraId="065D76A4" w14:textId="77777777" w:rsidR="00776615" w:rsidRPr="004D6573" w:rsidRDefault="00D4724D">
      <w:pPr>
        <w:spacing w:line="240" w:lineRule="auto"/>
        <w:rPr>
          <w:rFonts w:ascii="Arial Narrow" w:hAnsi="Arial Narrow"/>
        </w:rPr>
      </w:pPr>
      <w:r w:rsidRPr="004D6573">
        <w:rPr>
          <w:rFonts w:ascii="Arial Narrow" w:hAnsi="Arial Narrow"/>
        </w:rPr>
        <w:t>Brandon received a double major in Environmental Studies and Sustainability &amp; Sustainable Parks Recreation and Tourism at Michigan State University. He manages KWF’s Stream Watch program, working and interacting with various volunteers on projects including trash clean up, education/outreach, and stream bank remediation and protection.</w:t>
      </w:r>
    </w:p>
    <w:p w14:paraId="4A9D37EF" w14:textId="77777777" w:rsidR="00776615" w:rsidRPr="004D6573" w:rsidRDefault="00776615">
      <w:pPr>
        <w:spacing w:line="240" w:lineRule="auto"/>
        <w:rPr>
          <w:rFonts w:ascii="Arial Narrow" w:hAnsi="Arial Narrow"/>
        </w:rPr>
      </w:pPr>
    </w:p>
    <w:p w14:paraId="0C77BB2C" w14:textId="77777777" w:rsidR="00776615" w:rsidRPr="004D6573" w:rsidRDefault="00D4724D">
      <w:pPr>
        <w:spacing w:line="240" w:lineRule="auto"/>
        <w:rPr>
          <w:rFonts w:ascii="Arial Narrow" w:hAnsi="Arial Narrow"/>
          <w:b/>
        </w:rPr>
      </w:pPr>
      <w:r w:rsidRPr="004D6573">
        <w:rPr>
          <w:rFonts w:ascii="Arial Narrow" w:hAnsi="Arial Narrow"/>
          <w:b/>
        </w:rPr>
        <w:t>Sara Aamodt, Environmental Scientist and Development Coordinator</w:t>
      </w:r>
    </w:p>
    <w:p w14:paraId="68543750" w14:textId="77777777" w:rsidR="00776615" w:rsidRPr="004D6573" w:rsidRDefault="00D4724D">
      <w:pPr>
        <w:spacing w:line="240" w:lineRule="auto"/>
        <w:rPr>
          <w:rFonts w:ascii="Arial Narrow" w:hAnsi="Arial Narrow"/>
        </w:rPr>
      </w:pPr>
      <w:r w:rsidRPr="004D6573">
        <w:rPr>
          <w:rFonts w:ascii="Arial Narrow" w:hAnsi="Arial Narrow"/>
        </w:rPr>
        <w:t xml:space="preserve">Sara attended Louisiana Tech University, where she majored in Environmental Science. As development Coordinator she manages the KWF membership base, and shows our supporters how much KWF appreciates community members and their support. </w:t>
      </w:r>
    </w:p>
    <w:p w14:paraId="01DAD7FA" w14:textId="77777777" w:rsidR="00776615" w:rsidRPr="004D6573" w:rsidRDefault="00D4724D">
      <w:pPr>
        <w:pStyle w:val="Heading2"/>
        <w:widowControl w:val="0"/>
        <w:spacing w:line="240" w:lineRule="auto"/>
        <w:rPr>
          <w:rFonts w:ascii="Arial Narrow" w:hAnsi="Arial Narrow"/>
        </w:rPr>
      </w:pPr>
      <w:bookmarkStart w:id="21" w:name="_2p2csry" w:colFirst="0" w:colLast="0"/>
      <w:bookmarkEnd w:id="21"/>
      <w:r w:rsidRPr="004D6573">
        <w:rPr>
          <w:rFonts w:ascii="Arial Narrow" w:hAnsi="Arial Narrow"/>
        </w:rPr>
        <w:t>References</w:t>
      </w:r>
    </w:p>
    <w:p w14:paraId="439C321D" w14:textId="77777777" w:rsidR="00776615" w:rsidRPr="004D6573" w:rsidRDefault="00D4724D">
      <w:pPr>
        <w:widowControl w:val="0"/>
        <w:pBdr>
          <w:top w:val="nil"/>
          <w:left w:val="nil"/>
          <w:bottom w:val="nil"/>
          <w:right w:val="nil"/>
          <w:between w:val="nil"/>
        </w:pBdr>
        <w:spacing w:before="220" w:line="240" w:lineRule="auto"/>
        <w:ind w:left="440" w:hanging="440"/>
        <w:rPr>
          <w:rFonts w:ascii="Arial Narrow" w:hAnsi="Arial Narrow"/>
          <w:sz w:val="22"/>
          <w:szCs w:val="22"/>
        </w:rPr>
      </w:pPr>
      <w:hyperlink r:id="rId66">
        <w:r w:rsidRPr="004D6573">
          <w:rPr>
            <w:rFonts w:ascii="Arial Narrow" w:hAnsi="Arial Narrow"/>
            <w:sz w:val="22"/>
            <w:szCs w:val="22"/>
          </w:rPr>
          <w:t xml:space="preserve">ADEC. 2020a. “Alaska Nonpoint Source Water Pollution Prevention and Restoration Strategy.” Alaska Department of Environmental Conservation. </w:t>
        </w:r>
      </w:hyperlink>
      <w:hyperlink r:id="rId67">
        <w:r w:rsidRPr="004D6573">
          <w:rPr>
            <w:rFonts w:ascii="Arial Narrow" w:hAnsi="Arial Narrow"/>
            <w:sz w:val="22"/>
            <w:szCs w:val="22"/>
          </w:rPr>
          <w:t>https://dec.alaska.gov/water/nonpoint-source-control/</w:t>
        </w:r>
      </w:hyperlink>
      <w:hyperlink r:id="rId68">
        <w:r w:rsidRPr="004D6573">
          <w:rPr>
            <w:rFonts w:ascii="Arial Narrow" w:hAnsi="Arial Narrow"/>
            <w:sz w:val="22"/>
            <w:szCs w:val="22"/>
          </w:rPr>
          <w:t>.</w:t>
        </w:r>
      </w:hyperlink>
    </w:p>
    <w:p w14:paraId="5A3B6764"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69">
        <w:r w:rsidRPr="004D6573">
          <w:rPr>
            <w:rFonts w:ascii="Arial Narrow" w:hAnsi="Arial Narrow"/>
            <w:sz w:val="22"/>
            <w:szCs w:val="22"/>
          </w:rPr>
          <w:t xml:space="preserve">———. 2020b. “Water Quality Standards.” 18 AAC 70. Alaska Department of Environmental Conservation. </w:t>
        </w:r>
      </w:hyperlink>
      <w:hyperlink r:id="rId70">
        <w:r w:rsidRPr="004D6573">
          <w:rPr>
            <w:rFonts w:ascii="Arial Narrow" w:hAnsi="Arial Narrow"/>
            <w:sz w:val="22"/>
            <w:szCs w:val="22"/>
          </w:rPr>
          <w:t>https://dec.alaska.gov/water/water-quality/standards/</w:t>
        </w:r>
      </w:hyperlink>
      <w:hyperlink r:id="rId71">
        <w:r w:rsidRPr="004D6573">
          <w:rPr>
            <w:rFonts w:ascii="Arial Narrow" w:hAnsi="Arial Narrow"/>
            <w:sz w:val="22"/>
            <w:szCs w:val="22"/>
          </w:rPr>
          <w:t>.</w:t>
        </w:r>
      </w:hyperlink>
    </w:p>
    <w:p w14:paraId="33FA448A"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72">
        <w:r w:rsidRPr="004D6573">
          <w:rPr>
            <w:rFonts w:ascii="Arial Narrow" w:hAnsi="Arial Narrow"/>
            <w:sz w:val="22"/>
            <w:szCs w:val="22"/>
          </w:rPr>
          <w:t xml:space="preserve">———. 2023. “2022 Water Quality Final Report Kenai River, Alaska.” Alaska Department of Environmental Conservation. </w:t>
        </w:r>
      </w:hyperlink>
      <w:hyperlink r:id="rId73">
        <w:r w:rsidRPr="004D6573">
          <w:rPr>
            <w:rFonts w:ascii="Arial Narrow" w:hAnsi="Arial Narrow"/>
            <w:sz w:val="22"/>
            <w:szCs w:val="22"/>
          </w:rPr>
          <w:t>https://dec.alaska.gov/media/m5faa5fu/kenai-river-wq-monitoring-final-report-6-20-2023.pdf</w:t>
        </w:r>
      </w:hyperlink>
      <w:hyperlink r:id="rId74">
        <w:r w:rsidRPr="004D6573">
          <w:rPr>
            <w:rFonts w:ascii="Arial Narrow" w:hAnsi="Arial Narrow"/>
            <w:sz w:val="22"/>
            <w:szCs w:val="22"/>
          </w:rPr>
          <w:t>.</w:t>
        </w:r>
      </w:hyperlink>
    </w:p>
    <w:p w14:paraId="23243A7A"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75">
        <w:r w:rsidRPr="004D6573">
          <w:rPr>
            <w:rFonts w:ascii="Arial Narrow" w:hAnsi="Arial Narrow"/>
            <w:sz w:val="22"/>
            <w:szCs w:val="22"/>
          </w:rPr>
          <w:t xml:space="preserve">AKDNR. 1997. “Kenai River Comprehensive Management Plan.” </w:t>
        </w:r>
      </w:hyperlink>
      <w:hyperlink r:id="rId76">
        <w:r w:rsidRPr="004D6573">
          <w:rPr>
            <w:rFonts w:ascii="Arial Narrow" w:hAnsi="Arial Narrow"/>
            <w:sz w:val="22"/>
            <w:szCs w:val="22"/>
          </w:rPr>
          <w:t>http://dnr.alaska.gov/parks/plans/krsmapln/krsma_1997_complete.pdf</w:t>
        </w:r>
      </w:hyperlink>
      <w:hyperlink r:id="rId77">
        <w:r w:rsidRPr="004D6573">
          <w:rPr>
            <w:rFonts w:ascii="Arial Narrow" w:hAnsi="Arial Narrow"/>
            <w:sz w:val="22"/>
            <w:szCs w:val="22"/>
          </w:rPr>
          <w:t>.</w:t>
        </w:r>
      </w:hyperlink>
    </w:p>
    <w:p w14:paraId="3FE413B7"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78">
        <w:r w:rsidRPr="004D6573">
          <w:rPr>
            <w:rFonts w:ascii="Arial Narrow" w:hAnsi="Arial Narrow"/>
            <w:sz w:val="22"/>
            <w:szCs w:val="22"/>
          </w:rPr>
          <w:t>City of Kenai. 2020. “City Manager Dipnet Report.”</w:t>
        </w:r>
      </w:hyperlink>
    </w:p>
    <w:p w14:paraId="2BD53291"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79">
        <w:r w:rsidRPr="004D6573">
          <w:rPr>
            <w:rFonts w:ascii="Arial Narrow" w:hAnsi="Arial Narrow"/>
            <w:sz w:val="22"/>
            <w:szCs w:val="22"/>
          </w:rPr>
          <w:t xml:space="preserve">City of Soldotna. 2011. “Envision Soldotna 2030 Comprehensive Plan.” </w:t>
        </w:r>
      </w:hyperlink>
      <w:hyperlink r:id="rId80">
        <w:r w:rsidRPr="004D6573">
          <w:rPr>
            <w:rFonts w:ascii="Arial Narrow" w:hAnsi="Arial Narrow"/>
            <w:sz w:val="22"/>
            <w:szCs w:val="22"/>
          </w:rPr>
          <w:t>https://www.soldotna.org/home/showpublisheddocument?id=286</w:t>
        </w:r>
      </w:hyperlink>
      <w:hyperlink r:id="rId81">
        <w:r w:rsidRPr="004D6573">
          <w:rPr>
            <w:rFonts w:ascii="Arial Narrow" w:hAnsi="Arial Narrow"/>
            <w:sz w:val="22"/>
            <w:szCs w:val="22"/>
          </w:rPr>
          <w:t>.</w:t>
        </w:r>
      </w:hyperlink>
    </w:p>
    <w:p w14:paraId="2D01AB69"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82">
        <w:r w:rsidRPr="004D6573">
          <w:rPr>
            <w:rFonts w:ascii="Arial Narrow" w:hAnsi="Arial Narrow"/>
            <w:sz w:val="22"/>
            <w:szCs w:val="22"/>
          </w:rPr>
          <w:t>———. 2016. “2015 Drainage Master Plan.”</w:t>
        </w:r>
      </w:hyperlink>
    </w:p>
    <w:p w14:paraId="3419A09B"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83">
        <w:r w:rsidRPr="004D6573">
          <w:rPr>
            <w:rFonts w:ascii="Arial Narrow" w:hAnsi="Arial Narrow"/>
            <w:sz w:val="22"/>
            <w:szCs w:val="22"/>
          </w:rPr>
          <w:t xml:space="preserve">Dorava, Joseph M., and Alexander M. Milner. 2000. “Role of Lake Regulation on Glacier-Fed Rivers in Enhancing Salmon Productivity: The Cook Inlet Watershed, South-Central Alaska, USA.” </w:t>
        </w:r>
      </w:hyperlink>
      <w:hyperlink r:id="rId84">
        <w:r w:rsidRPr="004D6573">
          <w:rPr>
            <w:rFonts w:ascii="Arial Narrow" w:hAnsi="Arial Narrow"/>
            <w:i/>
            <w:sz w:val="22"/>
            <w:szCs w:val="22"/>
          </w:rPr>
          <w:t>Hydrological Processes</w:t>
        </w:r>
      </w:hyperlink>
      <w:hyperlink r:id="rId85">
        <w:r w:rsidRPr="004D6573">
          <w:rPr>
            <w:rFonts w:ascii="Arial Narrow" w:hAnsi="Arial Narrow"/>
            <w:sz w:val="22"/>
            <w:szCs w:val="22"/>
          </w:rPr>
          <w:t xml:space="preserve"> 14 (16-17): 3149–59.</w:t>
        </w:r>
      </w:hyperlink>
    </w:p>
    <w:p w14:paraId="56331C65"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86">
        <w:r w:rsidRPr="004D6573">
          <w:rPr>
            <w:rFonts w:ascii="Arial Narrow" w:hAnsi="Arial Narrow"/>
            <w:sz w:val="22"/>
            <w:szCs w:val="22"/>
          </w:rPr>
          <w:t xml:space="preserve">EPA. 2011. “Nonpoint Source Program Success Story, Alaska: Upgrading Boat Motors Reduces Hydrocarbon Pollution.” EPA 841-F-11-001B. Environmental Protection Agency. </w:t>
        </w:r>
      </w:hyperlink>
      <w:hyperlink r:id="rId87">
        <w:r w:rsidRPr="004D6573">
          <w:rPr>
            <w:rFonts w:ascii="Arial Narrow" w:hAnsi="Arial Narrow"/>
            <w:sz w:val="22"/>
            <w:szCs w:val="22"/>
          </w:rPr>
          <w:t>https://19january2017snapshot.epa.gov/sites/production/files/2015-10/documents/ak_kenai.pdf</w:t>
        </w:r>
      </w:hyperlink>
      <w:hyperlink r:id="rId88">
        <w:r w:rsidRPr="004D6573">
          <w:rPr>
            <w:rFonts w:ascii="Arial Narrow" w:hAnsi="Arial Narrow"/>
            <w:sz w:val="22"/>
            <w:szCs w:val="22"/>
          </w:rPr>
          <w:t>.</w:t>
        </w:r>
      </w:hyperlink>
    </w:p>
    <w:p w14:paraId="01D5307A"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89">
        <w:r w:rsidRPr="004D6573">
          <w:rPr>
            <w:rFonts w:ascii="Arial Narrow" w:hAnsi="Arial Narrow"/>
            <w:sz w:val="22"/>
            <w:szCs w:val="22"/>
          </w:rPr>
          <w:t xml:space="preserve">———. 2023. “Water Quality Portal – Tools for Automated Data Analysis (TADA).” May 1, 2023. </w:t>
        </w:r>
      </w:hyperlink>
      <w:hyperlink r:id="rId90">
        <w:r w:rsidRPr="004D6573">
          <w:rPr>
            <w:rFonts w:ascii="Arial Narrow" w:hAnsi="Arial Narrow"/>
            <w:sz w:val="22"/>
            <w:szCs w:val="22"/>
          </w:rPr>
          <w:t>https://www.epa.gov/waterdata/TADA</w:t>
        </w:r>
      </w:hyperlink>
      <w:hyperlink r:id="rId91">
        <w:r w:rsidRPr="004D6573">
          <w:rPr>
            <w:rFonts w:ascii="Arial Narrow" w:hAnsi="Arial Narrow"/>
            <w:sz w:val="22"/>
            <w:szCs w:val="22"/>
          </w:rPr>
          <w:t>.</w:t>
        </w:r>
      </w:hyperlink>
    </w:p>
    <w:p w14:paraId="6AB16D5E"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92">
        <w:r w:rsidRPr="004D6573">
          <w:rPr>
            <w:rFonts w:ascii="Arial Narrow" w:hAnsi="Arial Narrow"/>
            <w:sz w:val="22"/>
            <w:szCs w:val="22"/>
          </w:rPr>
          <w:t xml:space="preserve">Guerron Orejuela, Edgar. 2016. “Water Quality Assessment of the Kenai River Watershed from July 2000 to July 2014.” Kenai Watershed Forum. </w:t>
        </w:r>
      </w:hyperlink>
      <w:hyperlink r:id="rId93">
        <w:r w:rsidRPr="004D6573">
          <w:rPr>
            <w:rFonts w:ascii="Arial Narrow" w:hAnsi="Arial Narrow"/>
            <w:sz w:val="22"/>
            <w:szCs w:val="22"/>
          </w:rPr>
          <w:t>https://dec.alaska.gov/media/16756/kenai-river-baseline-monitoring-report-final-zncuappendix.pdf</w:t>
        </w:r>
      </w:hyperlink>
      <w:hyperlink r:id="rId94">
        <w:r w:rsidRPr="004D6573">
          <w:rPr>
            <w:rFonts w:ascii="Arial Narrow" w:hAnsi="Arial Narrow"/>
            <w:sz w:val="22"/>
            <w:szCs w:val="22"/>
          </w:rPr>
          <w:t>.</w:t>
        </w:r>
      </w:hyperlink>
    </w:p>
    <w:p w14:paraId="33BDA012"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95">
        <w:r w:rsidRPr="004D6573">
          <w:rPr>
            <w:rFonts w:ascii="Arial Narrow" w:hAnsi="Arial Narrow"/>
            <w:sz w:val="22"/>
            <w:szCs w:val="22"/>
          </w:rPr>
          <w:t>Guerron Orejuela, E. J. 2017. “Water Quality in Alaska’s Kenai River, United States of America; Past, Present and Future.” Edited by R. Kounadi. M.S., University of Salzburg.</w:t>
        </w:r>
      </w:hyperlink>
    </w:p>
    <w:p w14:paraId="0CB292C2"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96">
        <w:r w:rsidRPr="004D6573">
          <w:rPr>
            <w:rFonts w:ascii="Arial Narrow" w:hAnsi="Arial Narrow"/>
            <w:sz w:val="22"/>
            <w:szCs w:val="22"/>
          </w:rPr>
          <w:t>Kenai Watershed Forum. 2024a. “Impervious Surface Change in the Lower Kenai River 1984 - 2022 (Unpublished).” Soldotna, AK.</w:t>
        </w:r>
      </w:hyperlink>
    </w:p>
    <w:p w14:paraId="39B4C324"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97">
        <w:r w:rsidRPr="004D6573">
          <w:rPr>
            <w:rFonts w:ascii="Arial Narrow" w:hAnsi="Arial Narrow"/>
            <w:sz w:val="22"/>
            <w:szCs w:val="22"/>
          </w:rPr>
          <w:t xml:space="preserve">———. 2024b. “KWF GitHub Homepage.” 2024. </w:t>
        </w:r>
      </w:hyperlink>
      <w:hyperlink r:id="rId98">
        <w:r w:rsidRPr="004D6573">
          <w:rPr>
            <w:rFonts w:ascii="Arial Narrow" w:hAnsi="Arial Narrow"/>
            <w:sz w:val="22"/>
            <w:szCs w:val="22"/>
          </w:rPr>
          <w:t>https://github.com/Kenai-Watershed-Forum</w:t>
        </w:r>
      </w:hyperlink>
      <w:hyperlink r:id="rId99">
        <w:r w:rsidRPr="004D6573">
          <w:rPr>
            <w:rFonts w:ascii="Arial Narrow" w:hAnsi="Arial Narrow"/>
            <w:sz w:val="22"/>
            <w:szCs w:val="22"/>
          </w:rPr>
          <w:t>.</w:t>
        </w:r>
      </w:hyperlink>
    </w:p>
    <w:p w14:paraId="66AF0B6D"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100">
        <w:r w:rsidRPr="004D6573">
          <w:rPr>
            <w:rFonts w:ascii="Arial Narrow" w:hAnsi="Arial Narrow"/>
            <w:sz w:val="22"/>
            <w:szCs w:val="22"/>
          </w:rPr>
          <w:t xml:space="preserve">KPB. 2013. “Ordinance 21.18. - Anadromous Waters Habitat Protection.” </w:t>
        </w:r>
      </w:hyperlink>
      <w:hyperlink r:id="rId101">
        <w:r w:rsidRPr="004D6573">
          <w:rPr>
            <w:rFonts w:ascii="Arial Narrow" w:hAnsi="Arial Narrow"/>
            <w:sz w:val="22"/>
            <w:szCs w:val="22"/>
          </w:rPr>
          <w:t>https://library.municode.com/ak/kenai_peninsula_borough/codes/code_of_ordinances?nodeId=TIT21ZO_CH21.18ANWAHAPR</w:t>
        </w:r>
      </w:hyperlink>
      <w:hyperlink r:id="rId102">
        <w:r w:rsidRPr="004D6573">
          <w:rPr>
            <w:rFonts w:ascii="Arial Narrow" w:hAnsi="Arial Narrow"/>
            <w:sz w:val="22"/>
            <w:szCs w:val="22"/>
          </w:rPr>
          <w:t>.</w:t>
        </w:r>
      </w:hyperlink>
    </w:p>
    <w:p w14:paraId="64563C26"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103">
        <w:r w:rsidRPr="004D6573">
          <w:rPr>
            <w:rFonts w:ascii="Arial Narrow" w:hAnsi="Arial Narrow"/>
            <w:sz w:val="22"/>
            <w:szCs w:val="22"/>
          </w:rPr>
          <w:t xml:space="preserve">———. 2019. “Kenai Peninsula Borough Comprehensive Plan.” Kenai Peninsula Borough. </w:t>
        </w:r>
      </w:hyperlink>
      <w:hyperlink r:id="rId104">
        <w:r w:rsidRPr="004D6573">
          <w:rPr>
            <w:rFonts w:ascii="Arial Narrow" w:hAnsi="Arial Narrow"/>
            <w:sz w:val="22"/>
            <w:szCs w:val="22"/>
          </w:rPr>
          <w:t>http://kpbcompplan.com/wp-content/uploads/2020/01/KPBCompPlan2019_FullPlan-1.pdf</w:t>
        </w:r>
      </w:hyperlink>
      <w:hyperlink r:id="rId105">
        <w:r w:rsidRPr="004D6573">
          <w:rPr>
            <w:rFonts w:ascii="Arial Narrow" w:hAnsi="Arial Narrow"/>
            <w:sz w:val="22"/>
            <w:szCs w:val="22"/>
          </w:rPr>
          <w:t>.</w:t>
        </w:r>
      </w:hyperlink>
    </w:p>
    <w:p w14:paraId="5B4E58B1"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106">
        <w:r w:rsidRPr="004D6573">
          <w:rPr>
            <w:rFonts w:ascii="Arial Narrow" w:hAnsi="Arial Narrow"/>
            <w:sz w:val="22"/>
            <w:szCs w:val="22"/>
          </w:rPr>
          <w:t xml:space="preserve">“KPEDD.” 2020. Kenai Peninsula Economic Development District. 2020. </w:t>
        </w:r>
      </w:hyperlink>
      <w:hyperlink r:id="rId107">
        <w:r w:rsidRPr="004D6573">
          <w:rPr>
            <w:rFonts w:ascii="Arial Narrow" w:hAnsi="Arial Narrow"/>
            <w:sz w:val="22"/>
            <w:szCs w:val="22"/>
          </w:rPr>
          <w:t>https://kpedd.org/kenai-peninsula-borough/</w:t>
        </w:r>
      </w:hyperlink>
      <w:hyperlink r:id="rId108">
        <w:r w:rsidRPr="004D6573">
          <w:rPr>
            <w:rFonts w:ascii="Arial Narrow" w:hAnsi="Arial Narrow"/>
            <w:sz w:val="22"/>
            <w:szCs w:val="22"/>
          </w:rPr>
          <w:t>.</w:t>
        </w:r>
      </w:hyperlink>
    </w:p>
    <w:p w14:paraId="67AD64CD"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109">
        <w:r w:rsidRPr="004D6573">
          <w:rPr>
            <w:rFonts w:ascii="Arial Narrow" w:hAnsi="Arial Narrow"/>
            <w:sz w:val="22"/>
            <w:szCs w:val="22"/>
          </w:rPr>
          <w:t xml:space="preserve">KPFHP. 2022. “Kenai Peninsula Fish Habitat Partnership Freshwater Conservation Plan.” </w:t>
        </w:r>
      </w:hyperlink>
      <w:hyperlink r:id="rId110">
        <w:r w:rsidRPr="004D6573">
          <w:rPr>
            <w:rFonts w:ascii="Arial Narrow" w:hAnsi="Arial Narrow"/>
            <w:sz w:val="22"/>
            <w:szCs w:val="22"/>
          </w:rPr>
          <w:t>https://www.kenaifishpartnership.org/wp-content/uploads/2022/08/Kenai-Peninsula-Fish-Habitat-Partnership-Freshwater-Conservation-Plan-August-2022.pdf</w:t>
        </w:r>
      </w:hyperlink>
      <w:hyperlink r:id="rId111">
        <w:r w:rsidRPr="004D6573">
          <w:rPr>
            <w:rFonts w:ascii="Arial Narrow" w:hAnsi="Arial Narrow"/>
            <w:sz w:val="22"/>
            <w:szCs w:val="22"/>
          </w:rPr>
          <w:t>.</w:t>
        </w:r>
      </w:hyperlink>
    </w:p>
    <w:p w14:paraId="0200F8E6"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112">
        <w:r w:rsidRPr="004D6573">
          <w:rPr>
            <w:rFonts w:ascii="Arial Narrow" w:hAnsi="Arial Narrow"/>
            <w:sz w:val="22"/>
            <w:szCs w:val="22"/>
          </w:rPr>
          <w:t xml:space="preserve">KWF. 2016. “The Way Forward: Action Plan for 2016-2020.” Kenai Watershed Forum. </w:t>
        </w:r>
      </w:hyperlink>
      <w:hyperlink r:id="rId113">
        <w:r w:rsidRPr="004D6573">
          <w:rPr>
            <w:rFonts w:ascii="Arial Narrow" w:hAnsi="Arial Narrow"/>
            <w:sz w:val="22"/>
            <w:szCs w:val="22"/>
          </w:rPr>
          <w:t>https://kenaiwatershed.org/wp-content/uploads/2015/03/KWF.PLAN_.2016.web_.pdf</w:t>
        </w:r>
      </w:hyperlink>
      <w:hyperlink r:id="rId114">
        <w:r w:rsidRPr="004D6573">
          <w:rPr>
            <w:rFonts w:ascii="Arial Narrow" w:hAnsi="Arial Narrow"/>
            <w:sz w:val="22"/>
            <w:szCs w:val="22"/>
          </w:rPr>
          <w:t>.</w:t>
        </w:r>
      </w:hyperlink>
    </w:p>
    <w:p w14:paraId="7A593CA9"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115">
        <w:r w:rsidRPr="004D6573">
          <w:rPr>
            <w:rFonts w:ascii="Arial Narrow" w:hAnsi="Arial Narrow"/>
            <w:sz w:val="22"/>
            <w:szCs w:val="22"/>
          </w:rPr>
          <w:t xml:space="preserve">———. 2023. “Quality Assurance Project Plan Revisions Completed.” </w:t>
        </w:r>
      </w:hyperlink>
      <w:hyperlink r:id="rId116">
        <w:r w:rsidRPr="004D6573">
          <w:rPr>
            <w:rFonts w:ascii="Arial Narrow" w:hAnsi="Arial Narrow"/>
            <w:i/>
            <w:sz w:val="22"/>
            <w:szCs w:val="22"/>
          </w:rPr>
          <w:t>Kenai Watershed Forum</w:t>
        </w:r>
      </w:hyperlink>
      <w:hyperlink r:id="rId117">
        <w:r w:rsidRPr="004D6573">
          <w:rPr>
            <w:rFonts w:ascii="Arial Narrow" w:hAnsi="Arial Narrow"/>
            <w:sz w:val="22"/>
            <w:szCs w:val="22"/>
          </w:rPr>
          <w:t xml:space="preserve"> (blog). 2023. </w:t>
        </w:r>
      </w:hyperlink>
      <w:hyperlink r:id="rId118">
        <w:r w:rsidRPr="004D6573">
          <w:rPr>
            <w:rFonts w:ascii="Arial Narrow" w:hAnsi="Arial Narrow"/>
            <w:sz w:val="22"/>
            <w:szCs w:val="22"/>
          </w:rPr>
          <w:t>https://www.kenaiwatershed.org/news-media/qapp-revisions-completed-2023/</w:t>
        </w:r>
      </w:hyperlink>
      <w:hyperlink r:id="rId119">
        <w:r w:rsidRPr="004D6573">
          <w:rPr>
            <w:rFonts w:ascii="Arial Narrow" w:hAnsi="Arial Narrow"/>
            <w:sz w:val="22"/>
            <w:szCs w:val="22"/>
          </w:rPr>
          <w:t>.</w:t>
        </w:r>
      </w:hyperlink>
    </w:p>
    <w:p w14:paraId="4C790693"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120">
        <w:r w:rsidRPr="004D6573">
          <w:rPr>
            <w:rFonts w:ascii="Arial Narrow" w:hAnsi="Arial Narrow"/>
            <w:sz w:val="22"/>
            <w:szCs w:val="22"/>
          </w:rPr>
          <w:t xml:space="preserve">———. 2024. “Kenai River Baseline Water Quality Monitoring.” 2024. </w:t>
        </w:r>
      </w:hyperlink>
      <w:hyperlink r:id="rId121">
        <w:r w:rsidRPr="004D6573">
          <w:rPr>
            <w:rFonts w:ascii="Arial Narrow" w:hAnsi="Arial Narrow"/>
            <w:sz w:val="22"/>
            <w:szCs w:val="22"/>
          </w:rPr>
          <w:t>https://www.kenaiwatershed.org/kenai-river-baseline-water-quality-monitoring/</w:t>
        </w:r>
      </w:hyperlink>
      <w:hyperlink r:id="rId122">
        <w:r w:rsidRPr="004D6573">
          <w:rPr>
            <w:rFonts w:ascii="Arial Narrow" w:hAnsi="Arial Narrow"/>
            <w:sz w:val="22"/>
            <w:szCs w:val="22"/>
          </w:rPr>
          <w:t>.</w:t>
        </w:r>
      </w:hyperlink>
    </w:p>
    <w:p w14:paraId="59FE0473"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123">
        <w:r w:rsidRPr="004D6573">
          <w:rPr>
            <w:rFonts w:ascii="Arial Narrow" w:hAnsi="Arial Narrow"/>
            <w:sz w:val="22"/>
            <w:szCs w:val="22"/>
          </w:rPr>
          <w:t>Leaf, Andrew, Megan Haserodt, Steve Westenbroek, Benjamin Meyer, and Joshua Koch. 2023. “Forecasting Future Stream Temperatures in the Beaver Creek Basin in Southcentral Alaska.” Presented at the American Geophysical Union, San Francisco.</w:t>
        </w:r>
      </w:hyperlink>
    </w:p>
    <w:p w14:paraId="00FDA1D3"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124">
        <w:r w:rsidRPr="004D6573">
          <w:rPr>
            <w:rFonts w:ascii="Arial Narrow" w:hAnsi="Arial Narrow"/>
            <w:sz w:val="22"/>
            <w:szCs w:val="22"/>
          </w:rPr>
          <w:t xml:space="preserve">Mauger, Sue, Rebecca Shaftel, Jason C. Leppi, and Daniel J. Rinella. 2017. “Summer Temperature Regimes in Southcentral Alaska Streams: Watershed Drivers of Variation and Potential Implications for Pacific Salmon.” </w:t>
        </w:r>
      </w:hyperlink>
      <w:hyperlink r:id="rId125">
        <w:r w:rsidRPr="004D6573">
          <w:rPr>
            <w:rFonts w:ascii="Arial Narrow" w:hAnsi="Arial Narrow"/>
            <w:i/>
            <w:sz w:val="22"/>
            <w:szCs w:val="22"/>
          </w:rPr>
          <w:t xml:space="preserve">Canadian Journal of Fisheries and Aquatic Sciences. Journal Canadien </w:t>
        </w:r>
        <w:proofErr w:type="gramStart"/>
        <w:r w:rsidRPr="004D6573">
          <w:rPr>
            <w:rFonts w:ascii="Arial Narrow" w:hAnsi="Arial Narrow"/>
            <w:i/>
            <w:sz w:val="22"/>
            <w:szCs w:val="22"/>
          </w:rPr>
          <w:t>Des</w:t>
        </w:r>
        <w:proofErr w:type="gramEnd"/>
        <w:r w:rsidRPr="004D6573">
          <w:rPr>
            <w:rFonts w:ascii="Arial Narrow" w:hAnsi="Arial Narrow"/>
            <w:i/>
            <w:sz w:val="22"/>
            <w:szCs w:val="22"/>
          </w:rPr>
          <w:t xml:space="preserve"> Sciences Halieutiques et Aquatiques</w:t>
        </w:r>
      </w:hyperlink>
      <w:hyperlink r:id="rId126">
        <w:r w:rsidRPr="004D6573">
          <w:rPr>
            <w:rFonts w:ascii="Arial Narrow" w:hAnsi="Arial Narrow"/>
            <w:sz w:val="22"/>
            <w:szCs w:val="22"/>
          </w:rPr>
          <w:t xml:space="preserve"> 74 (5): 702–15.</w:t>
        </w:r>
      </w:hyperlink>
    </w:p>
    <w:p w14:paraId="1D35BA4D"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127">
        <w:r w:rsidRPr="004D6573">
          <w:rPr>
            <w:rFonts w:ascii="Arial Narrow" w:hAnsi="Arial Narrow"/>
            <w:sz w:val="22"/>
            <w:szCs w:val="22"/>
          </w:rPr>
          <w:t xml:space="preserve">Meyer, B. 2021. “2020 Kenai Beach Bacteria Monitoring Report.” Kenai Watershed Forum. </w:t>
        </w:r>
      </w:hyperlink>
      <w:hyperlink r:id="rId128">
        <w:r w:rsidRPr="004D6573">
          <w:rPr>
            <w:rFonts w:ascii="Arial Narrow" w:hAnsi="Arial Narrow"/>
            <w:sz w:val="22"/>
            <w:szCs w:val="22"/>
          </w:rPr>
          <w:t>https://dec.alaska.gov/media/23091/kenai-river-beach-2020-final-report.pdf</w:t>
        </w:r>
      </w:hyperlink>
      <w:hyperlink r:id="rId129">
        <w:r w:rsidRPr="004D6573">
          <w:rPr>
            <w:rFonts w:ascii="Arial Narrow" w:hAnsi="Arial Narrow"/>
            <w:sz w:val="22"/>
            <w:szCs w:val="22"/>
          </w:rPr>
          <w:t>.</w:t>
        </w:r>
      </w:hyperlink>
    </w:p>
    <w:p w14:paraId="3138DA9D"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130">
        <w:r w:rsidRPr="004D6573">
          <w:rPr>
            <w:rFonts w:ascii="Arial Narrow" w:hAnsi="Arial Narrow"/>
            <w:sz w:val="22"/>
            <w:szCs w:val="22"/>
          </w:rPr>
          <w:t>Meyer, Benjamin E., Mark S. Wipfli, Erik R. Schoen, Daniel J. Rinella, and Jeffrey A. Falke. 2023. “Landscape Characteristics Influence Projected Growth Rates of Stream</w:t>
        </w:r>
        <w:r w:rsidRPr="004D6573">
          <w:rPr>
            <w:rFonts w:ascii="Cambria Math" w:hAnsi="Cambria Math" w:cs="Cambria Math"/>
            <w:sz w:val="22"/>
            <w:szCs w:val="22"/>
          </w:rPr>
          <w:t>‐</w:t>
        </w:r>
        <w:r w:rsidRPr="004D6573">
          <w:rPr>
            <w:rFonts w:ascii="Arial Narrow" w:hAnsi="Arial Narrow"/>
            <w:sz w:val="22"/>
            <w:szCs w:val="22"/>
          </w:rPr>
          <w:t>resident Juvenile Salmon in the Face of Climate Change in the Kenai River Watershed, South</w:t>
        </w:r>
        <w:r w:rsidRPr="004D6573">
          <w:rPr>
            <w:rFonts w:ascii="Cambria Math" w:hAnsi="Cambria Math" w:cs="Cambria Math"/>
            <w:sz w:val="22"/>
            <w:szCs w:val="22"/>
          </w:rPr>
          <w:t>‐</w:t>
        </w:r>
        <w:r w:rsidRPr="004D6573">
          <w:rPr>
            <w:rFonts w:ascii="Arial Narrow" w:hAnsi="Arial Narrow"/>
            <w:sz w:val="22"/>
            <w:szCs w:val="22"/>
          </w:rPr>
          <w:t>central Alaska.</w:t>
        </w:r>
        <w:r w:rsidRPr="004D6573">
          <w:rPr>
            <w:rFonts w:ascii="Arial Narrow" w:hAnsi="Arial Narrow" w:cs="Arial Narrow"/>
            <w:sz w:val="22"/>
            <w:szCs w:val="22"/>
          </w:rPr>
          <w:t>”</w:t>
        </w:r>
        <w:r w:rsidRPr="004D6573">
          <w:rPr>
            <w:rFonts w:ascii="Arial Narrow" w:hAnsi="Arial Narrow"/>
            <w:sz w:val="22"/>
            <w:szCs w:val="22"/>
          </w:rPr>
          <w:t xml:space="preserve"> </w:t>
        </w:r>
      </w:hyperlink>
      <w:hyperlink r:id="rId131">
        <w:r w:rsidRPr="004D6573">
          <w:rPr>
            <w:rFonts w:ascii="Arial Narrow" w:hAnsi="Arial Narrow"/>
            <w:i/>
            <w:sz w:val="22"/>
            <w:szCs w:val="22"/>
          </w:rPr>
          <w:t>Transactions of the American Fisheries Society</w:t>
        </w:r>
      </w:hyperlink>
      <w:hyperlink r:id="rId132">
        <w:r w:rsidRPr="004D6573">
          <w:rPr>
            <w:rFonts w:ascii="Arial Narrow" w:hAnsi="Arial Narrow"/>
            <w:sz w:val="22"/>
            <w:szCs w:val="22"/>
          </w:rPr>
          <w:t>, March. https://doi.org/</w:t>
        </w:r>
      </w:hyperlink>
      <w:hyperlink r:id="rId133">
        <w:r w:rsidRPr="004D6573">
          <w:rPr>
            <w:rFonts w:ascii="Arial Narrow" w:hAnsi="Arial Narrow"/>
            <w:sz w:val="22"/>
            <w:szCs w:val="22"/>
          </w:rPr>
          <w:t>10.1002/tafs.10397</w:t>
        </w:r>
      </w:hyperlink>
      <w:hyperlink r:id="rId134">
        <w:r w:rsidRPr="004D6573">
          <w:rPr>
            <w:rFonts w:ascii="Arial Narrow" w:hAnsi="Arial Narrow"/>
            <w:sz w:val="22"/>
            <w:szCs w:val="22"/>
          </w:rPr>
          <w:t>.</w:t>
        </w:r>
      </w:hyperlink>
    </w:p>
    <w:p w14:paraId="6D2798AE"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135">
        <w:r w:rsidRPr="004D6573">
          <w:rPr>
            <w:rFonts w:ascii="Arial Narrow" w:hAnsi="Arial Narrow"/>
            <w:sz w:val="22"/>
            <w:szCs w:val="22"/>
          </w:rPr>
          <w:t xml:space="preserve">Morton, J. M., D. R. Magness, M. McCarty, D. Wigglesworth, R. Ruffner, M. Bernard, N. Walker, et al. 2015. “Kenai Mountains to Sea: A Land Conservation Strategy to Sustain Our Way of Life on the Kenai Peninsula.” Kachemak Heritage Land Trust. </w:t>
        </w:r>
      </w:hyperlink>
      <w:hyperlink r:id="rId136">
        <w:r w:rsidRPr="004D6573">
          <w:rPr>
            <w:rFonts w:ascii="Arial Narrow" w:hAnsi="Arial Narrow"/>
            <w:sz w:val="22"/>
            <w:szCs w:val="22"/>
          </w:rPr>
          <w:t>https://kenaiwatershed.org/wp-content/uploads/2019/03/Kenai-Mountains-to-Sea-Strategic-Plan_5nov2016_compressed.pdf</w:t>
        </w:r>
      </w:hyperlink>
      <w:hyperlink r:id="rId137">
        <w:r w:rsidRPr="004D6573">
          <w:rPr>
            <w:rFonts w:ascii="Arial Narrow" w:hAnsi="Arial Narrow"/>
            <w:sz w:val="22"/>
            <w:szCs w:val="22"/>
          </w:rPr>
          <w:t>.</w:t>
        </w:r>
      </w:hyperlink>
    </w:p>
    <w:p w14:paraId="23193307"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138">
        <w:r w:rsidRPr="004D6573">
          <w:rPr>
            <w:rFonts w:ascii="Arial Narrow" w:hAnsi="Arial Narrow"/>
            <w:sz w:val="22"/>
            <w:szCs w:val="22"/>
          </w:rPr>
          <w:t xml:space="preserve">NOAA. 2024. “Petition to List Gulf of Alaska Chinook Salmon as Threatened or Endangered under the Endangered Species Act - Comment Period Extended to September 6, 2024.” NOAA. July 29, 2024. </w:t>
        </w:r>
      </w:hyperlink>
      <w:hyperlink r:id="rId139">
        <w:r w:rsidRPr="004D6573">
          <w:rPr>
            <w:rFonts w:ascii="Arial Narrow" w:hAnsi="Arial Narrow"/>
            <w:sz w:val="22"/>
            <w:szCs w:val="22"/>
          </w:rPr>
          <w:t>https://www.fisheries.noaa.gov/action/petition-list-gulf-alaska-chinook-salmon-threatened-or-endangered-under-endangered-species</w:t>
        </w:r>
      </w:hyperlink>
      <w:hyperlink r:id="rId140">
        <w:r w:rsidRPr="004D6573">
          <w:rPr>
            <w:rFonts w:ascii="Arial Narrow" w:hAnsi="Arial Narrow"/>
            <w:sz w:val="22"/>
            <w:szCs w:val="22"/>
          </w:rPr>
          <w:t>.</w:t>
        </w:r>
      </w:hyperlink>
    </w:p>
    <w:p w14:paraId="18C74D51"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141">
        <w:r w:rsidRPr="004D6573">
          <w:rPr>
            <w:rFonts w:ascii="Arial Narrow" w:hAnsi="Arial Narrow"/>
            <w:sz w:val="22"/>
            <w:szCs w:val="22"/>
          </w:rPr>
          <w:t xml:space="preserve">O’Neel, Shad, Eran Hood, Allison L. Bidlack, Sean W. Fleming, Mayumi L. Arimitsu, Anthony Arendt, Evan Burgess, et al. 2015. “Icefield-to-Ocean Linkages across the Northern Pacific Coastal Temperate Rainforest Ecosystem.” </w:t>
        </w:r>
      </w:hyperlink>
      <w:hyperlink r:id="rId142">
        <w:r w:rsidRPr="004D6573">
          <w:rPr>
            <w:rFonts w:ascii="Arial Narrow" w:hAnsi="Arial Narrow"/>
            <w:i/>
            <w:sz w:val="22"/>
            <w:szCs w:val="22"/>
          </w:rPr>
          <w:t>Bioscience</w:t>
        </w:r>
      </w:hyperlink>
      <w:hyperlink r:id="rId143">
        <w:r w:rsidRPr="004D6573">
          <w:rPr>
            <w:rFonts w:ascii="Arial Narrow" w:hAnsi="Arial Narrow"/>
            <w:sz w:val="22"/>
            <w:szCs w:val="22"/>
          </w:rPr>
          <w:t xml:space="preserve"> 65 (5): 499–512.</w:t>
        </w:r>
      </w:hyperlink>
    </w:p>
    <w:p w14:paraId="30EDD1A0"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144">
        <w:r w:rsidRPr="004D6573">
          <w:rPr>
            <w:rFonts w:ascii="Arial Narrow" w:hAnsi="Arial Narrow"/>
            <w:sz w:val="22"/>
            <w:szCs w:val="22"/>
          </w:rPr>
          <w:t xml:space="preserve">R Core Team. 2024. </w:t>
        </w:r>
      </w:hyperlink>
      <w:hyperlink r:id="rId145">
        <w:r w:rsidRPr="004D6573">
          <w:rPr>
            <w:rFonts w:ascii="Arial Narrow" w:hAnsi="Arial Narrow"/>
            <w:i/>
            <w:sz w:val="22"/>
            <w:szCs w:val="22"/>
          </w:rPr>
          <w:t>R: A Language and Environment for Statistical Computing</w:t>
        </w:r>
      </w:hyperlink>
      <w:hyperlink r:id="rId146">
        <w:r w:rsidRPr="004D6573">
          <w:rPr>
            <w:rFonts w:ascii="Arial Narrow" w:hAnsi="Arial Narrow"/>
            <w:sz w:val="22"/>
            <w:szCs w:val="22"/>
          </w:rPr>
          <w:t xml:space="preserve"> (version 4.4.1). </w:t>
        </w:r>
      </w:hyperlink>
      <w:hyperlink r:id="rId147">
        <w:r w:rsidRPr="004D6573">
          <w:rPr>
            <w:rFonts w:ascii="Arial Narrow" w:hAnsi="Arial Narrow"/>
            <w:sz w:val="22"/>
            <w:szCs w:val="22"/>
          </w:rPr>
          <w:t>https://www.R-project.org/</w:t>
        </w:r>
      </w:hyperlink>
      <w:hyperlink r:id="rId148">
        <w:r w:rsidRPr="004D6573">
          <w:rPr>
            <w:rFonts w:ascii="Arial Narrow" w:hAnsi="Arial Narrow"/>
            <w:sz w:val="22"/>
            <w:szCs w:val="22"/>
          </w:rPr>
          <w:t>.</w:t>
        </w:r>
      </w:hyperlink>
    </w:p>
    <w:p w14:paraId="2E8FBF9E"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149">
        <w:r w:rsidRPr="004D6573">
          <w:rPr>
            <w:rFonts w:ascii="Arial Narrow" w:hAnsi="Arial Narrow"/>
            <w:sz w:val="22"/>
            <w:szCs w:val="22"/>
          </w:rPr>
          <w:t xml:space="preserve">Schoen, Erik R., Mark S. Wipfli, E. Jamie Trammell, Daniel J. Rinella, Angelica L. Floyd, Jess Grunblatt, Molly D. McCarthy, et al. 2017. “Future of Pacific Salmon in the Face of Environmental Change: Lessons from One of the World’s Remaining Productive Salmon Regions.” </w:t>
        </w:r>
      </w:hyperlink>
      <w:hyperlink r:id="rId150">
        <w:r w:rsidRPr="004D6573">
          <w:rPr>
            <w:rFonts w:ascii="Arial Narrow" w:hAnsi="Arial Narrow"/>
            <w:i/>
            <w:sz w:val="22"/>
            <w:szCs w:val="22"/>
          </w:rPr>
          <w:t>Fisheries</w:t>
        </w:r>
      </w:hyperlink>
      <w:hyperlink r:id="rId151">
        <w:r w:rsidRPr="004D6573">
          <w:rPr>
            <w:rFonts w:ascii="Arial Narrow" w:hAnsi="Arial Narrow"/>
            <w:sz w:val="22"/>
            <w:szCs w:val="22"/>
          </w:rPr>
          <w:t xml:space="preserve"> 42 (10): 538–53.</w:t>
        </w:r>
      </w:hyperlink>
    </w:p>
    <w:p w14:paraId="5BB6D7BB"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152">
        <w:r w:rsidRPr="004D6573">
          <w:rPr>
            <w:rFonts w:ascii="Arial Narrow" w:hAnsi="Arial Narrow"/>
            <w:sz w:val="22"/>
            <w:szCs w:val="22"/>
          </w:rPr>
          <w:t xml:space="preserve">Sires, Jeff. 2017a. “A Review of Potential Zinc and Copper Pollution Sources in the Kenai River Watershed.” Kenai Watershed Forum . </w:t>
        </w:r>
      </w:hyperlink>
      <w:hyperlink r:id="rId153">
        <w:r w:rsidRPr="004D6573">
          <w:rPr>
            <w:rFonts w:ascii="Arial Narrow" w:hAnsi="Arial Narrow"/>
            <w:sz w:val="22"/>
            <w:szCs w:val="22"/>
          </w:rPr>
          <w:t>https://dec.alaska.gov/media/5181/zcliteraturereviewfinal.pdf</w:t>
        </w:r>
      </w:hyperlink>
      <w:hyperlink r:id="rId154">
        <w:r w:rsidRPr="004D6573">
          <w:rPr>
            <w:rFonts w:ascii="Arial Narrow" w:hAnsi="Arial Narrow"/>
            <w:sz w:val="22"/>
            <w:szCs w:val="22"/>
          </w:rPr>
          <w:t>.</w:t>
        </w:r>
      </w:hyperlink>
    </w:p>
    <w:p w14:paraId="107EF7C7" w14:textId="77777777" w:rsidR="00776615" w:rsidRPr="004D6573" w:rsidRDefault="00D4724D">
      <w:pPr>
        <w:widowControl w:val="0"/>
        <w:pBdr>
          <w:top w:val="nil"/>
          <w:left w:val="nil"/>
          <w:bottom w:val="nil"/>
          <w:right w:val="nil"/>
          <w:between w:val="nil"/>
        </w:pBdr>
        <w:spacing w:line="240" w:lineRule="auto"/>
        <w:ind w:left="440" w:hanging="440"/>
        <w:rPr>
          <w:rFonts w:ascii="Arial Narrow" w:hAnsi="Arial Narrow"/>
          <w:sz w:val="22"/>
          <w:szCs w:val="22"/>
        </w:rPr>
      </w:pPr>
      <w:hyperlink r:id="rId155">
        <w:r w:rsidRPr="004D6573">
          <w:rPr>
            <w:rFonts w:ascii="Arial Narrow" w:hAnsi="Arial Narrow"/>
            <w:sz w:val="22"/>
            <w:szCs w:val="22"/>
          </w:rPr>
          <w:t xml:space="preserve">———. 2017b. “Kenai River Watershed Zinc and Copper Pollution: A Summary of Data Analysis, Literature Review Results, and Suggested Actions.” Kenai Watershed Forum. </w:t>
        </w:r>
      </w:hyperlink>
      <w:hyperlink r:id="rId156">
        <w:r w:rsidRPr="004D6573">
          <w:rPr>
            <w:rFonts w:ascii="Arial Narrow" w:hAnsi="Arial Narrow"/>
            <w:sz w:val="22"/>
            <w:szCs w:val="22"/>
          </w:rPr>
          <w:t>https://dec.alaska.gov/media/16761/kenai-river-zinc-and-copper-pollution-study.pdf</w:t>
        </w:r>
      </w:hyperlink>
      <w:hyperlink r:id="rId157">
        <w:r w:rsidRPr="004D6573">
          <w:rPr>
            <w:rFonts w:ascii="Arial Narrow" w:hAnsi="Arial Narrow"/>
            <w:sz w:val="22"/>
            <w:szCs w:val="22"/>
          </w:rPr>
          <w:t>.</w:t>
        </w:r>
      </w:hyperlink>
    </w:p>
    <w:p w14:paraId="71F454C6" w14:textId="77777777" w:rsidR="00776615" w:rsidRPr="004D6573" w:rsidRDefault="00D4724D">
      <w:pPr>
        <w:widowControl w:val="0"/>
        <w:pBdr>
          <w:top w:val="nil"/>
          <w:left w:val="nil"/>
          <w:bottom w:val="nil"/>
          <w:right w:val="nil"/>
          <w:between w:val="nil"/>
        </w:pBdr>
        <w:spacing w:after="220" w:line="240" w:lineRule="auto"/>
        <w:ind w:left="440" w:hanging="440"/>
        <w:rPr>
          <w:rFonts w:ascii="Arial Narrow" w:hAnsi="Arial Narrow"/>
          <w:b/>
          <w:i/>
        </w:rPr>
      </w:pPr>
      <w:hyperlink r:id="rId158">
        <w:r w:rsidRPr="004D6573">
          <w:rPr>
            <w:rFonts w:ascii="Arial Narrow" w:hAnsi="Arial Narrow"/>
            <w:sz w:val="22"/>
            <w:szCs w:val="22"/>
          </w:rPr>
          <w:t xml:space="preserve">U.S. Census Bureau. 2020. “Kenai Peninsula Borough, Alaska - Census Bureau Profile.” 2020. </w:t>
        </w:r>
      </w:hyperlink>
      <w:hyperlink r:id="rId159">
        <w:r w:rsidRPr="004D6573">
          <w:rPr>
            <w:rFonts w:ascii="Arial Narrow" w:hAnsi="Arial Narrow"/>
            <w:sz w:val="22"/>
            <w:szCs w:val="22"/>
          </w:rPr>
          <w:t>https://data.census.gov/profile/Kenai_Peninsula_Borough,_Alaska?g=050XX00US02122</w:t>
        </w:r>
      </w:hyperlink>
      <w:hyperlink r:id="rId160">
        <w:r w:rsidRPr="004D6573">
          <w:rPr>
            <w:rFonts w:ascii="Arial Narrow" w:hAnsi="Arial Narrow"/>
            <w:sz w:val="22"/>
            <w:szCs w:val="22"/>
          </w:rPr>
          <w:t>.</w:t>
        </w:r>
      </w:hyperlink>
    </w:p>
    <w:p w14:paraId="456514B5" w14:textId="77777777" w:rsidR="00776615" w:rsidRPr="004D6573" w:rsidRDefault="00D4724D">
      <w:pPr>
        <w:spacing w:line="240" w:lineRule="auto"/>
        <w:rPr>
          <w:rFonts w:ascii="Arial Narrow" w:hAnsi="Arial Narrow"/>
          <w:b/>
          <w:i/>
        </w:rPr>
      </w:pPr>
      <w:r w:rsidRPr="004D6573">
        <w:rPr>
          <w:rFonts w:ascii="Arial Narrow" w:hAnsi="Arial Narrow"/>
          <w:b/>
          <w:i/>
        </w:rPr>
        <w:t>[End of Technical Proposal]</w:t>
      </w:r>
    </w:p>
    <w:p w14:paraId="51D8496E" w14:textId="77777777" w:rsidR="004D6573" w:rsidRDefault="004D6573">
      <w:pPr>
        <w:rPr>
          <w:rFonts w:ascii="Arial Narrow" w:hAnsi="Arial Narrow"/>
        </w:rPr>
      </w:pPr>
      <w:bookmarkStart w:id="22" w:name="_2fgicvdv4zzt" w:colFirst="0" w:colLast="0"/>
      <w:bookmarkEnd w:id="22"/>
    </w:p>
    <w:p w14:paraId="7185ED74" w14:textId="77777777" w:rsidR="00CA4B84" w:rsidRDefault="00CA4B84">
      <w:pPr>
        <w:rPr>
          <w:rFonts w:ascii="Arial Narrow" w:hAnsi="Arial Narrow"/>
        </w:rPr>
      </w:pPr>
    </w:p>
    <w:p w14:paraId="39F37BF1" w14:textId="77777777" w:rsidR="00CA4B84" w:rsidRDefault="00CA4B84">
      <w:pPr>
        <w:rPr>
          <w:rFonts w:ascii="Arial Narrow" w:hAnsi="Arial Narrow"/>
        </w:rPr>
      </w:pPr>
    </w:p>
    <w:p w14:paraId="4CE6AFAE" w14:textId="77777777" w:rsidR="00CA4B84" w:rsidRPr="004D6573" w:rsidRDefault="00CA4B84">
      <w:pPr>
        <w:rPr>
          <w:rFonts w:ascii="Arial Narrow" w:hAnsi="Arial Narrow"/>
        </w:rPr>
      </w:pPr>
    </w:p>
    <w:p w14:paraId="48EE8BF7" w14:textId="77777777" w:rsidR="00776615" w:rsidRPr="004D6573" w:rsidRDefault="00D4724D">
      <w:pPr>
        <w:pStyle w:val="Heading2"/>
        <w:spacing w:line="240" w:lineRule="auto"/>
        <w:rPr>
          <w:rFonts w:ascii="Arial Narrow" w:hAnsi="Arial Narrow"/>
        </w:rPr>
      </w:pPr>
      <w:bookmarkStart w:id="23" w:name="_tk1zmy813mse" w:colFirst="0" w:colLast="0"/>
      <w:bookmarkEnd w:id="23"/>
      <w:r w:rsidRPr="004D6573">
        <w:rPr>
          <w:rFonts w:ascii="Arial Narrow" w:hAnsi="Arial Narrow"/>
        </w:rPr>
        <w:lastRenderedPageBreak/>
        <w:t>Environmental and Cultural Resources Compliance</w:t>
      </w:r>
    </w:p>
    <w:p w14:paraId="027C4FD6" w14:textId="77777777" w:rsidR="00776615" w:rsidRPr="004D6573" w:rsidRDefault="00D4724D">
      <w:pPr>
        <w:spacing w:line="240" w:lineRule="auto"/>
        <w:rPr>
          <w:rFonts w:ascii="Arial Narrow" w:hAnsi="Arial Narrow"/>
        </w:rPr>
      </w:pPr>
      <w:r w:rsidRPr="004D6573">
        <w:rPr>
          <w:rFonts w:ascii="Arial Narrow" w:hAnsi="Arial Narrow"/>
        </w:rPr>
        <w:t>The proposed project does not involve construction or landscape modification activities, thus the concerns in this section do not apply. Regarding species listed or proposed to be listed as a Federal threatened species, Gulf of Alaska Chinook salmon, which includes Kenai River Chinook salmon, are currently petitioned for listing. The proposed project will provide valuable background information regarding this topic.</w:t>
      </w:r>
    </w:p>
    <w:p w14:paraId="760F74B1" w14:textId="77777777" w:rsidR="00776615" w:rsidRPr="004D6573" w:rsidRDefault="00776615">
      <w:pPr>
        <w:rPr>
          <w:rFonts w:ascii="Arial Narrow" w:hAnsi="Arial Narrow"/>
        </w:rPr>
      </w:pPr>
    </w:p>
    <w:p w14:paraId="49FCB419" w14:textId="77777777" w:rsidR="00776615" w:rsidRPr="004D6573" w:rsidRDefault="00D4724D">
      <w:pPr>
        <w:pStyle w:val="Heading2"/>
        <w:spacing w:line="240" w:lineRule="auto"/>
        <w:rPr>
          <w:rFonts w:ascii="Arial Narrow" w:hAnsi="Arial Narrow"/>
        </w:rPr>
      </w:pPr>
      <w:bookmarkStart w:id="24" w:name="_t18jz5ejvqs6" w:colFirst="0" w:colLast="0"/>
      <w:bookmarkEnd w:id="24"/>
      <w:r w:rsidRPr="004D6573">
        <w:rPr>
          <w:rFonts w:ascii="Arial Narrow" w:hAnsi="Arial Narrow"/>
        </w:rPr>
        <w:t>Required Permits and Approvals</w:t>
      </w:r>
    </w:p>
    <w:p w14:paraId="7E95EEFB" w14:textId="77777777" w:rsidR="00776615" w:rsidRPr="004D6573" w:rsidRDefault="00D4724D">
      <w:pPr>
        <w:rPr>
          <w:rFonts w:ascii="Arial Narrow" w:hAnsi="Arial Narrow"/>
        </w:rPr>
      </w:pPr>
      <w:r w:rsidRPr="004D6573">
        <w:rPr>
          <w:rFonts w:ascii="Arial Narrow" w:hAnsi="Arial Narrow"/>
        </w:rPr>
        <w:t>The proposed project does not require permits or approvals in advance. The project does not involve construction activities, collecting new data, or handling animals.</w:t>
      </w:r>
    </w:p>
    <w:p w14:paraId="58FE1376" w14:textId="77777777" w:rsidR="00776615" w:rsidRPr="004D6573" w:rsidRDefault="00776615">
      <w:pPr>
        <w:rPr>
          <w:rFonts w:ascii="Arial Narrow" w:hAnsi="Arial Narrow"/>
        </w:rPr>
      </w:pPr>
    </w:p>
    <w:p w14:paraId="263D6E82" w14:textId="77777777" w:rsidR="00776615" w:rsidRPr="004D6573" w:rsidRDefault="00D4724D">
      <w:pPr>
        <w:pStyle w:val="Heading2"/>
        <w:spacing w:line="240" w:lineRule="auto"/>
        <w:rPr>
          <w:rFonts w:ascii="Arial Narrow" w:hAnsi="Arial Narrow"/>
        </w:rPr>
      </w:pPr>
      <w:bookmarkStart w:id="25" w:name="_ha3eq7oobi8i" w:colFirst="0" w:colLast="0"/>
      <w:bookmarkEnd w:id="25"/>
      <w:r w:rsidRPr="004D6573">
        <w:rPr>
          <w:rFonts w:ascii="Arial Narrow" w:hAnsi="Arial Narrow"/>
        </w:rPr>
        <w:t>Overlap or Duplication of Effort Statement</w:t>
      </w:r>
    </w:p>
    <w:p w14:paraId="1DC5467F" w14:textId="77777777" w:rsidR="00776615" w:rsidRPr="004D6573" w:rsidRDefault="00D4724D">
      <w:pPr>
        <w:spacing w:line="240" w:lineRule="auto"/>
        <w:rPr>
          <w:rFonts w:ascii="Arial Narrow" w:hAnsi="Arial Narrow"/>
        </w:rPr>
      </w:pPr>
      <w:r w:rsidRPr="004D6573">
        <w:rPr>
          <w:rFonts w:ascii="Arial Narrow" w:hAnsi="Arial Narrow"/>
        </w:rPr>
        <w:t xml:space="preserve">Some deliverables included in the new proposal were previously included in agreement R22AP00057 for the project titled, “Kenai River Water Quality Action Framework.” However, in spring 2025 KWF was granted a </w:t>
      </w:r>
      <w:hyperlink r:id="rId161">
        <w:r w:rsidRPr="004D6573">
          <w:rPr>
            <w:rFonts w:ascii="Arial Narrow" w:hAnsi="Arial Narrow"/>
            <w:u w:val="single"/>
          </w:rPr>
          <w:t>scope of work modification</w:t>
        </w:r>
      </w:hyperlink>
      <w:r w:rsidRPr="004D6573">
        <w:rPr>
          <w:rFonts w:ascii="Arial Narrow" w:hAnsi="Arial Narrow"/>
        </w:rPr>
        <w:t xml:space="preserve"> due to staff changes and logistics limitations. At the recommendation of BOR staff, KWF is including many deliverables that were removed from the previous scope of work as part of this new proposal. Specifically, the activities removed from the previous project that are part of this new proposal are:</w:t>
      </w:r>
    </w:p>
    <w:p w14:paraId="342E44BD" w14:textId="77777777" w:rsidR="00776615" w:rsidRPr="004D6573" w:rsidRDefault="00776615">
      <w:pPr>
        <w:spacing w:line="240" w:lineRule="auto"/>
        <w:rPr>
          <w:rFonts w:ascii="Arial Narrow" w:hAnsi="Arial Narrow"/>
        </w:rPr>
      </w:pPr>
    </w:p>
    <w:p w14:paraId="6E0FCEE3" w14:textId="77777777" w:rsidR="00776615" w:rsidRPr="004D6573" w:rsidRDefault="00D4724D">
      <w:pPr>
        <w:numPr>
          <w:ilvl w:val="0"/>
          <w:numId w:val="18"/>
        </w:numPr>
        <w:spacing w:line="240" w:lineRule="auto"/>
        <w:rPr>
          <w:rFonts w:ascii="Arial Narrow" w:hAnsi="Arial Narrow"/>
        </w:rPr>
      </w:pPr>
      <w:r w:rsidRPr="004D6573">
        <w:rPr>
          <w:rFonts w:ascii="Arial Narrow" w:hAnsi="Arial Narrow"/>
          <w:i/>
        </w:rPr>
        <w:t xml:space="preserve">Ensure that all current project water quality data is accessible in an online interactive map interface for both laymen and professionals </w:t>
      </w:r>
      <w:r w:rsidRPr="004D6573">
        <w:rPr>
          <w:rFonts w:ascii="Arial Narrow" w:hAnsi="Arial Narrow"/>
        </w:rPr>
        <w:t>(Goal 1 of new proposal)</w:t>
      </w:r>
    </w:p>
    <w:p w14:paraId="6F80DE90" w14:textId="77777777" w:rsidR="00776615" w:rsidRPr="004D6573" w:rsidRDefault="00D4724D">
      <w:pPr>
        <w:numPr>
          <w:ilvl w:val="1"/>
          <w:numId w:val="18"/>
        </w:numPr>
        <w:spacing w:line="240" w:lineRule="auto"/>
        <w:rPr>
          <w:rFonts w:ascii="Arial Narrow" w:hAnsi="Arial Narrow"/>
        </w:rPr>
      </w:pPr>
      <w:r w:rsidRPr="004D6573">
        <w:rPr>
          <w:rFonts w:ascii="Arial Narrow" w:hAnsi="Arial Narrow"/>
        </w:rPr>
        <w:t>At the time of the previous project’s proposal writing, the EPA’s How’s My Waterway online interactive map platform was still new and not widely publicized. A deliverable in the past proposal included developing a similar stand-alone tool for the KWF project; however today it is clear that tying project data into the existing capabilities of How’s My Waterway will be a superior choice for its robust capabilities and existing connections to EPA data management systems.</w:t>
      </w:r>
    </w:p>
    <w:p w14:paraId="3DE71D25" w14:textId="77777777" w:rsidR="00776615" w:rsidRPr="004D6573" w:rsidRDefault="00776615">
      <w:pPr>
        <w:spacing w:line="240" w:lineRule="auto"/>
        <w:ind w:left="1440"/>
        <w:rPr>
          <w:rFonts w:ascii="Arial Narrow" w:hAnsi="Arial Narrow"/>
        </w:rPr>
      </w:pPr>
    </w:p>
    <w:p w14:paraId="6655DE65" w14:textId="77777777" w:rsidR="00776615" w:rsidRPr="004D6573" w:rsidRDefault="00D4724D">
      <w:pPr>
        <w:numPr>
          <w:ilvl w:val="0"/>
          <w:numId w:val="18"/>
        </w:numPr>
        <w:spacing w:line="240" w:lineRule="auto"/>
        <w:rPr>
          <w:rFonts w:ascii="Arial Narrow" w:hAnsi="Arial Narrow"/>
        </w:rPr>
      </w:pPr>
      <w:r w:rsidRPr="004D6573">
        <w:rPr>
          <w:rFonts w:ascii="Arial Narrow" w:hAnsi="Arial Narrow"/>
          <w:i/>
        </w:rPr>
        <w:t>Engage stakeholders to guide planning efforts</w:t>
      </w:r>
      <w:r w:rsidRPr="004D6573">
        <w:rPr>
          <w:rFonts w:ascii="Arial Narrow" w:hAnsi="Arial Narrow"/>
        </w:rPr>
        <w:t xml:space="preserve"> (Goal 2 of new proposal)</w:t>
      </w:r>
    </w:p>
    <w:p w14:paraId="0741AD40" w14:textId="77777777" w:rsidR="00776615" w:rsidRPr="004D6573" w:rsidRDefault="00D4724D">
      <w:pPr>
        <w:numPr>
          <w:ilvl w:val="1"/>
          <w:numId w:val="18"/>
        </w:numPr>
        <w:spacing w:line="240" w:lineRule="auto"/>
        <w:rPr>
          <w:rFonts w:ascii="Arial Narrow" w:hAnsi="Arial Narrow"/>
        </w:rPr>
      </w:pPr>
      <w:r w:rsidRPr="004D6573">
        <w:rPr>
          <w:rFonts w:ascii="Arial Narrow" w:hAnsi="Arial Narrow"/>
        </w:rPr>
        <w:t>Deliverables in the current modified agreement R22AP00057 include stakeholder outreach efforts focused on a) renewing the project Memorandum of Understanding, and b) recruiting technical partners for future project work. Neither of these activities overlap with deliverables outlined in the new proposal, which instead proposes to hold a series of stakeholder engagement meetings disseminating results and integrating feedback. This high-priority goal was excised from the original scope of work due to timing and resource limitations.</w:t>
      </w:r>
    </w:p>
    <w:p w14:paraId="7DA01A95" w14:textId="77777777" w:rsidR="00776615" w:rsidRPr="004D6573" w:rsidRDefault="00776615">
      <w:pPr>
        <w:spacing w:line="240" w:lineRule="auto"/>
        <w:ind w:left="1440"/>
        <w:rPr>
          <w:rFonts w:ascii="Arial Narrow" w:hAnsi="Arial Narrow"/>
        </w:rPr>
      </w:pPr>
    </w:p>
    <w:p w14:paraId="0228B806" w14:textId="77777777" w:rsidR="00776615" w:rsidRPr="004D6573" w:rsidRDefault="00D4724D">
      <w:pPr>
        <w:numPr>
          <w:ilvl w:val="0"/>
          <w:numId w:val="18"/>
        </w:numPr>
        <w:spacing w:line="240" w:lineRule="auto"/>
        <w:rPr>
          <w:rFonts w:ascii="Arial Narrow" w:hAnsi="Arial Narrow"/>
        </w:rPr>
      </w:pPr>
      <w:r w:rsidRPr="004D6573">
        <w:rPr>
          <w:rFonts w:ascii="Arial Narrow" w:hAnsi="Arial Narrow"/>
          <w:i/>
        </w:rPr>
        <w:t xml:space="preserve">Produce a Kenai River Water Quality Action Framework to serve as a foundation for water quality management in the Kenai River watershed </w:t>
      </w:r>
      <w:r w:rsidRPr="004D6573">
        <w:rPr>
          <w:rFonts w:ascii="Arial Narrow" w:hAnsi="Arial Narrow"/>
        </w:rPr>
        <w:t>(Goal 3 of new proposal)</w:t>
      </w:r>
    </w:p>
    <w:p w14:paraId="6F287540" w14:textId="77777777" w:rsidR="00776615" w:rsidRPr="004D6573" w:rsidRDefault="00D4724D">
      <w:pPr>
        <w:numPr>
          <w:ilvl w:val="1"/>
          <w:numId w:val="18"/>
        </w:numPr>
        <w:spacing w:line="240" w:lineRule="auto"/>
        <w:rPr>
          <w:rFonts w:ascii="Arial Narrow" w:hAnsi="Arial Narrow"/>
        </w:rPr>
      </w:pPr>
      <w:r w:rsidRPr="004D6573">
        <w:rPr>
          <w:rFonts w:ascii="Arial Narrow" w:hAnsi="Arial Narrow"/>
        </w:rPr>
        <w:t xml:space="preserve">The new proposal includes developing a separate, standalone document from the technical report, targeted for a more general audience of managers and property owners. </w:t>
      </w:r>
      <w:r w:rsidRPr="004D6573">
        <w:rPr>
          <w:rFonts w:ascii="Arial Narrow" w:hAnsi="Arial Narrow"/>
        </w:rPr>
        <w:lastRenderedPageBreak/>
        <w:t>The high-priority goal was excised from the original scope of work due to timing and resource limitations as well as staff changes.</w:t>
      </w:r>
    </w:p>
    <w:p w14:paraId="7E27057F" w14:textId="77777777" w:rsidR="00776615" w:rsidRPr="004D6573" w:rsidRDefault="00D4724D">
      <w:pPr>
        <w:pStyle w:val="Heading2"/>
        <w:spacing w:line="240" w:lineRule="auto"/>
        <w:rPr>
          <w:rFonts w:ascii="Arial Narrow" w:hAnsi="Arial Narrow"/>
        </w:rPr>
      </w:pPr>
      <w:bookmarkStart w:id="26" w:name="_rifc49xng7is" w:colFirst="0" w:colLast="0"/>
      <w:bookmarkEnd w:id="26"/>
      <w:r w:rsidRPr="004D6573">
        <w:rPr>
          <w:rFonts w:ascii="Arial Narrow" w:hAnsi="Arial Narrow"/>
        </w:rPr>
        <w:t>Conflict of Interest Disclosure Statement</w:t>
      </w:r>
    </w:p>
    <w:p w14:paraId="3A0AC39C" w14:textId="77777777" w:rsidR="00776615" w:rsidRPr="004D6573" w:rsidRDefault="00D4724D">
      <w:pPr>
        <w:rPr>
          <w:rFonts w:ascii="Arial Narrow" w:hAnsi="Arial Narrow"/>
        </w:rPr>
      </w:pPr>
      <w:r w:rsidRPr="004D6573">
        <w:rPr>
          <w:rFonts w:ascii="Arial Narrow" w:hAnsi="Arial Narrow"/>
        </w:rPr>
        <w:t>Kenai Watershed Forum declares no conflicts of interest related to the proposed project activities.</w:t>
      </w:r>
    </w:p>
    <w:p w14:paraId="49FF15DB" w14:textId="77777777" w:rsidR="00776615" w:rsidRPr="004D6573" w:rsidRDefault="00D4724D">
      <w:pPr>
        <w:pStyle w:val="Heading2"/>
        <w:spacing w:line="240" w:lineRule="auto"/>
        <w:rPr>
          <w:rFonts w:ascii="Arial Narrow" w:hAnsi="Arial Narrow"/>
        </w:rPr>
      </w:pPr>
      <w:bookmarkStart w:id="27" w:name="_ev4kgqyotu58" w:colFirst="0" w:colLast="0"/>
      <w:bookmarkEnd w:id="27"/>
      <w:r w:rsidRPr="004D6573">
        <w:rPr>
          <w:rFonts w:ascii="Arial Narrow" w:hAnsi="Arial Narrow"/>
        </w:rPr>
        <w:t>Uniform Audit Reporting Statement</w:t>
      </w:r>
    </w:p>
    <w:p w14:paraId="59F658C2" w14:textId="77777777" w:rsidR="00776615" w:rsidRPr="004D6573" w:rsidRDefault="00D4724D">
      <w:pPr>
        <w:rPr>
          <w:rFonts w:ascii="Arial Narrow" w:hAnsi="Arial Narrow"/>
        </w:rPr>
      </w:pPr>
      <w:r w:rsidRPr="004D6573">
        <w:rPr>
          <w:rFonts w:ascii="Arial Narrow" w:hAnsi="Arial Narrow"/>
        </w:rPr>
        <w:t>Kenai Watershed Forum expended less than $750,000 in Federal award funds in the current fiscal year, thus this requirement does not apply.</w:t>
      </w:r>
    </w:p>
    <w:p w14:paraId="5AB80163" w14:textId="77777777" w:rsidR="00776615" w:rsidRPr="004D6573" w:rsidRDefault="00D4724D">
      <w:pPr>
        <w:pStyle w:val="Heading2"/>
        <w:spacing w:line="240" w:lineRule="auto"/>
        <w:rPr>
          <w:rFonts w:ascii="Arial Narrow" w:hAnsi="Arial Narrow"/>
        </w:rPr>
      </w:pPr>
      <w:bookmarkStart w:id="28" w:name="_lib95pnq5afe" w:colFirst="0" w:colLast="0"/>
      <w:bookmarkEnd w:id="28"/>
      <w:r w:rsidRPr="004D6573">
        <w:rPr>
          <w:rFonts w:ascii="Arial Narrow" w:hAnsi="Arial Narrow"/>
        </w:rPr>
        <w:t>SF-LLL: Disclosure of Lobbying Activities</w:t>
      </w:r>
    </w:p>
    <w:p w14:paraId="601A16EB" w14:textId="77777777" w:rsidR="00776615" w:rsidRPr="004D6573" w:rsidRDefault="00D4724D">
      <w:pPr>
        <w:rPr>
          <w:rFonts w:ascii="Arial Narrow" w:hAnsi="Arial Narrow"/>
        </w:rPr>
      </w:pPr>
      <w:r w:rsidRPr="004D6573">
        <w:rPr>
          <w:rFonts w:ascii="Arial Narrow" w:hAnsi="Arial Narrow"/>
        </w:rPr>
        <w:t>Kenai Watershed Forum has no lobbying activities to disclose, thus form SF-LLL is not included. A Certification Regarding Lobbying form is included because the funding request is for greater than $100,000.</w:t>
      </w:r>
    </w:p>
    <w:p w14:paraId="63EE1B0C" w14:textId="77777777" w:rsidR="00776615" w:rsidRPr="004D6573" w:rsidRDefault="00776615">
      <w:pPr>
        <w:pStyle w:val="Heading2"/>
        <w:widowControl w:val="0"/>
        <w:spacing w:after="220" w:line="240" w:lineRule="auto"/>
        <w:rPr>
          <w:rFonts w:ascii="Arial Narrow" w:hAnsi="Arial Narrow"/>
        </w:rPr>
      </w:pPr>
      <w:bookmarkStart w:id="29" w:name="_66hcw64x32s3" w:colFirst="0" w:colLast="0"/>
      <w:bookmarkEnd w:id="29"/>
    </w:p>
    <w:p w14:paraId="409087DB" w14:textId="77777777" w:rsidR="00776615" w:rsidRPr="004D6573" w:rsidRDefault="00776615">
      <w:pPr>
        <w:spacing w:line="240" w:lineRule="auto"/>
        <w:rPr>
          <w:rFonts w:ascii="Arial Narrow" w:hAnsi="Arial Narrow"/>
        </w:rPr>
      </w:pPr>
    </w:p>
    <w:sectPr w:rsidR="00776615" w:rsidRPr="004D6573" w:rsidSect="001B7E6D">
      <w:footerReference w:type="default" r:id="rId162"/>
      <w:pgSz w:w="12240" w:h="15840"/>
      <w:pgMar w:top="1440" w:right="1440" w:bottom="1440" w:left="1440" w:header="720" w:footer="72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54518" w14:textId="77777777" w:rsidR="00831F31" w:rsidRDefault="00831F31">
      <w:pPr>
        <w:spacing w:line="240" w:lineRule="auto"/>
      </w:pPr>
      <w:r>
        <w:separator/>
      </w:r>
    </w:p>
  </w:endnote>
  <w:endnote w:type="continuationSeparator" w:id="0">
    <w:p w14:paraId="3643DEE6" w14:textId="77777777" w:rsidR="00831F31" w:rsidRDefault="00831F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C9D3A" w14:textId="77777777" w:rsidR="00D4724D" w:rsidRDefault="00D4724D">
    <w:pPr>
      <w:jc w:val="right"/>
    </w:pPr>
    <w:r>
      <w:fldChar w:fldCharType="begin"/>
    </w:r>
    <w:r>
      <w:instrText>PAGE</w:instrTex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2FBF1" w14:textId="77777777" w:rsidR="00D4724D" w:rsidRDefault="00D4724D">
    <w:r>
      <w:t>August 2024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191039"/>
      <w:docPartObj>
        <w:docPartGallery w:val="Page Numbers (Bottom of Page)"/>
        <w:docPartUnique/>
      </w:docPartObj>
    </w:sdtPr>
    <w:sdtEndPr>
      <w:rPr>
        <w:noProof/>
      </w:rPr>
    </w:sdtEndPr>
    <w:sdtContent>
      <w:p w14:paraId="0C4F02DD" w14:textId="77777777" w:rsidR="001B7E6D" w:rsidRDefault="001B7E6D">
        <w:pPr>
          <w:pStyle w:val="Footer"/>
          <w:jc w:val="right"/>
        </w:pPr>
        <w:r>
          <w:fldChar w:fldCharType="begin"/>
        </w:r>
        <w:r>
          <w:instrText xml:space="preserve"> PAGE   \* MERGEFORMAT </w:instrText>
        </w:r>
        <w:r>
          <w:fldChar w:fldCharType="separate"/>
        </w:r>
        <w:r w:rsidR="00CA4B84">
          <w:rPr>
            <w:noProof/>
          </w:rPr>
          <w:t>26</w:t>
        </w:r>
        <w:r>
          <w:rPr>
            <w:noProof/>
          </w:rPr>
          <w:fldChar w:fldCharType="end"/>
        </w:r>
      </w:p>
    </w:sdtContent>
  </w:sdt>
  <w:p w14:paraId="4E2D82B2" w14:textId="77777777" w:rsidR="00D4724D" w:rsidRDefault="00D4724D" w:rsidP="001B7E6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16705" w14:textId="77777777" w:rsidR="00831F31" w:rsidRDefault="00831F31">
      <w:pPr>
        <w:spacing w:line="240" w:lineRule="auto"/>
      </w:pPr>
      <w:r>
        <w:separator/>
      </w:r>
    </w:p>
  </w:footnote>
  <w:footnote w:type="continuationSeparator" w:id="0">
    <w:p w14:paraId="20CDFB80" w14:textId="77777777" w:rsidR="00831F31" w:rsidRDefault="00831F31">
      <w:pPr>
        <w:spacing w:line="240" w:lineRule="auto"/>
      </w:pPr>
      <w:r>
        <w:continuationSeparator/>
      </w:r>
    </w:p>
  </w:footnote>
  <w:footnote w:id="1">
    <w:p w14:paraId="795DECD9" w14:textId="77777777" w:rsidR="00D4724D" w:rsidRDefault="00D4724D">
      <w:pPr>
        <w:spacing w:line="240" w:lineRule="auto"/>
        <w:rPr>
          <w:sz w:val="20"/>
          <w:szCs w:val="20"/>
        </w:rPr>
      </w:pPr>
      <w:r>
        <w:rPr>
          <w:vertAlign w:val="superscript"/>
        </w:rPr>
        <w:footnoteRef/>
      </w:r>
      <w:r>
        <w:rPr>
          <w:sz w:val="20"/>
          <w:szCs w:val="20"/>
        </w:rPr>
        <w:t xml:space="preserve"> </w:t>
      </w:r>
      <w:hyperlink r:id="rId1">
        <w:r>
          <w:rPr>
            <w:color w:val="1155CC"/>
            <w:sz w:val="20"/>
            <w:szCs w:val="20"/>
            <w:u w:val="single"/>
          </w:rPr>
          <w:t>https://kenai-watershed-forum.github.io/kenai-river-wqx/</w:t>
        </w:r>
      </w:hyperlink>
      <w:r>
        <w:rPr>
          <w:sz w:val="20"/>
          <w:szCs w:val="2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7D874" w14:textId="77777777" w:rsidR="00D4724D" w:rsidRDefault="00D4724D">
    <w:r>
      <w:rPr>
        <w:noProof/>
        <w:lang w:val="en-US"/>
      </w:rPr>
      <w:drawing>
        <wp:anchor distT="114300" distB="114300" distL="114300" distR="114300" simplePos="0" relativeHeight="251658240" behindDoc="0" locked="0" layoutInCell="1" hidden="0" allowOverlap="1" wp14:anchorId="38E865E0" wp14:editId="46991240">
          <wp:simplePos x="0" y="0"/>
          <wp:positionH relativeFrom="column">
            <wp:posOffset>3</wp:posOffset>
          </wp:positionH>
          <wp:positionV relativeFrom="paragraph">
            <wp:posOffset>-247648</wp:posOffset>
          </wp:positionV>
          <wp:extent cx="414338" cy="414338"/>
          <wp:effectExtent l="0" t="0" r="0" b="0"/>
          <wp:wrapSquare wrapText="bothSides" distT="114300" distB="114300" distL="114300" distR="11430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414338" cy="4143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923"/>
    <w:multiLevelType w:val="multilevel"/>
    <w:tmpl w:val="8402C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A27F40"/>
    <w:multiLevelType w:val="multilevel"/>
    <w:tmpl w:val="30BC244E"/>
    <w:lvl w:ilvl="0">
      <w:start w:val="1"/>
      <w:numFmt w:val="decimal"/>
      <w:lvlText w:val="Goal %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18C040F"/>
    <w:multiLevelType w:val="multilevel"/>
    <w:tmpl w:val="DB668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F96660"/>
    <w:multiLevelType w:val="multilevel"/>
    <w:tmpl w:val="6A906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C84499"/>
    <w:multiLevelType w:val="multilevel"/>
    <w:tmpl w:val="B4826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B42580"/>
    <w:multiLevelType w:val="multilevel"/>
    <w:tmpl w:val="8C46B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4F2849"/>
    <w:multiLevelType w:val="multilevel"/>
    <w:tmpl w:val="50148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1A2251"/>
    <w:multiLevelType w:val="multilevel"/>
    <w:tmpl w:val="51A46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4A17E2"/>
    <w:multiLevelType w:val="multilevel"/>
    <w:tmpl w:val="C7106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64B563B"/>
    <w:multiLevelType w:val="multilevel"/>
    <w:tmpl w:val="BAD4E5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38A6B41"/>
    <w:multiLevelType w:val="multilevel"/>
    <w:tmpl w:val="DA603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6023641"/>
    <w:multiLevelType w:val="multilevel"/>
    <w:tmpl w:val="4454B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79470BC"/>
    <w:multiLevelType w:val="multilevel"/>
    <w:tmpl w:val="35A42172"/>
    <w:lvl w:ilvl="0">
      <w:start w:val="1"/>
      <w:numFmt w:val="bullet"/>
      <w:lvlText w:val="●"/>
      <w:lvlJc w:val="left"/>
      <w:pPr>
        <w:ind w:left="720" w:hanging="360"/>
      </w:pPr>
      <w:rPr>
        <w:u w:val="none"/>
      </w:rPr>
    </w:lvl>
    <w:lvl w:ilvl="1">
      <w:start w:val="1"/>
      <w:numFmt w:val="bullet"/>
      <w:lvlText w:val="○"/>
      <w:lvlJc w:val="left"/>
      <w:pPr>
        <w:ind w:left="72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F74C86"/>
    <w:multiLevelType w:val="multilevel"/>
    <w:tmpl w:val="D51AE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B4B324E"/>
    <w:multiLevelType w:val="multilevel"/>
    <w:tmpl w:val="26120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17947BB"/>
    <w:multiLevelType w:val="multilevel"/>
    <w:tmpl w:val="35CE7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76274BF"/>
    <w:multiLevelType w:val="multilevel"/>
    <w:tmpl w:val="18109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9EF06F7"/>
    <w:multiLevelType w:val="multilevel"/>
    <w:tmpl w:val="D5640D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BE13474"/>
    <w:multiLevelType w:val="multilevel"/>
    <w:tmpl w:val="1AD60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C8310B9"/>
    <w:multiLevelType w:val="multilevel"/>
    <w:tmpl w:val="93301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8795086">
    <w:abstractNumId w:val="4"/>
  </w:num>
  <w:num w:numId="2" w16cid:durableId="309138114">
    <w:abstractNumId w:val="17"/>
  </w:num>
  <w:num w:numId="3" w16cid:durableId="1477645620">
    <w:abstractNumId w:val="14"/>
  </w:num>
  <w:num w:numId="4" w16cid:durableId="908854285">
    <w:abstractNumId w:val="1"/>
  </w:num>
  <w:num w:numId="5" w16cid:durableId="66735567">
    <w:abstractNumId w:val="3"/>
  </w:num>
  <w:num w:numId="6" w16cid:durableId="1527331760">
    <w:abstractNumId w:val="12"/>
  </w:num>
  <w:num w:numId="7" w16cid:durableId="1696148916">
    <w:abstractNumId w:val="11"/>
  </w:num>
  <w:num w:numId="8" w16cid:durableId="820853329">
    <w:abstractNumId w:val="9"/>
  </w:num>
  <w:num w:numId="9" w16cid:durableId="1774939462">
    <w:abstractNumId w:val="2"/>
  </w:num>
  <w:num w:numId="10" w16cid:durableId="1921939461">
    <w:abstractNumId w:val="18"/>
  </w:num>
  <w:num w:numId="11" w16cid:durableId="1607687080">
    <w:abstractNumId w:val="19"/>
  </w:num>
  <w:num w:numId="12" w16cid:durableId="1482386417">
    <w:abstractNumId w:val="10"/>
  </w:num>
  <w:num w:numId="13" w16cid:durableId="1535920442">
    <w:abstractNumId w:val="5"/>
  </w:num>
  <w:num w:numId="14" w16cid:durableId="2006125234">
    <w:abstractNumId w:val="16"/>
  </w:num>
  <w:num w:numId="15" w16cid:durableId="1216896037">
    <w:abstractNumId w:val="7"/>
  </w:num>
  <w:num w:numId="16" w16cid:durableId="1469593529">
    <w:abstractNumId w:val="6"/>
  </w:num>
  <w:num w:numId="17" w16cid:durableId="1090586876">
    <w:abstractNumId w:val="15"/>
  </w:num>
  <w:num w:numId="18" w16cid:durableId="1783453468">
    <w:abstractNumId w:val="0"/>
  </w:num>
  <w:num w:numId="19" w16cid:durableId="701249131">
    <w:abstractNumId w:val="13"/>
  </w:num>
  <w:num w:numId="20" w16cid:durableId="2715955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615"/>
    <w:rsid w:val="00060DE1"/>
    <w:rsid w:val="001B7E6D"/>
    <w:rsid w:val="001F137B"/>
    <w:rsid w:val="00282EC4"/>
    <w:rsid w:val="004D6573"/>
    <w:rsid w:val="00776615"/>
    <w:rsid w:val="007C6447"/>
    <w:rsid w:val="00831F31"/>
    <w:rsid w:val="00A402EC"/>
    <w:rsid w:val="00C556FA"/>
    <w:rsid w:val="00CA4B84"/>
    <w:rsid w:val="00D4724D"/>
    <w:rsid w:val="00F75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7E9486"/>
  <w15:docId w15:val="{82FD633C-8808-47BF-9007-7B3777927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b/>
      <w:sz w:val="28"/>
      <w:szCs w:val="28"/>
    </w:rPr>
  </w:style>
  <w:style w:type="paragraph" w:styleId="Heading4">
    <w:name w:val="heading 4"/>
    <w:basedOn w:val="Normal"/>
    <w:next w:val="Normal"/>
    <w:pPr>
      <w:keepNext/>
      <w:keepLines/>
      <w:spacing w:before="280" w:after="80"/>
      <w:outlineLvl w:val="3"/>
    </w:pPr>
    <w:rPr>
      <w:b/>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jc w:val="center"/>
    </w:pPr>
    <w:rPr>
      <w:b/>
      <w:sz w:val="52"/>
      <w:szCs w:val="52"/>
    </w:rPr>
  </w:style>
  <w:style w:type="paragraph" w:styleId="Subtitle">
    <w:name w:val="Subtitle"/>
    <w:basedOn w:val="Normal"/>
    <w:next w:val="Normal"/>
    <w:pPr>
      <w:keepNext/>
      <w:keepLines/>
      <w:jc w:val="center"/>
    </w:pPr>
    <w:rPr>
      <w:sz w:val="32"/>
      <w:szCs w:val="3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1B7E6D"/>
    <w:pPr>
      <w:tabs>
        <w:tab w:val="center" w:pos="4680"/>
        <w:tab w:val="right" w:pos="9360"/>
      </w:tabs>
      <w:spacing w:line="240" w:lineRule="auto"/>
    </w:pPr>
  </w:style>
  <w:style w:type="character" w:customStyle="1" w:styleId="HeaderChar">
    <w:name w:val="Header Char"/>
    <w:basedOn w:val="DefaultParagraphFont"/>
    <w:link w:val="Header"/>
    <w:uiPriority w:val="99"/>
    <w:rsid w:val="001B7E6D"/>
  </w:style>
  <w:style w:type="paragraph" w:styleId="Footer">
    <w:name w:val="footer"/>
    <w:basedOn w:val="Normal"/>
    <w:link w:val="FooterChar"/>
    <w:uiPriority w:val="99"/>
    <w:unhideWhenUsed/>
    <w:rsid w:val="001B7E6D"/>
    <w:pPr>
      <w:tabs>
        <w:tab w:val="center" w:pos="4680"/>
        <w:tab w:val="right" w:pos="9360"/>
      </w:tabs>
      <w:spacing w:line="240" w:lineRule="auto"/>
    </w:pPr>
  </w:style>
  <w:style w:type="character" w:customStyle="1" w:styleId="FooterChar">
    <w:name w:val="Footer Char"/>
    <w:basedOn w:val="DefaultParagraphFont"/>
    <w:link w:val="Footer"/>
    <w:uiPriority w:val="99"/>
    <w:rsid w:val="001B7E6D"/>
  </w:style>
  <w:style w:type="character" w:styleId="Hyperlink">
    <w:name w:val="Hyperlink"/>
    <w:basedOn w:val="DefaultParagraphFont"/>
    <w:uiPriority w:val="99"/>
    <w:unhideWhenUsed/>
    <w:rsid w:val="00CA4B8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paperpile.com/b/UEG9AY/7Odb" TargetMode="External"/><Relationship Id="rId21" Type="http://schemas.openxmlformats.org/officeDocument/2006/relationships/hyperlink" Target="https://paperpile.com/c/UEG9AY/zEERY" TargetMode="External"/><Relationship Id="rId42" Type="http://schemas.openxmlformats.org/officeDocument/2006/relationships/hyperlink" Target="https://paperpile.com/c/UEG9AY/o7VU" TargetMode="External"/><Relationship Id="rId63" Type="http://schemas.openxmlformats.org/officeDocument/2006/relationships/hyperlink" Target="https://paperpile.com/c/UEG9AY/EdNk" TargetMode="External"/><Relationship Id="rId84" Type="http://schemas.openxmlformats.org/officeDocument/2006/relationships/hyperlink" Target="http://paperpile.com/b/UEG9AY/C20RG" TargetMode="External"/><Relationship Id="rId138" Type="http://schemas.openxmlformats.org/officeDocument/2006/relationships/hyperlink" Target="http://paperpile.com/b/UEG9AY/qUuq" TargetMode="External"/><Relationship Id="rId159" Type="http://schemas.openxmlformats.org/officeDocument/2006/relationships/hyperlink" Target="https://data.census.gov/profile/Kenai_Peninsula_Borough,_Alaska?g=050XX00US02122" TargetMode="External"/><Relationship Id="rId107" Type="http://schemas.openxmlformats.org/officeDocument/2006/relationships/hyperlink" Target="https://kpedd.org/kenai-peninsula-borough/" TargetMode="External"/><Relationship Id="rId11" Type="http://schemas.openxmlformats.org/officeDocument/2006/relationships/footer" Target="footer2.xml"/><Relationship Id="rId32" Type="http://schemas.openxmlformats.org/officeDocument/2006/relationships/hyperlink" Target="http://www.waterqualitydata.us" TargetMode="External"/><Relationship Id="rId53" Type="http://schemas.openxmlformats.org/officeDocument/2006/relationships/hyperlink" Target="https://paperpile.com/c/UEG9AY/9O7yP" TargetMode="External"/><Relationship Id="rId74" Type="http://schemas.openxmlformats.org/officeDocument/2006/relationships/hyperlink" Target="http://paperpile.com/b/UEG9AY/my3U" TargetMode="External"/><Relationship Id="rId128" Type="http://schemas.openxmlformats.org/officeDocument/2006/relationships/hyperlink" Target="https://dec.alaska.gov/media/23091/kenai-river-beach-2020-final-report.pdf" TargetMode="External"/><Relationship Id="rId149" Type="http://schemas.openxmlformats.org/officeDocument/2006/relationships/hyperlink" Target="http://paperpile.com/b/UEG9AY/uqMHJ" TargetMode="External"/><Relationship Id="rId5" Type="http://schemas.openxmlformats.org/officeDocument/2006/relationships/footnotes" Target="footnotes.xml"/><Relationship Id="rId95" Type="http://schemas.openxmlformats.org/officeDocument/2006/relationships/hyperlink" Target="http://paperpile.com/b/UEG9AY/irWcE" TargetMode="External"/><Relationship Id="rId160" Type="http://schemas.openxmlformats.org/officeDocument/2006/relationships/hyperlink" Target="http://paperpile.com/b/UEG9AY/voac" TargetMode="External"/><Relationship Id="rId22" Type="http://schemas.openxmlformats.org/officeDocument/2006/relationships/hyperlink" Target="https://paperpile.com/c/UEG9AY/9O7yP" TargetMode="External"/><Relationship Id="rId43" Type="http://schemas.openxmlformats.org/officeDocument/2006/relationships/hyperlink" Target="https://paperpile.com/c/UEG9AY/oFWV" TargetMode="External"/><Relationship Id="rId64" Type="http://schemas.openxmlformats.org/officeDocument/2006/relationships/image" Target="media/image12.png"/><Relationship Id="rId118" Type="http://schemas.openxmlformats.org/officeDocument/2006/relationships/hyperlink" Target="https://www.kenaiwatershed.org/news-media/qapp-revisions-completed-2023/" TargetMode="External"/><Relationship Id="rId139" Type="http://schemas.openxmlformats.org/officeDocument/2006/relationships/hyperlink" Target="https://www.fisheries.noaa.gov/action/petition-list-gulf-alaska-chinook-salmon-threatened-or-endangered-under-endangered-species" TargetMode="External"/><Relationship Id="rId85" Type="http://schemas.openxmlformats.org/officeDocument/2006/relationships/hyperlink" Target="http://paperpile.com/b/UEG9AY/C20RG" TargetMode="External"/><Relationship Id="rId150" Type="http://schemas.openxmlformats.org/officeDocument/2006/relationships/hyperlink" Target="http://paperpile.com/b/UEG9AY/uqMHJ" TargetMode="External"/><Relationship Id="rId12" Type="http://schemas.openxmlformats.org/officeDocument/2006/relationships/hyperlink" Target="https://paperpile.com/c/UEG9AY/1kI1b+voac" TargetMode="External"/><Relationship Id="rId17" Type="http://schemas.openxmlformats.org/officeDocument/2006/relationships/image" Target="media/image5.jpg"/><Relationship Id="rId33" Type="http://schemas.openxmlformats.org/officeDocument/2006/relationships/hyperlink" Target="https://kenai-watershed-forum.github.io/kenai-river-wqx/" TargetMode="External"/><Relationship Id="rId38" Type="http://schemas.openxmlformats.org/officeDocument/2006/relationships/hyperlink" Target="https://paperpile.com/c/UEG9AY/zEERY" TargetMode="External"/><Relationship Id="rId59" Type="http://schemas.openxmlformats.org/officeDocument/2006/relationships/hyperlink" Target="https://paperpile.com/c/UEG9AY/9O7yP" TargetMode="External"/><Relationship Id="rId103" Type="http://schemas.openxmlformats.org/officeDocument/2006/relationships/hyperlink" Target="http://paperpile.com/b/UEG9AY/1kI1b" TargetMode="External"/><Relationship Id="rId108" Type="http://schemas.openxmlformats.org/officeDocument/2006/relationships/hyperlink" Target="http://paperpile.com/b/UEG9AY/gk2lj" TargetMode="External"/><Relationship Id="rId124" Type="http://schemas.openxmlformats.org/officeDocument/2006/relationships/hyperlink" Target="http://paperpile.com/b/UEG9AY/rJqvC" TargetMode="External"/><Relationship Id="rId129" Type="http://schemas.openxmlformats.org/officeDocument/2006/relationships/hyperlink" Target="http://paperpile.com/b/UEG9AY/Kvu9" TargetMode="External"/><Relationship Id="rId54" Type="http://schemas.openxmlformats.org/officeDocument/2006/relationships/hyperlink" Target="https://paperpile.com/c/UEG9AY/EdNk" TargetMode="External"/><Relationship Id="rId70" Type="http://schemas.openxmlformats.org/officeDocument/2006/relationships/hyperlink" Target="https://dec.alaska.gov/water/water-quality/standards/" TargetMode="External"/><Relationship Id="rId75" Type="http://schemas.openxmlformats.org/officeDocument/2006/relationships/hyperlink" Target="http://paperpile.com/b/UEG9AY/9O7yP" TargetMode="External"/><Relationship Id="rId91" Type="http://schemas.openxmlformats.org/officeDocument/2006/relationships/hyperlink" Target="http://paperpile.com/b/UEG9AY/oFWV" TargetMode="External"/><Relationship Id="rId96" Type="http://schemas.openxmlformats.org/officeDocument/2006/relationships/hyperlink" Target="http://paperpile.com/b/UEG9AY/g0c3" TargetMode="External"/><Relationship Id="rId140" Type="http://schemas.openxmlformats.org/officeDocument/2006/relationships/hyperlink" Target="http://paperpile.com/b/UEG9AY/qUuq" TargetMode="External"/><Relationship Id="rId145" Type="http://schemas.openxmlformats.org/officeDocument/2006/relationships/hyperlink" Target="http://paperpile.com/b/UEG9AY/1CBK" TargetMode="External"/><Relationship Id="rId161" Type="http://schemas.openxmlformats.org/officeDocument/2006/relationships/hyperlink" Target="https://www.kenaiwatershed.org/wp-content/uploads/2024/08/Apr-2024-Scope-of-Work-Change-Request-Change-R22AP00057-001.pdf"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paperpile.com/c/UEG9AY/7Odb" TargetMode="External"/><Relationship Id="rId28" Type="http://schemas.openxmlformats.org/officeDocument/2006/relationships/hyperlink" Target="https://paperpile.com/c/UEG9AY/IgtN0" TargetMode="External"/><Relationship Id="rId49" Type="http://schemas.openxmlformats.org/officeDocument/2006/relationships/hyperlink" Target="https://paperpile.com/c/UEG9AY/qUuq" TargetMode="External"/><Relationship Id="rId114" Type="http://schemas.openxmlformats.org/officeDocument/2006/relationships/hyperlink" Target="http://paperpile.com/b/UEG9AY/sEVc8" TargetMode="External"/><Relationship Id="rId119" Type="http://schemas.openxmlformats.org/officeDocument/2006/relationships/hyperlink" Target="http://paperpile.com/b/UEG9AY/7Odb" TargetMode="External"/><Relationship Id="rId44" Type="http://schemas.openxmlformats.org/officeDocument/2006/relationships/image" Target="media/image8.jpg"/><Relationship Id="rId60" Type="http://schemas.openxmlformats.org/officeDocument/2006/relationships/hyperlink" Target="https://paperpile.com/c/UEG9AY/zEERY" TargetMode="External"/><Relationship Id="rId65" Type="http://schemas.openxmlformats.org/officeDocument/2006/relationships/image" Target="media/image13.png"/><Relationship Id="rId81" Type="http://schemas.openxmlformats.org/officeDocument/2006/relationships/hyperlink" Target="http://paperpile.com/b/UEG9AY/59Ma2" TargetMode="External"/><Relationship Id="rId86" Type="http://schemas.openxmlformats.org/officeDocument/2006/relationships/hyperlink" Target="http://paperpile.com/b/UEG9AY/h6r1K" TargetMode="External"/><Relationship Id="rId130" Type="http://schemas.openxmlformats.org/officeDocument/2006/relationships/hyperlink" Target="http://paperpile.com/b/UEG9AY/IbZ7" TargetMode="External"/><Relationship Id="rId135" Type="http://schemas.openxmlformats.org/officeDocument/2006/relationships/hyperlink" Target="http://paperpile.com/b/UEG9AY/IgtN0" TargetMode="External"/><Relationship Id="rId151" Type="http://schemas.openxmlformats.org/officeDocument/2006/relationships/hyperlink" Target="http://paperpile.com/b/UEG9AY/uqMHJ" TargetMode="External"/><Relationship Id="rId156" Type="http://schemas.openxmlformats.org/officeDocument/2006/relationships/hyperlink" Target="https://dec.alaska.gov/media/16761/kenai-river-zinc-and-copper-pollution-study.pdf" TargetMode="External"/><Relationship Id="rId13" Type="http://schemas.openxmlformats.org/officeDocument/2006/relationships/image" Target="media/image4.jpg"/><Relationship Id="rId18" Type="http://schemas.openxmlformats.org/officeDocument/2006/relationships/hyperlink" Target="https://paperpile.com/c/UEG9AY/gFXiG" TargetMode="External"/><Relationship Id="rId39" Type="http://schemas.openxmlformats.org/officeDocument/2006/relationships/hyperlink" Target="https://paperpile.com/c/UEG9AY/SVzbD" TargetMode="External"/><Relationship Id="rId109" Type="http://schemas.openxmlformats.org/officeDocument/2006/relationships/hyperlink" Target="http://paperpile.com/b/UEG9AY/EdNk" TargetMode="External"/><Relationship Id="rId34" Type="http://schemas.openxmlformats.org/officeDocument/2006/relationships/image" Target="media/image7.png"/><Relationship Id="rId50" Type="http://schemas.openxmlformats.org/officeDocument/2006/relationships/hyperlink" Target="https://paperpile.com/c/UEG9AY/CAmhP" TargetMode="External"/><Relationship Id="rId55" Type="http://schemas.openxmlformats.org/officeDocument/2006/relationships/hyperlink" Target="https://paperpile.com/c/UEG9AY/IgtN0" TargetMode="External"/><Relationship Id="rId76" Type="http://schemas.openxmlformats.org/officeDocument/2006/relationships/hyperlink" Target="http://dnr.alaska.gov/parks/plans/krsmapln/krsma_1997_complete.pdf" TargetMode="External"/><Relationship Id="rId97" Type="http://schemas.openxmlformats.org/officeDocument/2006/relationships/hyperlink" Target="http://paperpile.com/b/UEG9AY/o7VU" TargetMode="External"/><Relationship Id="rId104" Type="http://schemas.openxmlformats.org/officeDocument/2006/relationships/hyperlink" Target="http://kpbcompplan.com/wp-content/uploads/2020/01/KPBCompPlan2019_FullPlan-1.pdf" TargetMode="External"/><Relationship Id="rId120" Type="http://schemas.openxmlformats.org/officeDocument/2006/relationships/hyperlink" Target="http://paperpile.com/b/UEG9AY/deno" TargetMode="External"/><Relationship Id="rId125" Type="http://schemas.openxmlformats.org/officeDocument/2006/relationships/hyperlink" Target="http://paperpile.com/b/UEG9AY/rJqvC" TargetMode="External"/><Relationship Id="rId141" Type="http://schemas.openxmlformats.org/officeDocument/2006/relationships/hyperlink" Target="http://paperpile.com/b/UEG9AY/aPUp" TargetMode="External"/><Relationship Id="rId146" Type="http://schemas.openxmlformats.org/officeDocument/2006/relationships/hyperlink" Target="http://paperpile.com/b/UEG9AY/1CBK" TargetMode="External"/><Relationship Id="rId7" Type="http://schemas.openxmlformats.org/officeDocument/2006/relationships/image" Target="media/image1.png"/><Relationship Id="rId71" Type="http://schemas.openxmlformats.org/officeDocument/2006/relationships/hyperlink" Target="http://paperpile.com/b/UEG9AY/fRrT5" TargetMode="External"/><Relationship Id="rId92" Type="http://schemas.openxmlformats.org/officeDocument/2006/relationships/hyperlink" Target="http://paperpile.com/b/UEG9AY/uxzm" TargetMode="External"/><Relationship Id="rId162" Type="http://schemas.openxmlformats.org/officeDocument/2006/relationships/footer" Target="footer3.xml"/><Relationship Id="rId2" Type="http://schemas.openxmlformats.org/officeDocument/2006/relationships/styles" Target="styles.xml"/><Relationship Id="rId29" Type="http://schemas.openxmlformats.org/officeDocument/2006/relationships/hyperlink" Target="https://paperpile.com/c/UEG9AY/sEVc8" TargetMode="External"/><Relationship Id="rId24" Type="http://schemas.openxmlformats.org/officeDocument/2006/relationships/hyperlink" Target="https://paperpile.com/c/UEG9AY/h6r1K" TargetMode="External"/><Relationship Id="rId40" Type="http://schemas.openxmlformats.org/officeDocument/2006/relationships/hyperlink" Target="https://paperpile.com/c/UEG9AY/Mkkht" TargetMode="External"/><Relationship Id="rId45" Type="http://schemas.openxmlformats.org/officeDocument/2006/relationships/image" Target="media/image9.png"/><Relationship Id="rId66" Type="http://schemas.openxmlformats.org/officeDocument/2006/relationships/hyperlink" Target="http://paperpile.com/b/UEG9AY/zEERY" TargetMode="External"/><Relationship Id="rId87" Type="http://schemas.openxmlformats.org/officeDocument/2006/relationships/hyperlink" Target="https://19january2017snapshot.epa.gov/sites/production/files/2015-10/documents/ak_kenai.pdf" TargetMode="External"/><Relationship Id="rId110" Type="http://schemas.openxmlformats.org/officeDocument/2006/relationships/hyperlink" Target="https://www.kenaifishpartnership.org/wp-content/uploads/2022/08/Kenai-Peninsula-Fish-Habitat-Partnership-Freshwater-Conservation-Plan-August-2022.pdf" TargetMode="External"/><Relationship Id="rId115" Type="http://schemas.openxmlformats.org/officeDocument/2006/relationships/hyperlink" Target="http://paperpile.com/b/UEG9AY/7Odb" TargetMode="External"/><Relationship Id="rId131" Type="http://schemas.openxmlformats.org/officeDocument/2006/relationships/hyperlink" Target="http://paperpile.com/b/UEG9AY/IbZ7" TargetMode="External"/><Relationship Id="rId136" Type="http://schemas.openxmlformats.org/officeDocument/2006/relationships/hyperlink" Target="https://kenaiwatershed.org/wp-content/uploads/2019/03/Kenai-Mountains-to-Sea-Strategic-Plan_5nov2016_compressed.pdf" TargetMode="External"/><Relationship Id="rId157" Type="http://schemas.openxmlformats.org/officeDocument/2006/relationships/hyperlink" Target="http://paperpile.com/b/UEG9AY/CAmhP" TargetMode="External"/><Relationship Id="rId61" Type="http://schemas.openxmlformats.org/officeDocument/2006/relationships/hyperlink" Target="https://paperpile.com/c/UEG9AY/59Ma2" TargetMode="External"/><Relationship Id="rId82" Type="http://schemas.openxmlformats.org/officeDocument/2006/relationships/hyperlink" Target="http://paperpile.com/b/UEG9AY/SVzbD" TargetMode="External"/><Relationship Id="rId152" Type="http://schemas.openxmlformats.org/officeDocument/2006/relationships/hyperlink" Target="http://paperpile.com/b/UEG9AY/gFXiG" TargetMode="External"/><Relationship Id="rId19" Type="http://schemas.openxmlformats.org/officeDocument/2006/relationships/hyperlink" Target="https://paperpile.com/c/UEG9AY/g0c3" TargetMode="External"/><Relationship Id="rId14" Type="http://schemas.openxmlformats.org/officeDocument/2006/relationships/hyperlink" Target="https://paperpile.com/c/UEG9AY/C20RG" TargetMode="External"/><Relationship Id="rId30" Type="http://schemas.openxmlformats.org/officeDocument/2006/relationships/image" Target="media/image6.png"/><Relationship Id="rId35" Type="http://schemas.openxmlformats.org/officeDocument/2006/relationships/hyperlink" Target="https://kenai-watershed-forum.github.io/kenai-river-wqx/" TargetMode="External"/><Relationship Id="rId56" Type="http://schemas.openxmlformats.org/officeDocument/2006/relationships/hyperlink" Target="https://paperpile.com/c/UEG9AY/deno" TargetMode="External"/><Relationship Id="rId77" Type="http://schemas.openxmlformats.org/officeDocument/2006/relationships/hyperlink" Target="http://paperpile.com/b/UEG9AY/9O7yP" TargetMode="External"/><Relationship Id="rId100" Type="http://schemas.openxmlformats.org/officeDocument/2006/relationships/hyperlink" Target="http://paperpile.com/b/UEG9AY/SrM6V" TargetMode="External"/><Relationship Id="rId105" Type="http://schemas.openxmlformats.org/officeDocument/2006/relationships/hyperlink" Target="http://paperpile.com/b/UEG9AY/1kI1b" TargetMode="External"/><Relationship Id="rId126" Type="http://schemas.openxmlformats.org/officeDocument/2006/relationships/hyperlink" Target="http://paperpile.com/b/UEG9AY/rJqvC" TargetMode="External"/><Relationship Id="rId147" Type="http://schemas.openxmlformats.org/officeDocument/2006/relationships/hyperlink" Target="https://www.r-project.org/" TargetMode="External"/><Relationship Id="rId8" Type="http://schemas.openxmlformats.org/officeDocument/2006/relationships/image" Target="media/image2.png"/><Relationship Id="rId51" Type="http://schemas.openxmlformats.org/officeDocument/2006/relationships/hyperlink" Target="https://paperpile.com/c/UEG9AY/Kvu9" TargetMode="External"/><Relationship Id="rId72" Type="http://schemas.openxmlformats.org/officeDocument/2006/relationships/hyperlink" Target="http://paperpile.com/b/UEG9AY/my3U" TargetMode="External"/><Relationship Id="rId93" Type="http://schemas.openxmlformats.org/officeDocument/2006/relationships/hyperlink" Target="https://dec.alaska.gov/media/16756/kenai-river-baseline-monitoring-report-final-zncuappendix.pdf" TargetMode="External"/><Relationship Id="rId98" Type="http://schemas.openxmlformats.org/officeDocument/2006/relationships/hyperlink" Target="https://github.com/Kenai-Watershed-Forum" TargetMode="External"/><Relationship Id="rId121" Type="http://schemas.openxmlformats.org/officeDocument/2006/relationships/hyperlink" Target="https://www.kenaiwatershed.org/kenai-river-baseline-water-quality-monitoring/" TargetMode="External"/><Relationship Id="rId142" Type="http://schemas.openxmlformats.org/officeDocument/2006/relationships/hyperlink" Target="http://paperpile.com/b/UEG9AY/aPUp" TargetMode="External"/><Relationship Id="rId163"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paperpile.com/c/UEG9AY/irWcE" TargetMode="External"/><Relationship Id="rId46" Type="http://schemas.openxmlformats.org/officeDocument/2006/relationships/hyperlink" Target="https://paperpile.com/c/UEG9AY/1kI1b" TargetMode="External"/><Relationship Id="rId67" Type="http://schemas.openxmlformats.org/officeDocument/2006/relationships/hyperlink" Target="https://dec.alaska.gov/water/nonpoint-source-control/" TargetMode="External"/><Relationship Id="rId116" Type="http://schemas.openxmlformats.org/officeDocument/2006/relationships/hyperlink" Target="http://paperpile.com/b/UEG9AY/7Odb" TargetMode="External"/><Relationship Id="rId137" Type="http://schemas.openxmlformats.org/officeDocument/2006/relationships/hyperlink" Target="http://paperpile.com/b/UEG9AY/IgtN0" TargetMode="External"/><Relationship Id="rId158" Type="http://schemas.openxmlformats.org/officeDocument/2006/relationships/hyperlink" Target="http://paperpile.com/b/UEG9AY/voac" TargetMode="External"/><Relationship Id="rId20" Type="http://schemas.openxmlformats.org/officeDocument/2006/relationships/hyperlink" Target="https://paperpile.com/c/UEG9AY/c83M" TargetMode="External"/><Relationship Id="rId41" Type="http://schemas.openxmlformats.org/officeDocument/2006/relationships/hyperlink" Target="https://paperpile.com/c/UEG9AY/1CBK" TargetMode="External"/><Relationship Id="rId62" Type="http://schemas.openxmlformats.org/officeDocument/2006/relationships/hyperlink" Target="https://paperpile.com/c/UEG9AY/1kI1b" TargetMode="External"/><Relationship Id="rId83" Type="http://schemas.openxmlformats.org/officeDocument/2006/relationships/hyperlink" Target="http://paperpile.com/b/UEG9AY/C20RG" TargetMode="External"/><Relationship Id="rId88" Type="http://schemas.openxmlformats.org/officeDocument/2006/relationships/hyperlink" Target="http://paperpile.com/b/UEG9AY/h6r1K" TargetMode="External"/><Relationship Id="rId111" Type="http://schemas.openxmlformats.org/officeDocument/2006/relationships/hyperlink" Target="http://paperpile.com/b/UEG9AY/EdNk" TargetMode="External"/><Relationship Id="rId132" Type="http://schemas.openxmlformats.org/officeDocument/2006/relationships/hyperlink" Target="http://paperpile.com/b/UEG9AY/IbZ7" TargetMode="External"/><Relationship Id="rId153" Type="http://schemas.openxmlformats.org/officeDocument/2006/relationships/hyperlink" Target="https://dec.alaska.gov/media/5181/zcliteraturereviewfinal.pdf" TargetMode="External"/><Relationship Id="rId15" Type="http://schemas.openxmlformats.org/officeDocument/2006/relationships/hyperlink" Target="https://paperpile.com/c/UEG9AY/gk2lj" TargetMode="External"/><Relationship Id="rId36" Type="http://schemas.openxmlformats.org/officeDocument/2006/relationships/hyperlink" Target="https://paperpile.com/c/UEG9AY/fRrT5" TargetMode="External"/><Relationship Id="rId57" Type="http://schemas.openxmlformats.org/officeDocument/2006/relationships/hyperlink" Target="https://paperpile.com/c/UEG9AY/my3U" TargetMode="External"/><Relationship Id="rId106" Type="http://schemas.openxmlformats.org/officeDocument/2006/relationships/hyperlink" Target="http://paperpile.com/b/UEG9AY/gk2lj" TargetMode="External"/><Relationship Id="rId127" Type="http://schemas.openxmlformats.org/officeDocument/2006/relationships/hyperlink" Target="http://paperpile.com/b/UEG9AY/Kvu9" TargetMode="External"/><Relationship Id="rId10" Type="http://schemas.openxmlformats.org/officeDocument/2006/relationships/footer" Target="footer1.xml"/><Relationship Id="rId31" Type="http://schemas.openxmlformats.org/officeDocument/2006/relationships/hyperlink" Target="https://mywaterway.epa.gov/" TargetMode="External"/><Relationship Id="rId52" Type="http://schemas.openxmlformats.org/officeDocument/2006/relationships/hyperlink" Target="https://paperpile.com/c/UEG9AY/rJqvC+aPUp+IbZ7" TargetMode="External"/><Relationship Id="rId73" Type="http://schemas.openxmlformats.org/officeDocument/2006/relationships/hyperlink" Target="https://dec.alaska.gov/media/m5faa5fu/kenai-river-wq-monitoring-final-report-6-20-2023.pdf" TargetMode="External"/><Relationship Id="rId78" Type="http://schemas.openxmlformats.org/officeDocument/2006/relationships/hyperlink" Target="http://paperpile.com/b/UEG9AY/Mkkht" TargetMode="External"/><Relationship Id="rId94" Type="http://schemas.openxmlformats.org/officeDocument/2006/relationships/hyperlink" Target="http://paperpile.com/b/UEG9AY/uxzm" TargetMode="External"/><Relationship Id="rId99" Type="http://schemas.openxmlformats.org/officeDocument/2006/relationships/hyperlink" Target="http://paperpile.com/b/UEG9AY/o7VU" TargetMode="External"/><Relationship Id="rId101" Type="http://schemas.openxmlformats.org/officeDocument/2006/relationships/hyperlink" Target="https://library.municode.com/ak/kenai_peninsula_borough/codes/code_of_ordinances?nodeId=TIT21ZO_CH21.18ANWAHAPR" TargetMode="External"/><Relationship Id="rId122" Type="http://schemas.openxmlformats.org/officeDocument/2006/relationships/hyperlink" Target="http://paperpile.com/b/UEG9AY/deno" TargetMode="External"/><Relationship Id="rId143" Type="http://schemas.openxmlformats.org/officeDocument/2006/relationships/hyperlink" Target="http://paperpile.com/b/UEG9AY/aPUp" TargetMode="External"/><Relationship Id="rId148" Type="http://schemas.openxmlformats.org/officeDocument/2006/relationships/hyperlink" Target="http://paperpile.com/b/UEG9AY/1CBK" TargetMode="External"/><Relationship Id="rId16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26" Type="http://schemas.openxmlformats.org/officeDocument/2006/relationships/hyperlink" Target="https://paperpile.com/c/UEG9AY/SrM6V" TargetMode="External"/><Relationship Id="rId47" Type="http://schemas.openxmlformats.org/officeDocument/2006/relationships/hyperlink" Target="https://paperpile.com/c/UEG9AY/EdNk" TargetMode="External"/><Relationship Id="rId68" Type="http://schemas.openxmlformats.org/officeDocument/2006/relationships/hyperlink" Target="http://paperpile.com/b/UEG9AY/zEERY" TargetMode="External"/><Relationship Id="rId89" Type="http://schemas.openxmlformats.org/officeDocument/2006/relationships/hyperlink" Target="http://paperpile.com/b/UEG9AY/oFWV" TargetMode="External"/><Relationship Id="rId112" Type="http://schemas.openxmlformats.org/officeDocument/2006/relationships/hyperlink" Target="http://paperpile.com/b/UEG9AY/sEVc8" TargetMode="External"/><Relationship Id="rId133" Type="http://schemas.openxmlformats.org/officeDocument/2006/relationships/hyperlink" Target="http://dx.doi.org/10.1002/tafs.10397" TargetMode="External"/><Relationship Id="rId154" Type="http://schemas.openxmlformats.org/officeDocument/2006/relationships/hyperlink" Target="http://paperpile.com/b/UEG9AY/gFXiG" TargetMode="External"/><Relationship Id="rId16" Type="http://schemas.openxmlformats.org/officeDocument/2006/relationships/hyperlink" Target="https://paperpile.com/c/UEG9AY/uqMHJ" TargetMode="External"/><Relationship Id="rId37" Type="http://schemas.openxmlformats.org/officeDocument/2006/relationships/hyperlink" Target="https://paperpile.com/c/UEG9AY/uxzm" TargetMode="External"/><Relationship Id="rId58" Type="http://schemas.openxmlformats.org/officeDocument/2006/relationships/image" Target="media/image11.png"/><Relationship Id="rId79" Type="http://schemas.openxmlformats.org/officeDocument/2006/relationships/hyperlink" Target="http://paperpile.com/b/UEG9AY/59Ma2" TargetMode="External"/><Relationship Id="rId102" Type="http://schemas.openxmlformats.org/officeDocument/2006/relationships/hyperlink" Target="http://paperpile.com/b/UEG9AY/SrM6V" TargetMode="External"/><Relationship Id="rId123" Type="http://schemas.openxmlformats.org/officeDocument/2006/relationships/hyperlink" Target="http://paperpile.com/b/UEG9AY/c83M" TargetMode="External"/><Relationship Id="rId144" Type="http://schemas.openxmlformats.org/officeDocument/2006/relationships/hyperlink" Target="http://paperpile.com/b/UEG9AY/1CBK" TargetMode="External"/><Relationship Id="rId90" Type="http://schemas.openxmlformats.org/officeDocument/2006/relationships/hyperlink" Target="https://www.epa.gov/waterdata/TADA" TargetMode="External"/><Relationship Id="rId27" Type="http://schemas.openxmlformats.org/officeDocument/2006/relationships/hyperlink" Target="https://paperpile.com/c/UEG9AY/EdNk" TargetMode="External"/><Relationship Id="rId48" Type="http://schemas.openxmlformats.org/officeDocument/2006/relationships/image" Target="media/image10.png"/><Relationship Id="rId69" Type="http://schemas.openxmlformats.org/officeDocument/2006/relationships/hyperlink" Target="http://paperpile.com/b/UEG9AY/fRrT5" TargetMode="External"/><Relationship Id="rId113" Type="http://schemas.openxmlformats.org/officeDocument/2006/relationships/hyperlink" Target="https://kenaiwatershed.org/wp-content/uploads/2015/03/KWF.PLAN_.2016.web_.pdf" TargetMode="External"/><Relationship Id="rId134" Type="http://schemas.openxmlformats.org/officeDocument/2006/relationships/hyperlink" Target="http://paperpile.com/b/UEG9AY/IbZ7" TargetMode="External"/><Relationship Id="rId80" Type="http://schemas.openxmlformats.org/officeDocument/2006/relationships/hyperlink" Target="https://www.soldotna.org/home/showpublisheddocument?id=286" TargetMode="External"/><Relationship Id="rId155" Type="http://schemas.openxmlformats.org/officeDocument/2006/relationships/hyperlink" Target="http://paperpile.com/b/UEG9AY/CAmhP"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kenai-watershed-forum.github.io/kenai-river-wq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27</Pages>
  <Words>12219</Words>
  <Characters>69649</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bmeyer bmeyer</cp:lastModifiedBy>
  <cp:revision>6</cp:revision>
  <dcterms:created xsi:type="dcterms:W3CDTF">2024-08-30T00:33:00Z</dcterms:created>
  <dcterms:modified xsi:type="dcterms:W3CDTF">2025-01-18T18:03:00Z</dcterms:modified>
</cp:coreProperties>
</file>