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4F25" w14:textId="2BC887AA" w:rsidR="00E84BA0" w:rsidRPr="00E84BA0" w:rsidRDefault="00E84BA0" w:rsidP="00E84BA0">
      <w:pPr>
        <w:rPr>
          <w:sz w:val="28"/>
          <w:szCs w:val="28"/>
        </w:rPr>
      </w:pPr>
      <w:r w:rsidRPr="00E84BA0">
        <w:rPr>
          <w:sz w:val="28"/>
          <w:szCs w:val="28"/>
        </w:rPr>
        <w:t xml:space="preserve">The CNDA (Centralized Neuroimaging Data Archive) is indeed the predecessor of XNAT. It was developed at Washington University in St. Louis by the </w:t>
      </w:r>
      <w:proofErr w:type="spellStart"/>
      <w:r w:rsidRPr="00E84BA0">
        <w:rPr>
          <w:sz w:val="28"/>
          <w:szCs w:val="28"/>
        </w:rPr>
        <w:t>Neuroinformatics</w:t>
      </w:r>
      <w:proofErr w:type="spellEnd"/>
      <w:r w:rsidRPr="00E84BA0">
        <w:rPr>
          <w:sz w:val="28"/>
          <w:szCs w:val="28"/>
        </w:rPr>
        <w:t xml:space="preserve"> Research Group before evolving into the XNAT platform. </w:t>
      </w:r>
      <w:r w:rsidRPr="00E84BA0">
        <w:rPr>
          <w:b/>
          <w:bCs/>
          <w:color w:val="00B050"/>
          <w:sz w:val="28"/>
          <w:szCs w:val="28"/>
        </w:rPr>
        <w:t>The CNDA served as a centralized repository for managing and sharing neuroimaging data primarily for research purposes.</w:t>
      </w:r>
      <w:r w:rsidRPr="00E84BA0">
        <w:rPr>
          <w:sz w:val="28"/>
          <w:szCs w:val="28"/>
        </w:rPr>
        <w:br/>
      </w:r>
    </w:p>
    <w:p w14:paraId="409312E3" w14:textId="77777777" w:rsidR="00E84BA0" w:rsidRPr="00E84BA0" w:rsidRDefault="00E84BA0" w:rsidP="00E84BA0">
      <w:pPr>
        <w:rPr>
          <w:sz w:val="28"/>
          <w:szCs w:val="28"/>
        </w:rPr>
      </w:pPr>
      <w:r w:rsidRPr="00E84BA0">
        <w:rPr>
          <w:sz w:val="28"/>
          <w:szCs w:val="28"/>
        </w:rPr>
        <w:t>Key features of CNDA included:</w:t>
      </w:r>
    </w:p>
    <w:p w14:paraId="65485D23" w14:textId="77777777" w:rsidR="00E84BA0" w:rsidRPr="00E84BA0" w:rsidRDefault="00E84BA0" w:rsidP="00E84BA0">
      <w:pPr>
        <w:numPr>
          <w:ilvl w:val="0"/>
          <w:numId w:val="1"/>
        </w:numPr>
        <w:rPr>
          <w:sz w:val="28"/>
          <w:szCs w:val="28"/>
        </w:rPr>
      </w:pPr>
      <w:r w:rsidRPr="00E84BA0">
        <w:rPr>
          <w:b/>
          <w:bCs/>
          <w:sz w:val="28"/>
          <w:szCs w:val="28"/>
        </w:rPr>
        <w:t>Data Management</w:t>
      </w:r>
      <w:r w:rsidRPr="00E84BA0">
        <w:rPr>
          <w:sz w:val="28"/>
          <w:szCs w:val="28"/>
        </w:rPr>
        <w:t xml:space="preserve">: CNDA provided tools for </w:t>
      </w:r>
      <w:r w:rsidRPr="00E84BA0">
        <w:rPr>
          <w:b/>
          <w:bCs/>
          <w:color w:val="FF0000"/>
          <w:sz w:val="28"/>
          <w:szCs w:val="28"/>
        </w:rPr>
        <w:t>storing, organizing, and managing various types of neuroimaging data</w:t>
      </w:r>
      <w:r w:rsidRPr="00E84BA0">
        <w:rPr>
          <w:sz w:val="28"/>
          <w:szCs w:val="28"/>
        </w:rPr>
        <w:t>, including MRI, CT, PET scans, and associated metadata.</w:t>
      </w:r>
    </w:p>
    <w:p w14:paraId="2429FD48" w14:textId="77777777" w:rsidR="00E84BA0" w:rsidRPr="00E84BA0" w:rsidRDefault="00E84BA0" w:rsidP="00E84BA0">
      <w:pPr>
        <w:numPr>
          <w:ilvl w:val="0"/>
          <w:numId w:val="1"/>
        </w:numPr>
        <w:rPr>
          <w:sz w:val="28"/>
          <w:szCs w:val="28"/>
        </w:rPr>
      </w:pPr>
      <w:r w:rsidRPr="00E84BA0">
        <w:rPr>
          <w:b/>
          <w:bCs/>
          <w:sz w:val="28"/>
          <w:szCs w:val="28"/>
        </w:rPr>
        <w:t>Data Sharing and Collaboration</w:t>
      </w:r>
      <w:r w:rsidRPr="00E84BA0">
        <w:rPr>
          <w:sz w:val="28"/>
          <w:szCs w:val="28"/>
        </w:rPr>
        <w:t xml:space="preserve">: Researchers could </w:t>
      </w:r>
      <w:r w:rsidRPr="00E84BA0">
        <w:rPr>
          <w:b/>
          <w:bCs/>
          <w:color w:val="FF0000"/>
          <w:sz w:val="28"/>
          <w:szCs w:val="28"/>
        </w:rPr>
        <w:t>securely share imaging data and collaborate within a centralized environment</w:t>
      </w:r>
      <w:r w:rsidRPr="00E84BA0">
        <w:rPr>
          <w:sz w:val="28"/>
          <w:szCs w:val="28"/>
        </w:rPr>
        <w:t>, facilitating multi-site studies and collaborative research efforts.</w:t>
      </w:r>
    </w:p>
    <w:p w14:paraId="79E66667" w14:textId="77777777" w:rsidR="00E84BA0" w:rsidRPr="00E84BA0" w:rsidRDefault="00E84BA0" w:rsidP="00E84BA0">
      <w:pPr>
        <w:numPr>
          <w:ilvl w:val="0"/>
          <w:numId w:val="1"/>
        </w:numPr>
        <w:rPr>
          <w:sz w:val="28"/>
          <w:szCs w:val="28"/>
        </w:rPr>
      </w:pPr>
      <w:r w:rsidRPr="00E84BA0">
        <w:rPr>
          <w:b/>
          <w:bCs/>
          <w:sz w:val="28"/>
          <w:szCs w:val="28"/>
        </w:rPr>
        <w:t>Data Analysis</w:t>
      </w:r>
      <w:r w:rsidRPr="00E84BA0">
        <w:rPr>
          <w:sz w:val="28"/>
          <w:szCs w:val="28"/>
        </w:rPr>
        <w:t xml:space="preserve">: While CNDA primarily focused on data storage and sharing, it also </w:t>
      </w:r>
      <w:r w:rsidRPr="00E84BA0">
        <w:rPr>
          <w:b/>
          <w:bCs/>
          <w:color w:val="FF0000"/>
          <w:sz w:val="28"/>
          <w:szCs w:val="28"/>
        </w:rPr>
        <w:t>provided some basic tools for data analysis</w:t>
      </w:r>
      <w:r w:rsidRPr="00E84BA0">
        <w:rPr>
          <w:sz w:val="28"/>
          <w:szCs w:val="28"/>
        </w:rPr>
        <w:t xml:space="preserve">. However, </w:t>
      </w:r>
      <w:r w:rsidRPr="00E84BA0">
        <w:rPr>
          <w:b/>
          <w:bCs/>
          <w:color w:val="FF0000"/>
          <w:sz w:val="28"/>
          <w:szCs w:val="28"/>
        </w:rPr>
        <w:t>its capabilities were more limited compared to XNAT.</w:t>
      </w:r>
    </w:p>
    <w:p w14:paraId="16F386EA" w14:textId="47094918" w:rsidR="00E84BA0" w:rsidRPr="00E84BA0" w:rsidRDefault="00E84BA0" w:rsidP="00E84BA0">
      <w:pPr>
        <w:numPr>
          <w:ilvl w:val="0"/>
          <w:numId w:val="1"/>
        </w:numPr>
        <w:rPr>
          <w:sz w:val="28"/>
          <w:szCs w:val="28"/>
        </w:rPr>
      </w:pPr>
      <w:r w:rsidRPr="00E84BA0">
        <w:rPr>
          <w:b/>
          <w:bCs/>
          <w:sz w:val="28"/>
          <w:szCs w:val="28"/>
        </w:rPr>
        <w:t>Customization</w:t>
      </w:r>
      <w:r w:rsidRPr="00E84BA0">
        <w:rPr>
          <w:sz w:val="28"/>
          <w:szCs w:val="28"/>
        </w:rPr>
        <w:t>: CNDA allowed some degree of customization to adapt to the specific needs of research projects and institutions.</w:t>
      </w:r>
      <w:r w:rsidRPr="00E84BA0">
        <w:rPr>
          <w:sz w:val="28"/>
          <w:szCs w:val="28"/>
        </w:rPr>
        <w:br/>
      </w:r>
    </w:p>
    <w:p w14:paraId="178B7E7A" w14:textId="34D69B5E" w:rsidR="00E84BA0" w:rsidRPr="00E84BA0" w:rsidRDefault="00E84BA0" w:rsidP="00E84BA0">
      <w:pPr>
        <w:rPr>
          <w:sz w:val="28"/>
          <w:szCs w:val="28"/>
        </w:rPr>
      </w:pPr>
      <w:r w:rsidRPr="00E84BA0">
        <w:rPr>
          <w:b/>
          <w:bCs/>
          <w:color w:val="FF0000"/>
          <w:sz w:val="28"/>
          <w:szCs w:val="28"/>
        </w:rPr>
        <w:t>XNAT eventually emerged as a more comprehensive and extensible platform, building upon the foundation laid by CNDA</w:t>
      </w:r>
      <w:r w:rsidRPr="00E84BA0">
        <w:rPr>
          <w:sz w:val="28"/>
          <w:szCs w:val="28"/>
        </w:rPr>
        <w:t xml:space="preserve">. </w:t>
      </w:r>
      <w:r w:rsidR="008E0630">
        <w:rPr>
          <w:sz w:val="28"/>
          <w:szCs w:val="28"/>
        </w:rPr>
        <w:br/>
      </w:r>
      <w:r w:rsidR="008E0630">
        <w:rPr>
          <w:sz w:val="28"/>
          <w:szCs w:val="28"/>
        </w:rPr>
        <w:br/>
      </w:r>
      <w:r w:rsidRPr="00E84BA0">
        <w:rPr>
          <w:b/>
          <w:bCs/>
          <w:color w:val="FF0000"/>
          <w:sz w:val="28"/>
          <w:szCs w:val="28"/>
        </w:rPr>
        <w:t>It expanded its capabilities, improved scalability, and enhanced support for research workflows, leading to broader adoption within the scientific community.</w:t>
      </w:r>
      <w:r w:rsidRPr="00E84BA0">
        <w:rPr>
          <w:color w:val="FF0000"/>
          <w:sz w:val="28"/>
          <w:szCs w:val="28"/>
        </w:rPr>
        <w:t xml:space="preserve"> </w:t>
      </w:r>
      <w:r w:rsidR="008E0630">
        <w:rPr>
          <w:sz w:val="28"/>
          <w:szCs w:val="28"/>
        </w:rPr>
        <w:br/>
      </w:r>
      <w:r w:rsidR="008E0630">
        <w:rPr>
          <w:sz w:val="28"/>
          <w:szCs w:val="28"/>
        </w:rPr>
        <w:br/>
      </w:r>
      <w:r w:rsidRPr="00E84BA0">
        <w:rPr>
          <w:sz w:val="28"/>
          <w:szCs w:val="28"/>
        </w:rPr>
        <w:t>As a result, CNDA gradually transitioned into XNAT, which continues to be actively developed and utilized in various research institutions worldwide.</w:t>
      </w:r>
    </w:p>
    <w:p w14:paraId="5600EF77" w14:textId="77777777" w:rsidR="00FF24A6" w:rsidRDefault="00FF24A6"/>
    <w:sectPr w:rsidR="00FF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6131"/>
    <w:multiLevelType w:val="multilevel"/>
    <w:tmpl w:val="ABD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47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B4"/>
    <w:rsid w:val="00176537"/>
    <w:rsid w:val="008E0630"/>
    <w:rsid w:val="00B42EB4"/>
    <w:rsid w:val="00E55073"/>
    <w:rsid w:val="00E84BA0"/>
    <w:rsid w:val="00F1278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012F2"/>
  <w15:chartTrackingRefBased/>
  <w15:docId w15:val="{79440E43-37EA-724C-A1E5-6034454E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2</cp:revision>
  <dcterms:created xsi:type="dcterms:W3CDTF">2024-02-09T17:54:00Z</dcterms:created>
  <dcterms:modified xsi:type="dcterms:W3CDTF">2024-02-09T18:16:00Z</dcterms:modified>
</cp:coreProperties>
</file>