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E335F" w:rsidRDefault="00410803">
      <w:pPr>
        <w:tabs>
          <w:tab w:val="left" w:pos="0"/>
          <w:tab w:val="center" w:pos="4500"/>
          <w:tab w:val="right" w:pos="9360"/>
        </w:tabs>
        <w:spacing w:line="480" w:lineRule="auto"/>
        <w:jc w:val="center"/>
      </w:pPr>
      <w:r>
        <w:rPr>
          <w:rFonts w:ascii="Arial" w:eastAsia="Arial" w:hAnsi="Arial" w:cs="Arial"/>
          <w:sz w:val="22"/>
          <w:szCs w:val="22"/>
        </w:rPr>
        <w:t>CS-UY 45</w:t>
      </w:r>
      <w:r>
        <w:rPr>
          <w:rFonts w:ascii="Arial" w:eastAsia="Arial" w:hAnsi="Arial" w:cs="Arial"/>
          <w:sz w:val="22"/>
          <w:szCs w:val="22"/>
        </w:rPr>
        <w:t>2</w:t>
      </w:r>
      <w:r>
        <w:rPr>
          <w:rFonts w:ascii="Arial" w:eastAsia="Arial" w:hAnsi="Arial" w:cs="Arial"/>
          <w:sz w:val="22"/>
          <w:szCs w:val="22"/>
        </w:rPr>
        <w:t>3</w:t>
      </w:r>
      <w:r>
        <w:rPr>
          <w:rFonts w:ascii="Arial" w:eastAsia="Arial" w:hAnsi="Arial" w:cs="Arial"/>
          <w:sz w:val="22"/>
          <w:szCs w:val="22"/>
        </w:rPr>
        <w:tab/>
        <w:t>Software Engineering</w:t>
      </w:r>
      <w:r>
        <w:rPr>
          <w:rFonts w:ascii="Arial" w:eastAsia="Arial" w:hAnsi="Arial" w:cs="Arial"/>
          <w:sz w:val="22"/>
          <w:szCs w:val="22"/>
        </w:rPr>
        <w:tab/>
      </w:r>
      <w:r>
        <w:rPr>
          <w:rFonts w:ascii="Arial" w:eastAsia="Arial" w:hAnsi="Arial" w:cs="Arial"/>
          <w:sz w:val="22"/>
          <w:szCs w:val="22"/>
        </w:rPr>
        <w:t>Fall</w:t>
      </w:r>
      <w:r>
        <w:rPr>
          <w:rFonts w:ascii="Arial" w:eastAsia="Arial" w:hAnsi="Arial" w:cs="Arial"/>
          <w:sz w:val="22"/>
          <w:szCs w:val="22"/>
        </w:rPr>
        <w:t xml:space="preserve"> 2016</w:t>
      </w:r>
    </w:p>
    <w:p w:rsidR="00FE335F" w:rsidRDefault="00FE335F">
      <w:pPr>
        <w:spacing w:line="480" w:lineRule="auto"/>
        <w:jc w:val="center"/>
      </w:pPr>
    </w:p>
    <w:p w:rsidR="00FE335F" w:rsidRDefault="00FE335F">
      <w:pPr>
        <w:spacing w:line="480" w:lineRule="auto"/>
        <w:jc w:val="center"/>
      </w:pPr>
    </w:p>
    <w:p w:rsidR="00FE335F" w:rsidRDefault="00FE335F">
      <w:pPr>
        <w:spacing w:line="480" w:lineRule="auto"/>
      </w:pPr>
    </w:p>
    <w:p w:rsidR="00FE335F" w:rsidRDefault="00FE335F">
      <w:pPr>
        <w:spacing w:line="480" w:lineRule="auto"/>
        <w:jc w:val="center"/>
      </w:pPr>
    </w:p>
    <w:p w:rsidR="00FE335F" w:rsidRDefault="00FE335F">
      <w:pPr>
        <w:spacing w:line="480" w:lineRule="auto"/>
        <w:jc w:val="center"/>
      </w:pPr>
    </w:p>
    <w:p w:rsidR="00FE335F" w:rsidRDefault="00410803">
      <w:pPr>
        <w:pStyle w:val="Title"/>
      </w:pPr>
      <w:r>
        <w:rPr>
          <w:rFonts w:ascii="Arial" w:eastAsia="Arial" w:hAnsi="Arial" w:cs="Arial"/>
          <w:color w:val="000000"/>
          <w:sz w:val="188"/>
          <w:szCs w:val="188"/>
        </w:rPr>
        <w:t>Taskr</w:t>
      </w:r>
    </w:p>
    <w:p w:rsidR="00FE335F" w:rsidRDefault="00FE335F">
      <w:pPr>
        <w:spacing w:line="480" w:lineRule="auto"/>
        <w:jc w:val="center"/>
      </w:pPr>
    </w:p>
    <w:p w:rsidR="00FE335F" w:rsidRDefault="00FE335F">
      <w:pPr>
        <w:spacing w:line="480" w:lineRule="auto"/>
        <w:jc w:val="center"/>
      </w:pPr>
    </w:p>
    <w:p w:rsidR="00FE335F" w:rsidRDefault="00FE335F">
      <w:pPr>
        <w:spacing w:line="480" w:lineRule="auto"/>
      </w:pPr>
    </w:p>
    <w:p w:rsidR="00FE335F" w:rsidRDefault="00FE335F">
      <w:pPr>
        <w:spacing w:line="480" w:lineRule="auto"/>
      </w:pPr>
    </w:p>
    <w:p w:rsidR="00FE335F" w:rsidRDefault="00FE335F">
      <w:pPr>
        <w:spacing w:line="480" w:lineRule="auto"/>
      </w:pPr>
    </w:p>
    <w:p w:rsidR="00FE335F" w:rsidRDefault="00FE335F">
      <w:pPr>
        <w:spacing w:line="480" w:lineRule="auto"/>
      </w:pPr>
    </w:p>
    <w:p w:rsidR="00FE335F" w:rsidRDefault="00FE335F">
      <w:pPr>
        <w:spacing w:line="480" w:lineRule="auto"/>
      </w:pPr>
    </w:p>
    <w:p w:rsidR="00FE335F" w:rsidRDefault="00FE335F">
      <w:pPr>
        <w:spacing w:line="480" w:lineRule="auto"/>
      </w:pPr>
    </w:p>
    <w:p w:rsidR="00FE335F" w:rsidRDefault="00410803">
      <w:pPr>
        <w:pStyle w:val="Subtitle"/>
      </w:pPr>
      <w:r>
        <w:rPr>
          <w:rFonts w:ascii="Arial" w:eastAsia="Arial" w:hAnsi="Arial" w:cs="Arial"/>
          <w:i w:val="0"/>
          <w:color w:val="000000"/>
        </w:rPr>
        <w:t>Project Team B12</w:t>
      </w:r>
    </w:p>
    <w:p w:rsidR="00FE335F" w:rsidRDefault="00410803">
      <w:pPr>
        <w:tabs>
          <w:tab w:val="left" w:pos="0"/>
          <w:tab w:val="center" w:pos="4680"/>
          <w:tab w:val="right" w:pos="9360"/>
        </w:tabs>
        <w:spacing w:line="360" w:lineRule="auto"/>
      </w:pPr>
      <w:r>
        <w:rPr>
          <w:rFonts w:ascii="Arial" w:eastAsia="Arial" w:hAnsi="Arial" w:cs="Arial"/>
          <w:sz w:val="22"/>
          <w:szCs w:val="22"/>
        </w:rPr>
        <w:t>Franky Cen</w:t>
      </w:r>
      <w:r>
        <w:rPr>
          <w:rFonts w:ascii="Arial" w:eastAsia="Arial" w:hAnsi="Arial" w:cs="Arial"/>
          <w:sz w:val="22"/>
          <w:szCs w:val="22"/>
        </w:rPr>
        <w:tab/>
        <w:t>Kenan Millet</w:t>
      </w:r>
      <w:r>
        <w:rPr>
          <w:rFonts w:ascii="Arial" w:eastAsia="Arial" w:hAnsi="Arial" w:cs="Arial"/>
          <w:sz w:val="22"/>
          <w:szCs w:val="22"/>
        </w:rPr>
        <w:tab/>
        <w:t>Yatin Kaushal</w:t>
      </w:r>
    </w:p>
    <w:p w:rsidR="00FE335F" w:rsidRDefault="00410803">
      <w:pPr>
        <w:tabs>
          <w:tab w:val="left" w:pos="0"/>
          <w:tab w:val="center" w:pos="4680"/>
          <w:tab w:val="right" w:pos="9360"/>
        </w:tabs>
        <w:spacing w:line="360" w:lineRule="auto"/>
      </w:pPr>
      <w:r>
        <w:rPr>
          <w:rFonts w:ascii="Arial" w:eastAsia="Arial" w:hAnsi="Arial" w:cs="Arial"/>
          <w:sz w:val="22"/>
          <w:szCs w:val="22"/>
        </w:rPr>
        <w:t>fc948</w:t>
      </w:r>
      <w:r>
        <w:rPr>
          <w:rFonts w:ascii="Arial" w:eastAsia="Arial" w:hAnsi="Arial" w:cs="Arial"/>
          <w:sz w:val="22"/>
          <w:szCs w:val="22"/>
        </w:rPr>
        <w:tab/>
        <w:t>kvm237</w:t>
      </w:r>
      <w:r>
        <w:rPr>
          <w:rFonts w:ascii="Arial" w:eastAsia="Arial" w:hAnsi="Arial" w:cs="Arial"/>
          <w:sz w:val="22"/>
          <w:szCs w:val="22"/>
        </w:rPr>
        <w:tab/>
        <w:t>yk1279</w:t>
      </w:r>
    </w:p>
    <w:p w:rsidR="00FE335F" w:rsidRDefault="00FE335F">
      <w:pPr>
        <w:tabs>
          <w:tab w:val="left" w:pos="0"/>
          <w:tab w:val="center" w:pos="4680"/>
          <w:tab w:val="right" w:pos="9360"/>
        </w:tabs>
        <w:spacing w:line="360" w:lineRule="auto"/>
      </w:pPr>
    </w:p>
    <w:p w:rsidR="00FE335F" w:rsidRDefault="00FE335F">
      <w:pPr>
        <w:tabs>
          <w:tab w:val="left" w:pos="0"/>
          <w:tab w:val="center" w:pos="4680"/>
          <w:tab w:val="right" w:pos="9360"/>
        </w:tabs>
        <w:spacing w:line="360" w:lineRule="auto"/>
      </w:pPr>
    </w:p>
    <w:p w:rsidR="00FE335F" w:rsidRDefault="00410803">
      <w:pPr>
        <w:pStyle w:val="Subtitle"/>
        <w:tabs>
          <w:tab w:val="left" w:pos="0"/>
          <w:tab w:val="center" w:pos="4680"/>
          <w:tab w:val="right" w:pos="9360"/>
        </w:tabs>
      </w:pPr>
      <w:r>
        <w:rPr>
          <w:rFonts w:ascii="Arial" w:eastAsia="Arial" w:hAnsi="Arial" w:cs="Arial"/>
          <w:i w:val="0"/>
          <w:color w:val="000000"/>
        </w:rPr>
        <w:t>Advisor</w:t>
      </w:r>
    </w:p>
    <w:p w:rsidR="00FE335F" w:rsidRDefault="00410803">
      <w:pPr>
        <w:tabs>
          <w:tab w:val="left" w:pos="0"/>
          <w:tab w:val="center" w:pos="4680"/>
          <w:tab w:val="right" w:pos="9360"/>
        </w:tabs>
        <w:spacing w:line="360" w:lineRule="auto"/>
      </w:pPr>
      <w:r>
        <w:rPr>
          <w:rFonts w:ascii="Arial" w:eastAsia="Arial" w:hAnsi="Arial" w:cs="Arial"/>
          <w:sz w:val="22"/>
          <w:szCs w:val="22"/>
        </w:rPr>
        <w:tab/>
        <w:t>Fred Strauss</w:t>
      </w:r>
    </w:p>
    <w:p w:rsidR="00FE335F" w:rsidRDefault="00410803">
      <w:pPr>
        <w:pStyle w:val="Heading1"/>
        <w:spacing w:line="480" w:lineRule="auto"/>
      </w:pPr>
      <w:r>
        <w:rPr>
          <w:rFonts w:ascii="Arial" w:eastAsia="Arial" w:hAnsi="Arial" w:cs="Arial"/>
          <w:color w:val="000000"/>
          <w:sz w:val="68"/>
          <w:szCs w:val="68"/>
        </w:rPr>
        <w:lastRenderedPageBreak/>
        <w:t>Table of Contents</w:t>
      </w:r>
    </w:p>
    <w:tbl>
      <w:tblPr>
        <w:tblStyle w:val="a"/>
        <w:tblW w:w="9360" w:type="dxa"/>
        <w:tblInd w:w="-10" w:type="dxa"/>
        <w:tblLayout w:type="fixed"/>
        <w:tblLook w:val="0000" w:firstRow="0" w:lastRow="0" w:firstColumn="0" w:lastColumn="0" w:noHBand="0" w:noVBand="0"/>
      </w:tblPr>
      <w:tblGrid>
        <w:gridCol w:w="8660"/>
        <w:gridCol w:w="700"/>
      </w:tblGrid>
      <w:tr w:rsidR="00FE335F">
        <w:tc>
          <w:tcPr>
            <w:tcW w:w="8660" w:type="dxa"/>
            <w:tcBorders>
              <w:top w:val="single" w:sz="4" w:space="0" w:color="FFFFFF"/>
              <w:left w:val="single" w:sz="4" w:space="0" w:color="FFFFFF"/>
              <w:bottom w:val="single" w:sz="4" w:space="0" w:color="FFFFFF"/>
              <w:right w:val="single" w:sz="4" w:space="0" w:color="FFFFFF"/>
            </w:tcBorders>
            <w:tcMar>
              <w:top w:w="100" w:type="dxa"/>
              <w:bottom w:w="100" w:type="dxa"/>
              <w:right w:w="100" w:type="dxa"/>
            </w:tcMar>
          </w:tcPr>
          <w:p w:rsidR="00FE335F" w:rsidRDefault="00410803">
            <w:pPr>
              <w:spacing w:line="276" w:lineRule="auto"/>
            </w:pPr>
            <w:hyperlink w:anchor="3znysh7">
              <w:r>
                <w:rPr>
                  <w:rFonts w:ascii="Arial" w:eastAsia="Arial" w:hAnsi="Arial" w:cs="Arial"/>
                  <w:sz w:val="24"/>
                  <w:szCs w:val="24"/>
                  <w:u w:val="single"/>
                </w:rPr>
                <w:t>Table of Contents</w:t>
              </w:r>
            </w:hyperlink>
            <w:r>
              <w:rPr>
                <w:rFonts w:ascii="Arial" w:eastAsia="Arial" w:hAnsi="Arial" w:cs="Arial"/>
                <w:sz w:val="24"/>
                <w:szCs w:val="24"/>
              </w:rPr>
              <w:t xml:space="preserve">         ……………………………………………………………….</w:t>
            </w:r>
          </w:p>
        </w:tc>
        <w:tc>
          <w:tcPr>
            <w:tcW w:w="70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rsidR="00FE335F" w:rsidRDefault="00410803">
            <w:pPr>
              <w:spacing w:line="276" w:lineRule="auto"/>
              <w:jc w:val="right"/>
            </w:pPr>
            <w:r>
              <w:rPr>
                <w:rFonts w:ascii="Arial" w:eastAsia="Arial" w:hAnsi="Arial" w:cs="Arial"/>
              </w:rPr>
              <w:t>2</w:t>
            </w:r>
          </w:p>
        </w:tc>
      </w:tr>
      <w:tr w:rsidR="00FE335F">
        <w:tc>
          <w:tcPr>
            <w:tcW w:w="8660" w:type="dxa"/>
            <w:tcBorders>
              <w:top w:val="single" w:sz="4" w:space="0" w:color="FFFFFF"/>
              <w:left w:val="single" w:sz="4" w:space="0" w:color="FFFFFF"/>
              <w:bottom w:val="single" w:sz="4" w:space="0" w:color="FFFFFF"/>
              <w:right w:val="single" w:sz="4" w:space="0" w:color="FFFFFF"/>
            </w:tcBorders>
            <w:tcMar>
              <w:top w:w="100" w:type="dxa"/>
              <w:bottom w:w="100" w:type="dxa"/>
              <w:right w:w="100" w:type="dxa"/>
            </w:tcMar>
          </w:tcPr>
          <w:p w:rsidR="00FE335F" w:rsidRDefault="00410803">
            <w:pPr>
              <w:spacing w:line="276" w:lineRule="auto"/>
            </w:pPr>
            <w:hyperlink w:anchor="2et92p0">
              <w:r>
                <w:rPr>
                  <w:rFonts w:ascii="Arial" w:eastAsia="Arial" w:hAnsi="Arial" w:cs="Arial"/>
                  <w:sz w:val="24"/>
                  <w:szCs w:val="24"/>
                  <w:u w:val="single"/>
                </w:rPr>
                <w:t>Motivation</w:t>
              </w:r>
            </w:hyperlink>
            <w:r>
              <w:rPr>
                <w:rFonts w:ascii="Arial" w:eastAsia="Arial" w:hAnsi="Arial" w:cs="Arial"/>
                <w:sz w:val="24"/>
                <w:szCs w:val="24"/>
              </w:rPr>
              <w:t xml:space="preserve">            ……………………………………………………………………..</w:t>
            </w:r>
          </w:p>
        </w:tc>
        <w:tc>
          <w:tcPr>
            <w:tcW w:w="70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rsidR="00FE335F" w:rsidRDefault="00410803">
            <w:pPr>
              <w:spacing w:line="276" w:lineRule="auto"/>
              <w:jc w:val="right"/>
            </w:pPr>
            <w:r>
              <w:rPr>
                <w:rFonts w:ascii="Arial" w:eastAsia="Arial" w:hAnsi="Arial" w:cs="Arial"/>
              </w:rPr>
              <w:t>3</w:t>
            </w:r>
          </w:p>
        </w:tc>
      </w:tr>
      <w:tr w:rsidR="00FE335F">
        <w:tc>
          <w:tcPr>
            <w:tcW w:w="8660" w:type="dxa"/>
            <w:tcBorders>
              <w:top w:val="single" w:sz="4" w:space="0" w:color="FFFFFF"/>
              <w:left w:val="single" w:sz="4" w:space="0" w:color="FFFFFF"/>
              <w:bottom w:val="single" w:sz="4" w:space="0" w:color="FFFFFF"/>
              <w:right w:val="single" w:sz="4" w:space="0" w:color="FFFFFF"/>
            </w:tcBorders>
            <w:tcMar>
              <w:top w:w="100" w:type="dxa"/>
              <w:bottom w:w="100" w:type="dxa"/>
              <w:right w:w="100" w:type="dxa"/>
            </w:tcMar>
          </w:tcPr>
          <w:p w:rsidR="00FE335F" w:rsidRDefault="00410803">
            <w:pPr>
              <w:spacing w:line="276" w:lineRule="auto"/>
            </w:pPr>
            <w:hyperlink w:anchor="tyjcwt">
              <w:r>
                <w:rPr>
                  <w:rFonts w:ascii="Arial" w:eastAsia="Arial" w:hAnsi="Arial" w:cs="Arial"/>
                  <w:sz w:val="24"/>
                  <w:szCs w:val="24"/>
                  <w:u w:val="single"/>
                </w:rPr>
                <w:t>Solution: Taskr</w:t>
              </w:r>
            </w:hyperlink>
            <w:r>
              <w:rPr>
                <w:rFonts w:ascii="Arial" w:eastAsia="Arial" w:hAnsi="Arial" w:cs="Arial"/>
                <w:sz w:val="24"/>
                <w:szCs w:val="24"/>
              </w:rPr>
              <w:t xml:space="preserve">          …………………………………………………………………</w:t>
            </w:r>
          </w:p>
        </w:tc>
        <w:tc>
          <w:tcPr>
            <w:tcW w:w="70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rsidR="00FE335F" w:rsidRDefault="00410803">
            <w:pPr>
              <w:spacing w:line="276" w:lineRule="auto"/>
              <w:jc w:val="right"/>
            </w:pPr>
            <w:r>
              <w:rPr>
                <w:rFonts w:ascii="Arial" w:eastAsia="Arial" w:hAnsi="Arial" w:cs="Arial"/>
              </w:rPr>
              <w:t>4</w:t>
            </w:r>
          </w:p>
        </w:tc>
      </w:tr>
      <w:tr w:rsidR="00FE335F">
        <w:tc>
          <w:tcPr>
            <w:tcW w:w="8660" w:type="dxa"/>
            <w:tcBorders>
              <w:top w:val="single" w:sz="4" w:space="0" w:color="FFFFFF"/>
              <w:left w:val="single" w:sz="4" w:space="0" w:color="FFFFFF"/>
              <w:bottom w:val="single" w:sz="4" w:space="0" w:color="FFFFFF"/>
              <w:right w:val="single" w:sz="4" w:space="0" w:color="FFFFFF"/>
            </w:tcBorders>
            <w:tcMar>
              <w:top w:w="100" w:type="dxa"/>
              <w:bottom w:w="100" w:type="dxa"/>
              <w:right w:w="100" w:type="dxa"/>
            </w:tcMar>
          </w:tcPr>
          <w:p w:rsidR="00FE335F" w:rsidRDefault="00410803">
            <w:pPr>
              <w:spacing w:line="276" w:lineRule="auto"/>
            </w:pPr>
            <w:hyperlink w:anchor="3dy6vkm">
              <w:r>
                <w:rPr>
                  <w:rFonts w:ascii="Arial" w:eastAsia="Arial" w:hAnsi="Arial" w:cs="Arial"/>
                  <w:sz w:val="24"/>
                  <w:szCs w:val="24"/>
                  <w:u w:val="single"/>
                </w:rPr>
                <w:t>Deliverables</w:t>
              </w:r>
            </w:hyperlink>
            <w:r>
              <w:rPr>
                <w:rFonts w:ascii="Arial" w:eastAsia="Arial" w:hAnsi="Arial" w:cs="Arial"/>
                <w:sz w:val="24"/>
                <w:szCs w:val="24"/>
              </w:rPr>
              <w:t xml:space="preserve">           …………………………………………………………………...</w:t>
            </w:r>
          </w:p>
        </w:tc>
        <w:tc>
          <w:tcPr>
            <w:tcW w:w="70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rsidR="00FE335F" w:rsidRDefault="00410803">
            <w:pPr>
              <w:spacing w:line="276" w:lineRule="auto"/>
              <w:jc w:val="right"/>
            </w:pPr>
            <w:r>
              <w:rPr>
                <w:rFonts w:ascii="Arial" w:eastAsia="Arial" w:hAnsi="Arial" w:cs="Arial"/>
              </w:rPr>
              <w:t>5</w:t>
            </w:r>
          </w:p>
        </w:tc>
      </w:tr>
      <w:tr w:rsidR="00FE335F">
        <w:tc>
          <w:tcPr>
            <w:tcW w:w="8660" w:type="dxa"/>
            <w:tcBorders>
              <w:top w:val="single" w:sz="4" w:space="0" w:color="FFFFFF"/>
              <w:left w:val="single" w:sz="4" w:space="0" w:color="FFFFFF"/>
              <w:bottom w:val="single" w:sz="4" w:space="0" w:color="FFFFFF"/>
              <w:right w:val="single" w:sz="4" w:space="0" w:color="FFFFFF"/>
            </w:tcBorders>
            <w:tcMar>
              <w:top w:w="100" w:type="dxa"/>
              <w:left w:w="360" w:type="dxa"/>
              <w:bottom w:w="100" w:type="dxa"/>
              <w:right w:w="100" w:type="dxa"/>
            </w:tcMar>
          </w:tcPr>
          <w:p w:rsidR="00FE335F" w:rsidRDefault="00FE335F">
            <w:pPr>
              <w:spacing w:line="276" w:lineRule="auto"/>
            </w:pPr>
          </w:p>
        </w:tc>
        <w:tc>
          <w:tcPr>
            <w:tcW w:w="70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rsidR="00FE335F" w:rsidRDefault="00FE335F">
            <w:pPr>
              <w:spacing w:line="276" w:lineRule="auto"/>
              <w:jc w:val="right"/>
            </w:pPr>
          </w:p>
        </w:tc>
      </w:tr>
      <w:tr w:rsidR="00FE335F">
        <w:tc>
          <w:tcPr>
            <w:tcW w:w="8660" w:type="dxa"/>
            <w:tcBorders>
              <w:top w:val="single" w:sz="4" w:space="0" w:color="FFFFFF"/>
              <w:left w:val="single" w:sz="4" w:space="0" w:color="FFFFFF"/>
              <w:bottom w:val="single" w:sz="4" w:space="0" w:color="FFFFFF"/>
              <w:right w:val="single" w:sz="4" w:space="0" w:color="FFFFFF"/>
            </w:tcBorders>
            <w:tcMar>
              <w:top w:w="100" w:type="dxa"/>
              <w:left w:w="360" w:type="dxa"/>
              <w:bottom w:w="100" w:type="dxa"/>
              <w:right w:w="100" w:type="dxa"/>
            </w:tcMar>
          </w:tcPr>
          <w:p w:rsidR="00FE335F" w:rsidRDefault="00FE335F">
            <w:pPr>
              <w:spacing w:line="276" w:lineRule="auto"/>
            </w:pPr>
          </w:p>
        </w:tc>
        <w:tc>
          <w:tcPr>
            <w:tcW w:w="70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rsidR="00FE335F" w:rsidRDefault="00FE335F">
            <w:pPr>
              <w:spacing w:line="276" w:lineRule="auto"/>
              <w:jc w:val="right"/>
            </w:pPr>
          </w:p>
        </w:tc>
      </w:tr>
      <w:tr w:rsidR="00FE335F">
        <w:tc>
          <w:tcPr>
            <w:tcW w:w="8660" w:type="dxa"/>
            <w:tcBorders>
              <w:top w:val="single" w:sz="4" w:space="0" w:color="FFFFFF"/>
              <w:left w:val="single" w:sz="4" w:space="0" w:color="FFFFFF"/>
              <w:bottom w:val="single" w:sz="4" w:space="0" w:color="FFFFFF"/>
              <w:right w:val="single" w:sz="4" w:space="0" w:color="FFFFFF"/>
            </w:tcBorders>
            <w:tcMar>
              <w:top w:w="100" w:type="dxa"/>
              <w:left w:w="360" w:type="dxa"/>
              <w:bottom w:w="100" w:type="dxa"/>
              <w:right w:w="100" w:type="dxa"/>
            </w:tcMar>
          </w:tcPr>
          <w:p w:rsidR="00FE335F" w:rsidRDefault="00FE335F">
            <w:pPr>
              <w:spacing w:line="276" w:lineRule="auto"/>
            </w:pPr>
          </w:p>
        </w:tc>
        <w:tc>
          <w:tcPr>
            <w:tcW w:w="70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rsidR="00FE335F" w:rsidRDefault="00FE335F">
            <w:pPr>
              <w:spacing w:line="276" w:lineRule="auto"/>
              <w:jc w:val="right"/>
            </w:pPr>
          </w:p>
        </w:tc>
      </w:tr>
      <w:tr w:rsidR="00FE335F">
        <w:tc>
          <w:tcPr>
            <w:tcW w:w="8660" w:type="dxa"/>
            <w:tcBorders>
              <w:top w:val="single" w:sz="4" w:space="0" w:color="FFFFFF"/>
              <w:left w:val="single" w:sz="4" w:space="0" w:color="FFFFFF"/>
              <w:bottom w:val="single" w:sz="4" w:space="0" w:color="FFFFFF"/>
              <w:right w:val="single" w:sz="4" w:space="0" w:color="FFFFFF"/>
            </w:tcBorders>
            <w:tcMar>
              <w:top w:w="100" w:type="dxa"/>
              <w:left w:w="360" w:type="dxa"/>
              <w:bottom w:w="100" w:type="dxa"/>
              <w:right w:w="100" w:type="dxa"/>
            </w:tcMar>
          </w:tcPr>
          <w:p w:rsidR="00FE335F" w:rsidRDefault="00FE335F">
            <w:pPr>
              <w:spacing w:line="276" w:lineRule="auto"/>
            </w:pPr>
          </w:p>
        </w:tc>
        <w:tc>
          <w:tcPr>
            <w:tcW w:w="70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rsidR="00FE335F" w:rsidRDefault="00FE335F">
            <w:pPr>
              <w:spacing w:line="276" w:lineRule="auto"/>
              <w:jc w:val="right"/>
            </w:pPr>
          </w:p>
        </w:tc>
      </w:tr>
    </w:tbl>
    <w:p w:rsidR="00FE335F" w:rsidRDefault="00FE335F">
      <w:pPr>
        <w:spacing w:line="480" w:lineRule="auto"/>
        <w:ind w:left="720"/>
      </w:pPr>
    </w:p>
    <w:p w:rsidR="00FE335F" w:rsidRDefault="00410803">
      <w:r>
        <w:br w:type="page"/>
      </w:r>
    </w:p>
    <w:p w:rsidR="00FE335F" w:rsidRDefault="00410803">
      <w:pPr>
        <w:pStyle w:val="Heading1"/>
        <w:spacing w:line="480" w:lineRule="auto"/>
      </w:pPr>
      <w:r>
        <w:rPr>
          <w:rFonts w:ascii="Arial" w:eastAsia="Arial" w:hAnsi="Arial" w:cs="Arial"/>
          <w:color w:val="000000"/>
          <w:sz w:val="68"/>
          <w:szCs w:val="68"/>
        </w:rPr>
        <w:lastRenderedPageBreak/>
        <w:t>Motivation</w:t>
      </w:r>
    </w:p>
    <w:p w:rsidR="00FE335F" w:rsidRDefault="00410803">
      <w:pPr>
        <w:spacing w:line="480" w:lineRule="auto"/>
      </w:pPr>
      <w:r>
        <w:rPr>
          <w:rFonts w:ascii="Arial" w:eastAsia="Arial" w:hAnsi="Arial" w:cs="Arial"/>
          <w:sz w:val="24"/>
          <w:szCs w:val="24"/>
        </w:rPr>
        <w:t>Time management is a problem that many in first world countries face. The common saying goes that there are only twenty-four hours in the day, but if used efficiently, twenty-four hours can be a very long time.</w:t>
      </w:r>
    </w:p>
    <w:p w:rsidR="00FE335F" w:rsidRDefault="00FE335F">
      <w:pPr>
        <w:spacing w:line="480" w:lineRule="auto"/>
      </w:pPr>
    </w:p>
    <w:p w:rsidR="00FE335F" w:rsidRDefault="00410803">
      <w:pPr>
        <w:spacing w:line="480" w:lineRule="auto"/>
      </w:pPr>
      <w:r>
        <w:rPr>
          <w:rFonts w:ascii="Arial" w:eastAsia="Arial" w:hAnsi="Arial" w:cs="Arial"/>
          <w:sz w:val="24"/>
          <w:szCs w:val="24"/>
        </w:rPr>
        <w:t>We believe that the solution to efficient us</w:t>
      </w:r>
      <w:r>
        <w:rPr>
          <w:rFonts w:ascii="Arial" w:eastAsia="Arial" w:hAnsi="Arial" w:cs="Arial"/>
          <w:sz w:val="24"/>
          <w:szCs w:val="24"/>
        </w:rPr>
        <w:t>e of time is through the proper mindset. Unfortunately, due to entertainment, stress, friends, family, and many other important but deviating tasks, such a mindset can be very difficult to adopt and equally difficult to maintain. In order to help the popul</w:t>
      </w:r>
      <w:r>
        <w:rPr>
          <w:rFonts w:ascii="Arial" w:eastAsia="Arial" w:hAnsi="Arial" w:cs="Arial"/>
          <w:sz w:val="24"/>
          <w:szCs w:val="24"/>
        </w:rPr>
        <w:t>ation adapt the mindset of the successful, we will develop an application that acts as a scheduler that can be used to help ease people into managing their time efficiently.</w:t>
      </w:r>
    </w:p>
    <w:p w:rsidR="00FE335F" w:rsidRDefault="00410803">
      <w:r>
        <w:br w:type="page"/>
      </w:r>
    </w:p>
    <w:p w:rsidR="00FE335F" w:rsidRDefault="00410803">
      <w:pPr>
        <w:pStyle w:val="Heading1"/>
        <w:spacing w:line="480" w:lineRule="auto"/>
      </w:pPr>
      <w:r>
        <w:rPr>
          <w:rFonts w:ascii="Arial" w:eastAsia="Arial" w:hAnsi="Arial" w:cs="Arial"/>
          <w:color w:val="000000"/>
          <w:sz w:val="68"/>
          <w:szCs w:val="68"/>
        </w:rPr>
        <w:lastRenderedPageBreak/>
        <w:t>Solution: Taskr</w:t>
      </w:r>
    </w:p>
    <w:p w:rsidR="00FE335F" w:rsidRDefault="00410803">
      <w:pPr>
        <w:spacing w:line="480" w:lineRule="auto"/>
      </w:pPr>
      <w:r>
        <w:rPr>
          <w:rFonts w:ascii="Arial" w:eastAsia="Arial" w:hAnsi="Arial" w:cs="Arial"/>
          <w:sz w:val="24"/>
          <w:szCs w:val="24"/>
        </w:rPr>
        <w:t>Taskr is a mobile phone application that will act as a scheduler, enabling the user to manage their time more efficiently on the go. With this app, the user would be able to set up free time, prioritize tasks and due dates, and set up rather complex schedu</w:t>
      </w:r>
      <w:r>
        <w:rPr>
          <w:rFonts w:ascii="Arial" w:eastAsia="Arial" w:hAnsi="Arial" w:cs="Arial"/>
          <w:sz w:val="24"/>
          <w:szCs w:val="24"/>
        </w:rPr>
        <w:t xml:space="preserve">les by simply giving basic information such as due dates, desired free time, importance of tasks, and so on. </w:t>
      </w:r>
    </w:p>
    <w:p w:rsidR="00FE335F" w:rsidRDefault="00FE335F">
      <w:pPr>
        <w:spacing w:line="480" w:lineRule="auto"/>
      </w:pPr>
    </w:p>
    <w:p w:rsidR="00FE335F" w:rsidRDefault="00410803">
      <w:pPr>
        <w:spacing w:line="480" w:lineRule="auto"/>
      </w:pPr>
      <w:r>
        <w:rPr>
          <w:rFonts w:ascii="Arial" w:eastAsia="Arial" w:hAnsi="Arial" w:cs="Arial"/>
          <w:sz w:val="24"/>
          <w:szCs w:val="24"/>
        </w:rPr>
        <w:t>Whenever the user would have a new activity that does not yet have a set time, they can allow Taskr to provide them with possible times in the us</w:t>
      </w:r>
      <w:r>
        <w:rPr>
          <w:rFonts w:ascii="Arial" w:eastAsia="Arial" w:hAnsi="Arial" w:cs="Arial"/>
          <w:sz w:val="24"/>
          <w:szCs w:val="24"/>
        </w:rPr>
        <w:t>er’s schedule that it would deem to be the least stressful and most beneficial to maintaining a goal-oriented mindset in the user while also keeping the user’s comfort and happiness in mind.</w:t>
      </w:r>
    </w:p>
    <w:p w:rsidR="00FE335F" w:rsidRDefault="00FE335F">
      <w:pPr>
        <w:spacing w:line="480" w:lineRule="auto"/>
      </w:pPr>
    </w:p>
    <w:p w:rsidR="00FE335F" w:rsidRDefault="00410803">
      <w:pPr>
        <w:spacing w:line="480" w:lineRule="auto"/>
      </w:pPr>
      <w:r>
        <w:rPr>
          <w:rFonts w:ascii="Arial" w:eastAsia="Arial" w:hAnsi="Arial" w:cs="Arial"/>
          <w:sz w:val="24"/>
          <w:szCs w:val="24"/>
        </w:rPr>
        <w:t>Additionally, Taskr would be there to remind the user what tasks</w:t>
      </w:r>
      <w:r>
        <w:rPr>
          <w:rFonts w:ascii="Arial" w:eastAsia="Arial" w:hAnsi="Arial" w:cs="Arial"/>
          <w:sz w:val="24"/>
          <w:szCs w:val="24"/>
        </w:rPr>
        <w:t xml:space="preserve"> or activities coming up and would make suggestions to the user about what they should work on, for how long, and when they should do so. Taskr will be able to keep track of when the user does and does not mark a suggestion as completed so that it can unde</w:t>
      </w:r>
      <w:r>
        <w:rPr>
          <w:rFonts w:ascii="Arial" w:eastAsia="Arial" w:hAnsi="Arial" w:cs="Arial"/>
          <w:sz w:val="24"/>
          <w:szCs w:val="24"/>
        </w:rPr>
        <w:t>rstand its user more thoroughly to try to adapt its scheduling suggestions to the desires of the user.</w:t>
      </w:r>
    </w:p>
    <w:p w:rsidR="00FE335F" w:rsidRDefault="00410803">
      <w:r>
        <w:br w:type="page"/>
      </w:r>
    </w:p>
    <w:p w:rsidR="00FE335F" w:rsidRDefault="00410803">
      <w:pPr>
        <w:pStyle w:val="Heading1"/>
        <w:spacing w:line="480" w:lineRule="auto"/>
      </w:pPr>
      <w:r>
        <w:rPr>
          <w:rFonts w:ascii="Arial" w:eastAsia="Arial" w:hAnsi="Arial" w:cs="Arial"/>
          <w:color w:val="000000"/>
          <w:sz w:val="68"/>
          <w:szCs w:val="68"/>
        </w:rPr>
        <w:lastRenderedPageBreak/>
        <w:t>Deliverables</w:t>
      </w:r>
    </w:p>
    <w:p w:rsidR="00FE335F" w:rsidRDefault="00410803">
      <w:pPr>
        <w:pStyle w:val="Heading2"/>
        <w:spacing w:line="276" w:lineRule="auto"/>
      </w:pPr>
      <w:r>
        <w:rPr>
          <w:rFonts w:ascii="Arial" w:eastAsia="Arial" w:hAnsi="Arial" w:cs="Arial"/>
          <w:color w:val="000000"/>
          <w:sz w:val="44"/>
          <w:szCs w:val="44"/>
        </w:rPr>
        <w:t>Project Proposal</w:t>
      </w:r>
    </w:p>
    <w:p w:rsidR="00FE335F" w:rsidRDefault="00410803">
      <w:pPr>
        <w:pStyle w:val="Heading2"/>
        <w:spacing w:line="276" w:lineRule="auto"/>
        <w:ind w:firstLine="720"/>
      </w:pPr>
      <w:bookmarkStart w:id="0" w:name="_m84oza562hfk" w:colFirst="0" w:colLast="0"/>
      <w:bookmarkEnd w:id="0"/>
      <w:r>
        <w:rPr>
          <w:rFonts w:ascii="Arial" w:eastAsia="Arial" w:hAnsi="Arial" w:cs="Arial"/>
          <w:color w:val="000000"/>
          <w:sz w:val="24"/>
          <w:szCs w:val="24"/>
        </w:rPr>
        <w:t>Due 09/20/16</w:t>
      </w:r>
    </w:p>
    <w:p w:rsidR="00FE335F" w:rsidRDefault="00FE335F"/>
    <w:p w:rsidR="00FE335F" w:rsidRDefault="00FE335F"/>
    <w:p w:rsidR="00FE335F" w:rsidRDefault="00410803">
      <w:pPr>
        <w:pStyle w:val="Heading2"/>
        <w:spacing w:line="276" w:lineRule="auto"/>
      </w:pPr>
      <w:r>
        <w:rPr>
          <w:rFonts w:ascii="Arial" w:eastAsia="Arial" w:hAnsi="Arial" w:cs="Arial"/>
          <w:color w:val="000000"/>
          <w:sz w:val="44"/>
          <w:szCs w:val="44"/>
        </w:rPr>
        <w:t>Software Project Management Plan</w:t>
      </w:r>
    </w:p>
    <w:p w:rsidR="00FE335F" w:rsidRDefault="00410803">
      <w:pPr>
        <w:pStyle w:val="Heading2"/>
        <w:spacing w:line="276" w:lineRule="auto"/>
        <w:ind w:firstLine="720"/>
      </w:pPr>
      <w:r>
        <w:rPr>
          <w:rFonts w:ascii="Arial" w:eastAsia="Arial" w:hAnsi="Arial" w:cs="Arial"/>
          <w:color w:val="000000"/>
          <w:sz w:val="24"/>
          <w:szCs w:val="24"/>
        </w:rPr>
        <w:t>Due 09/27/16</w:t>
      </w:r>
    </w:p>
    <w:p w:rsidR="00FE335F" w:rsidRDefault="00FE335F"/>
    <w:p w:rsidR="00FE335F" w:rsidRDefault="00FE335F"/>
    <w:p w:rsidR="00FE335F" w:rsidRDefault="00410803">
      <w:pPr>
        <w:pStyle w:val="Heading2"/>
        <w:spacing w:line="276" w:lineRule="auto"/>
      </w:pPr>
      <w:r>
        <w:rPr>
          <w:rFonts w:ascii="Arial" w:eastAsia="Arial" w:hAnsi="Arial" w:cs="Arial"/>
          <w:color w:val="000000"/>
          <w:sz w:val="44"/>
          <w:szCs w:val="44"/>
        </w:rPr>
        <w:t>Requirements and Analysis Document</w:t>
      </w:r>
    </w:p>
    <w:p w:rsidR="00FE335F" w:rsidRDefault="00410803">
      <w:pPr>
        <w:pStyle w:val="Heading2"/>
        <w:spacing w:line="276" w:lineRule="auto"/>
        <w:ind w:firstLine="720"/>
      </w:pPr>
      <w:r>
        <w:rPr>
          <w:rFonts w:ascii="Arial" w:eastAsia="Arial" w:hAnsi="Arial" w:cs="Arial"/>
          <w:color w:val="000000"/>
          <w:sz w:val="24"/>
          <w:szCs w:val="24"/>
        </w:rPr>
        <w:t>Due 10/04/16</w:t>
      </w:r>
    </w:p>
    <w:p w:rsidR="00FE335F" w:rsidRDefault="00FE335F"/>
    <w:p w:rsidR="00FE335F" w:rsidRDefault="00FE335F"/>
    <w:p w:rsidR="00FE335F" w:rsidRDefault="00410803">
      <w:pPr>
        <w:pStyle w:val="Heading2"/>
        <w:spacing w:line="276" w:lineRule="auto"/>
      </w:pPr>
      <w:r>
        <w:rPr>
          <w:rFonts w:ascii="Arial" w:eastAsia="Arial" w:hAnsi="Arial" w:cs="Arial"/>
          <w:color w:val="000000"/>
          <w:sz w:val="44"/>
          <w:szCs w:val="44"/>
        </w:rPr>
        <w:t>Software</w:t>
      </w:r>
      <w:r>
        <w:rPr>
          <w:rFonts w:ascii="Arial" w:eastAsia="Arial" w:hAnsi="Arial" w:cs="Arial"/>
          <w:color w:val="000000"/>
          <w:sz w:val="44"/>
          <w:szCs w:val="44"/>
        </w:rPr>
        <w:t xml:space="preserve"> Design Description</w:t>
      </w:r>
    </w:p>
    <w:p w:rsidR="00FE335F" w:rsidRDefault="00410803">
      <w:pPr>
        <w:pStyle w:val="Heading2"/>
        <w:spacing w:line="276" w:lineRule="auto"/>
        <w:ind w:firstLine="720"/>
      </w:pPr>
      <w:r>
        <w:rPr>
          <w:rFonts w:ascii="Arial" w:eastAsia="Arial" w:hAnsi="Arial" w:cs="Arial"/>
          <w:color w:val="000000"/>
          <w:sz w:val="24"/>
          <w:szCs w:val="24"/>
        </w:rPr>
        <w:t>Due 10/25/16</w:t>
      </w:r>
    </w:p>
    <w:p w:rsidR="00FE335F" w:rsidRDefault="00FE335F"/>
    <w:p w:rsidR="00FE335F" w:rsidRDefault="00FE335F"/>
    <w:p w:rsidR="00FE335F" w:rsidRDefault="00410803">
      <w:pPr>
        <w:pStyle w:val="Heading2"/>
        <w:spacing w:line="276" w:lineRule="auto"/>
      </w:pPr>
      <w:r>
        <w:rPr>
          <w:rFonts w:ascii="Arial" w:eastAsia="Arial" w:hAnsi="Arial" w:cs="Arial"/>
          <w:color w:val="000000"/>
          <w:sz w:val="44"/>
          <w:szCs w:val="44"/>
        </w:rPr>
        <w:t>Implementation and Demonstration</w:t>
      </w:r>
    </w:p>
    <w:p w:rsidR="00FE335F" w:rsidRDefault="00410803">
      <w:pPr>
        <w:pStyle w:val="Heading2"/>
        <w:spacing w:line="276" w:lineRule="auto"/>
        <w:ind w:firstLine="720"/>
      </w:pPr>
      <w:bookmarkStart w:id="1" w:name="_bfmlalijcebg" w:colFirst="0" w:colLast="0"/>
      <w:bookmarkEnd w:id="1"/>
      <w:r>
        <w:rPr>
          <w:rFonts w:ascii="Arial" w:eastAsia="Arial" w:hAnsi="Arial" w:cs="Arial"/>
          <w:color w:val="000000"/>
          <w:sz w:val="24"/>
          <w:szCs w:val="24"/>
        </w:rPr>
        <w:t>Due 11/30/16</w:t>
      </w:r>
    </w:p>
    <w:p w:rsidR="00FE335F" w:rsidRDefault="00FE335F"/>
    <w:p w:rsidR="00FE335F" w:rsidRDefault="00FE335F"/>
    <w:p w:rsidR="00FE335F" w:rsidRDefault="00410803">
      <w:pPr>
        <w:pStyle w:val="Heading2"/>
        <w:spacing w:line="276" w:lineRule="auto"/>
      </w:pPr>
      <w:r>
        <w:rPr>
          <w:rFonts w:ascii="Arial" w:eastAsia="Arial" w:hAnsi="Arial" w:cs="Arial"/>
          <w:color w:val="000000"/>
          <w:sz w:val="44"/>
          <w:szCs w:val="44"/>
        </w:rPr>
        <w:t>Presentation</w:t>
      </w:r>
    </w:p>
    <w:p w:rsidR="00FE335F" w:rsidRDefault="002332C8">
      <w:pPr>
        <w:pStyle w:val="Heading2"/>
        <w:spacing w:line="276" w:lineRule="auto"/>
        <w:ind w:firstLine="720"/>
      </w:pPr>
      <w:bookmarkStart w:id="2" w:name="_xyvd0au3tu03" w:colFirst="0" w:colLast="0"/>
      <w:bookmarkEnd w:id="2"/>
      <w:r>
        <w:rPr>
          <w:rFonts w:ascii="Arial" w:eastAsia="Arial" w:hAnsi="Arial" w:cs="Arial"/>
          <w:color w:val="000000"/>
          <w:sz w:val="24"/>
          <w:szCs w:val="24"/>
        </w:rPr>
        <w:t>Due: 12/15/16</w:t>
      </w:r>
      <w:bookmarkStart w:id="3" w:name="_GoBack"/>
      <w:bookmarkEnd w:id="3"/>
    </w:p>
    <w:p w:rsidR="00FE335F" w:rsidRDefault="00FE335F"/>
    <w:sectPr w:rsidR="00FE335F">
      <w:footerReference w:type="default" r:id="rId6"/>
      <w:foot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803" w:rsidRDefault="00410803">
      <w:r>
        <w:separator/>
      </w:r>
    </w:p>
  </w:endnote>
  <w:endnote w:type="continuationSeparator" w:id="0">
    <w:p w:rsidR="00410803" w:rsidRDefault="0041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ee Serif">
    <w:charset w:val="00"/>
    <w:family w:val="auto"/>
    <w:pitch w:val="default"/>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35F" w:rsidRDefault="00410803">
    <w:pPr>
      <w:spacing w:after="708" w:line="480" w:lineRule="auto"/>
      <w:jc w:val="right"/>
    </w:pPr>
    <w:r>
      <w:fldChar w:fldCharType="begin"/>
    </w:r>
    <w:r>
      <w:instrText>PAGE</w:instrText>
    </w:r>
    <w:r>
      <w:fldChar w:fldCharType="separate"/>
    </w:r>
    <w:r w:rsidR="002332C8">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35F" w:rsidRDefault="00FE335F">
    <w:pPr>
      <w:spacing w:after="708" w:line="48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803" w:rsidRDefault="00410803">
      <w:r>
        <w:separator/>
      </w:r>
    </w:p>
  </w:footnote>
  <w:footnote w:type="continuationSeparator" w:id="0">
    <w:p w:rsidR="00410803" w:rsidRDefault="00410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E335F"/>
    <w:rsid w:val="002332C8"/>
    <w:rsid w:val="00410803"/>
    <w:rsid w:val="00FE3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D4CC"/>
  <w15:docId w15:val="{DE4B2976-9612-40DC-8EC2-AE44DBC7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Bree Serif" w:eastAsia="Bree Serif" w:hAnsi="Bree Serif" w:cs="Bree Serif"/>
      <w:color w:val="1C4587"/>
      <w:sz w:val="72"/>
      <w:szCs w:val="72"/>
      <w:u w:val="single"/>
    </w:rPr>
  </w:style>
  <w:style w:type="paragraph" w:styleId="Heading2">
    <w:name w:val="heading 2"/>
    <w:basedOn w:val="Normal"/>
    <w:next w:val="Normal"/>
    <w:pPr>
      <w:keepNext/>
      <w:keepLines/>
      <w:spacing w:line="480" w:lineRule="auto"/>
      <w:outlineLvl w:val="1"/>
    </w:pPr>
    <w:rPr>
      <w:rFonts w:ascii="Bree Serif" w:eastAsia="Bree Serif" w:hAnsi="Bree Serif" w:cs="Bree Serif"/>
      <w:color w:val="4A86E8"/>
      <w:sz w:val="48"/>
      <w:szCs w:val="48"/>
    </w:rPr>
  </w:style>
  <w:style w:type="paragraph" w:styleId="Heading3">
    <w:name w:val="heading 3"/>
    <w:basedOn w:val="Normal"/>
    <w:next w:val="Normal"/>
    <w:pPr>
      <w:keepNext/>
      <w:keepLines/>
      <w:spacing w:before="320" w:after="80" w:line="480"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80" w:after="80" w:line="480" w:lineRule="auto"/>
      <w:outlineLvl w:val="3"/>
    </w:pPr>
    <w:rPr>
      <w:rFonts w:ascii="Arial" w:eastAsia="Arial" w:hAnsi="Arial" w:cs="Arial"/>
      <w:color w:val="666666"/>
      <w:sz w:val="24"/>
      <w:szCs w:val="24"/>
    </w:rPr>
  </w:style>
  <w:style w:type="paragraph" w:styleId="Heading5">
    <w:name w:val="heading 5"/>
    <w:basedOn w:val="Normal"/>
    <w:next w:val="Normal"/>
    <w:pPr>
      <w:keepNext/>
      <w:keepLines/>
      <w:spacing w:before="240" w:after="80" w:line="480" w:lineRule="auto"/>
      <w:outlineLvl w:val="4"/>
    </w:pPr>
    <w:rPr>
      <w:rFonts w:ascii="Arial" w:eastAsia="Arial" w:hAnsi="Arial" w:cs="Arial"/>
      <w:color w:val="666666"/>
      <w:sz w:val="22"/>
      <w:szCs w:val="22"/>
    </w:rPr>
  </w:style>
  <w:style w:type="paragraph" w:styleId="Heading6">
    <w:name w:val="heading 6"/>
    <w:basedOn w:val="Normal"/>
    <w:next w:val="Normal"/>
    <w:pPr>
      <w:keepNext/>
      <w:keepLines/>
      <w:spacing w:before="240" w:after="80" w:line="48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Bree Serif" w:eastAsia="Bree Serif" w:hAnsi="Bree Serif" w:cs="Bree Serif"/>
      <w:color w:val="4A86E8"/>
      <w:sz w:val="192"/>
      <w:szCs w:val="192"/>
    </w:rPr>
  </w:style>
  <w:style w:type="paragraph" w:styleId="Subtitle">
    <w:name w:val="Subtitle"/>
    <w:basedOn w:val="Normal"/>
    <w:next w:val="Normal"/>
    <w:pPr>
      <w:keepNext/>
      <w:keepLines/>
      <w:spacing w:line="360" w:lineRule="auto"/>
      <w:jc w:val="center"/>
    </w:pPr>
    <w:rPr>
      <w:rFonts w:ascii="Bree Serif" w:eastAsia="Bree Serif" w:hAnsi="Bree Serif" w:cs="Bree Serif"/>
      <w:i/>
      <w:color w:val="4A86E8"/>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Franky Cen</cp:lastModifiedBy>
  <cp:revision>2</cp:revision>
  <dcterms:created xsi:type="dcterms:W3CDTF">2016-12-14T07:12:00Z</dcterms:created>
  <dcterms:modified xsi:type="dcterms:W3CDTF">2016-12-14T07:13:00Z</dcterms:modified>
</cp:coreProperties>
</file>