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Baseline ID: BL1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Description: Initial baseline including repository setup, SCMP, and CI Register.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December 2025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Included Items: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SCMP document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CI Register document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Repository structure (/docs, /src, /tests, /releases)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Responsible: SCM Manager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Approval: Project Manager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