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A5C2E"/>
          <w:sz w:val="72"/>
          <w:szCs w:val="72"/>
        </w:rPr>
        <w:t xml:space="preserve">PUNLARA</w:t>
      </w:r>
    </w:p>
    <w:p>
      <w:pPr>
        <w:spacing w:after="160" w:before="0"/>
        <w:jc w:val="center"/>
      </w:pPr>
      <w:r>
        <w:rPr>
          <w:rFonts w:ascii="Arial" w:cs="Arial" w:eastAsia="Arial" w:hAnsi="Arial"/>
          <w:i/>
          <w:iCs/>
          <w:color w:val="2E8B57"/>
          <w:sz w:val="32"/>
          <w:szCs w:val="32"/>
        </w:rPr>
        <w:t xml:space="preserve">Adopt a Tree. Own the Harvest.</w:t>
      </w:r>
    </w:p>
    <w:p>
      <w:pPr>
        <w:pBdr>
          <w:top w:val="single" w:color="2E8B57" w:sz="4"/>
          <w:bottom w:val="single" w:color="2E8B57" w:sz="4"/>
        </w:pBdr>
        <w:spacing w:after="160" w:before="160"/>
        <w:jc w:val="center"/>
      </w:pPr>
      <w:r>
        <w:rPr>
          <w:rFonts w:ascii="Arial" w:cs="Arial" w:eastAsia="Arial" w:hAnsi="Arial"/>
          <w:color w:val="555555"/>
          <w:sz w:val="22"/>
          <w:szCs w:val="22"/>
        </w:rPr>
        <w:t xml:space="preserve">Complete Startup Information Document  ·  Zamboanga Peninsula, Philippines</w:t>
      </w:r>
    </w:p>
    <w:p>
      <w:pPr>
        <w:spacing w:after="0" w:before="160"/>
        <w:jc w:val="center"/>
      </w:pPr>
      <w:r>
        <w:rPr>
          <w:rFonts w:ascii="Arial" w:cs="Arial" w:eastAsia="Arial" w:hAnsi="Arial"/>
          <w:i/>
          <w:iCs/>
          <w:color w:val="888888"/>
          <w:sz w:val="22"/>
          <w:szCs w:val="22"/>
        </w:rPr>
        <w:t xml:space="preserve">Philippine Startup Challenge 10 (PSC10) Entry</w:t>
      </w:r>
    </w:p>
    <w:p>
      <w:r>
        <w:br w:type="page"/>
      </w:r>
    </w:p>
    <w:p>
      <w:pPr>
        <w:pStyle w:val="Heading1"/>
        <w:pBdr>
          <w:bottom w:val="single" w:color="1A5C2E" w:sz="6" w:space="4"/>
        </w:pBdr>
        <w:spacing w:after="160" w:before="400"/>
      </w:pPr>
      <w:r>
        <w:rPr>
          <w:rFonts w:ascii="Arial" w:cs="Arial" w:eastAsia="Arial" w:hAnsi="Arial"/>
          <w:b/>
          <w:bCs/>
          <w:color w:val="1A5C2E"/>
          <w:sz w:val="34"/>
          <w:szCs w:val="34"/>
        </w:rPr>
        <w:t xml:space="preserve">1. What is Punlara?</w:t>
      </w:r>
    </w:p>
    <w:p>
      <w:pPr>
        <w:spacing w:after="80" w:before="80"/>
      </w:pPr>
      <w:r>
        <w:rPr>
          <w:rFonts w:ascii="Arial" w:cs="Arial" w:eastAsia="Arial" w:hAnsi="Arial"/>
          <w:sz w:val="22"/>
          <w:szCs w:val="22"/>
        </w:rPr>
        <w:t xml:space="preserve">Punlara is a Philippine fruit tree adoption platform rooted in Zamboanga Peninsula — Region 9 of Mindanao. The name comes from the Filipino word punla, meaning seedling, because every great harvest starts with something small planted with intention.</w:t>
      </w:r>
    </w:p>
    <w:p>
      <w:pPr>
        <w:spacing w:after="60" w:before="60"/>
      </w:pPr>
      <w:r>
        <w:t xml:space="preserve"/>
      </w:r>
    </w:p>
    <w:p>
      <w:pPr>
        <w:spacing w:after="80" w:before="80"/>
      </w:pPr>
      <w:r>
        <w:rPr>
          <w:rFonts w:ascii="Arial" w:cs="Arial" w:eastAsia="Arial" w:hAnsi="Arial"/>
          <w:sz w:val="22"/>
          <w:szCs w:val="22"/>
        </w:rPr>
        <w:t xml:space="preserve">Punlara lets urban Filipinos digitally adopt a real, living fruit tree on a partner farm. They name their tree, watch it grow through real-time updates powered by IoT sensors, and receive their harvest delivered directly to their door at the end of the season.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E8F5E9" w:val="clear"/>
            <w:tcMar>
              <w:top w:type="dxa" w:w="160"/>
              <w:left w:type="dxa" w:w="200"/>
              <w:bottom w:type="dxa" w:w="160"/>
              <w:right w:type="dxa" w:w="200"/>
            </w:tcMar>
          </w:tcPr>
          <w:p>
            <w:r>
              <w:rPr>
                <w:rFonts w:ascii="Arial" w:cs="Arial" w:eastAsia="Arial" w:hAnsi="Arial"/>
                <w:i/>
                <w:iCs/>
                <w:color w:val="1A5C2E"/>
                <w:sz w:val="22"/>
                <w:szCs w:val="22"/>
              </w:rPr>
              <w:t xml:space="preserve">Punlara is not just a fruit delivery service. It is an emotional ownership experience — a living connection between a city consumer and a real tree growing on real Philippine soil.</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2. The Problem</w:t>
      </w:r>
    </w:p>
    <w:p>
      <w:pPr>
        <w:pStyle w:val="Heading2"/>
        <w:spacing w:after="120" w:before="280"/>
      </w:pPr>
      <w:r>
        <w:rPr>
          <w:rFonts w:ascii="Arial" w:cs="Arial" w:eastAsia="Arial" w:hAnsi="Arial"/>
          <w:b/>
          <w:bCs/>
          <w:color w:val="2E8B57"/>
          <w:sz w:val="26"/>
          <w:szCs w:val="26"/>
        </w:rPr>
        <w:t xml:space="preserve">For Urban Consumers</w:t>
      </w:r>
    </w:p>
    <w:p>
      <w:pPr>
        <w:pStyle w:val="ListParagraph"/>
        <w:numPr>
          <w:ilvl w:val="0"/>
          <w:numId w:val="2"/>
        </w:numPr>
        <w:spacing w:after="60" w:before="60"/>
      </w:pPr>
      <w:r>
        <w:rPr>
          <w:rFonts w:ascii="Arial" w:cs="Arial" w:eastAsia="Arial" w:hAnsi="Arial"/>
          <w:b w:val="false"/>
          <w:bCs w:val="false"/>
          <w:sz w:val="22"/>
          <w:szCs w:val="22"/>
        </w:rPr>
        <w:t xml:space="preserve">Supermarket fruit is picked unripe, chemically treated, and passes through 4–5 middlemen before reaching the buyer</w:t>
      </w:r>
    </w:p>
    <w:p>
      <w:pPr>
        <w:pStyle w:val="ListParagraph"/>
        <w:numPr>
          <w:ilvl w:val="0"/>
          <w:numId w:val="2"/>
        </w:numPr>
        <w:spacing w:after="60" w:before="60"/>
      </w:pPr>
      <w:r>
        <w:rPr>
          <w:rFonts w:ascii="Arial" w:cs="Arial" w:eastAsia="Arial" w:hAnsi="Arial"/>
          <w:b w:val="false"/>
          <w:bCs w:val="false"/>
          <w:sz w:val="22"/>
          <w:szCs w:val="22"/>
        </w:rPr>
        <w:t xml:space="preserve">Consumers have no idea where their fruit comes from, who grew it, or how it was handled</w:t>
      </w:r>
    </w:p>
    <w:p>
      <w:pPr>
        <w:pStyle w:val="ListParagraph"/>
        <w:numPr>
          <w:ilvl w:val="0"/>
          <w:numId w:val="2"/>
        </w:numPr>
        <w:spacing w:after="60" w:before="60"/>
      </w:pPr>
      <w:r>
        <w:rPr>
          <w:rFonts w:ascii="Arial" w:cs="Arial" w:eastAsia="Arial" w:hAnsi="Arial"/>
          <w:b w:val="false"/>
          <w:bCs w:val="false"/>
          <w:sz w:val="22"/>
          <w:szCs w:val="22"/>
        </w:rPr>
        <w:t xml:space="preserve">There is no direct, personal connection between the person eating the fruit and the land that produced it</w:t>
      </w:r>
    </w:p>
    <w:p>
      <w:pPr>
        <w:pStyle w:val="ListParagraph"/>
        <w:numPr>
          <w:ilvl w:val="0"/>
          <w:numId w:val="2"/>
        </w:numPr>
        <w:spacing w:after="60" w:before="60"/>
      </w:pPr>
      <w:r>
        <w:rPr>
          <w:rFonts w:ascii="Arial" w:cs="Arial" w:eastAsia="Arial" w:hAnsi="Arial"/>
          <w:b w:val="false"/>
          <w:bCs w:val="false"/>
          <w:sz w:val="22"/>
          <w:szCs w:val="22"/>
        </w:rPr>
        <w:t xml:space="preserve">Premium tropical fruits like mangosteen cost far more in Metro Manila than they do at the farm gate</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For Farmers in Zamboanga Peninsula</w:t>
      </w:r>
    </w:p>
    <w:p>
      <w:pPr>
        <w:pStyle w:val="ListParagraph"/>
        <w:numPr>
          <w:ilvl w:val="0"/>
          <w:numId w:val="2"/>
        </w:numPr>
        <w:spacing w:after="60" w:before="60"/>
      </w:pPr>
      <w:r>
        <w:rPr>
          <w:rFonts w:ascii="Arial" w:cs="Arial" w:eastAsia="Arial" w:hAnsi="Arial"/>
          <w:b w:val="false"/>
          <w:bCs w:val="false"/>
          <w:sz w:val="22"/>
          <w:szCs w:val="22"/>
        </w:rPr>
        <w:t xml:space="preserve">Small fruit farmers earn very little — they sell to traders at low farm-gate prices with no direct market access</w:t>
      </w:r>
    </w:p>
    <w:p>
      <w:pPr>
        <w:pStyle w:val="ListParagraph"/>
        <w:numPr>
          <w:ilvl w:val="0"/>
          <w:numId w:val="2"/>
        </w:numPr>
        <w:spacing w:after="60" w:before="60"/>
      </w:pPr>
      <w:r>
        <w:rPr>
          <w:rFonts w:ascii="Arial" w:cs="Arial" w:eastAsia="Arial" w:hAnsi="Arial"/>
          <w:b w:val="false"/>
          <w:bCs w:val="false"/>
          <w:sz w:val="22"/>
          <w:szCs w:val="22"/>
        </w:rPr>
        <w:t xml:space="preserve">Zamboanga Peninsula is abundant with world-class tropical fruits — mangosteen, rambutan, marang, lanzones, durian — but farmers remain poor</w:t>
      </w:r>
    </w:p>
    <w:p>
      <w:pPr>
        <w:pStyle w:val="ListParagraph"/>
        <w:numPr>
          <w:ilvl w:val="0"/>
          <w:numId w:val="2"/>
        </w:numPr>
        <w:spacing w:after="60" w:before="60"/>
      </w:pPr>
      <w:r>
        <w:rPr>
          <w:rFonts w:ascii="Arial" w:cs="Arial" w:eastAsia="Arial" w:hAnsi="Arial"/>
          <w:b w:val="false"/>
          <w:bCs w:val="false"/>
          <w:sz w:val="22"/>
          <w:szCs w:val="22"/>
        </w:rPr>
        <w:t xml:space="preserve">No digital platform exists to connect Zamboanga farmers directly to urban consumers nationwide</w:t>
      </w:r>
    </w:p>
    <w:p>
      <w:pPr>
        <w:pStyle w:val="ListParagraph"/>
        <w:numPr>
          <w:ilvl w:val="0"/>
          <w:numId w:val="2"/>
        </w:numPr>
        <w:spacing w:after="60" w:before="60"/>
      </w:pPr>
      <w:r>
        <w:rPr>
          <w:rFonts w:ascii="Arial" w:cs="Arial" w:eastAsia="Arial" w:hAnsi="Arial"/>
          <w:b w:val="false"/>
          <w:bCs w:val="false"/>
          <w:sz w:val="22"/>
          <w:szCs w:val="22"/>
        </w:rPr>
        <w:t xml:space="preserve">Poverty incidence in Zamboanga del Norte was as high as 47.2% among the population in 2021 — agriculture needs a new model</w:t>
      </w:r>
    </w:p>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3. The Solution</w:t>
      </w:r>
    </w:p>
    <w:p>
      <w:pPr>
        <w:spacing w:after="80" w:before="80"/>
      </w:pPr>
      <w:r>
        <w:rPr>
          <w:rFonts w:ascii="Arial" w:cs="Arial" w:eastAsia="Arial" w:hAnsi="Arial"/>
          <w:sz w:val="22"/>
          <w:szCs w:val="22"/>
        </w:rPr>
        <w:t xml:space="preserve">Punlara fixes the broken connection between consumer and farmer through three powerful layers working together:</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Layer 1 — Tree Adoption Platform</w:t>
      </w:r>
    </w:p>
    <w:p>
      <w:pPr>
        <w:spacing w:after="80" w:before="80"/>
      </w:pPr>
      <w:r>
        <w:rPr>
          <w:rFonts w:ascii="Arial" w:cs="Arial" w:eastAsia="Arial" w:hAnsi="Arial"/>
          <w:sz w:val="22"/>
          <w:szCs w:val="22"/>
        </w:rPr>
        <w:t xml:space="preserve">A customer visits Punlara, browses real fruit trees listed on partner farms in Zamboanga Peninsula, and adopts one. They pay an annual adoption fee, name their tree, and instantly receive a Digital Adoption Certificate. A farmer plants or assigns that specific tree in the customer's name and tags it with a QR code stake.</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Layer 2 — Living Tree Experience (Gamified + IoT)</w:t>
      </w:r>
    </w:p>
    <w:p>
      <w:pPr>
        <w:spacing w:after="80" w:before="80"/>
      </w:pPr>
      <w:r>
        <w:rPr>
          <w:rFonts w:ascii="Arial" w:cs="Arial" w:eastAsia="Arial" w:hAnsi="Arial"/>
          <w:sz w:val="22"/>
          <w:szCs w:val="22"/>
        </w:rPr>
        <w:t xml:space="preserve">This is what makes Punlara unlike anything else in the Philippines. The customer's tree is not just a profile page — it is a living digital character that mirrors what is actually happening on the farm in real time, powered by IoT sensors and live weather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What happens on the farm</w:t>
            </w:r>
          </w:p>
        </w:tc>
        <w:tc>
          <w:tcPr>
            <w:tcW w:type="dxa" w:w="55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What happens in the app</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It rains in Zamboanga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Raindrops fall on your tree animation. Notification: 'Your tree is getting a good drink today!'</w:t>
            </w:r>
          </w:p>
        </w:tc>
      </w:tr>
      <w:tr>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Sunny and warm day</w:t>
            </w:r>
          </w:p>
        </w:tc>
        <w:tc>
          <w:tcPr>
            <w:tcW w:type="dxa" w:w="55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Tree glows bright and healthy. Leaves shimmer with warmth.</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Soil moisture is high</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Tree looks lush and happy. A small smile plays on the tree character.</w:t>
            </w:r>
          </w:p>
        </w:tc>
      </w:tr>
      <w:tr>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No rain for several days</w:t>
            </w:r>
          </w:p>
        </w:tc>
        <w:tc>
          <w:tcPr>
            <w:tcW w:type="dxa" w:w="55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Tree looks thirsty. Notification: 'Dry spell on the farm — our farmers are keeping your tree hydrated.'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New leaf or growth detected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Confetti animation. Badge: New growth on your tree!</w:t>
            </w:r>
          </w:p>
        </w:tc>
      </w:tr>
      <w:tr>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Harvest approaching</w:t>
            </w:r>
          </w:p>
        </w:tc>
        <w:tc>
          <w:tcPr>
            <w:tcW w:type="dxa" w:w="55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Tree glows gold. Countdown: Your mangosteen harvests in 14 days.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Harvest complete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Celebration screen. Delivery tracking activates.</w:t>
            </w:r>
          </w:p>
        </w:tc>
      </w:tr>
    </w:tbl>
    <w:p>
      <w:pPr>
        <w:spacing w:after="60" w:before="60"/>
      </w:pPr>
      <w:r>
        <w:t xml:space="preserve"/>
      </w:r>
    </w:p>
    <w:p>
      <w:pPr>
        <w:spacing w:after="80" w:before="80"/>
      </w:pPr>
      <w:r>
        <w:rPr>
          <w:rFonts w:ascii="Arial" w:cs="Arial" w:eastAsia="Arial" w:hAnsi="Arial"/>
          <w:sz w:val="22"/>
          <w:szCs w:val="22"/>
        </w:rPr>
        <w:t xml:space="preserve">The IoT hardware behind this experience includes soil moisture sensors, temperature probes, and a weather station installed on the partner farm. Data is transmitted to the Punlara app via a LoRaWAN gateway — a low-cost, long-range signal system that works even in areas with poor mobile coverage. The app reads this real data and drives every tree animation. When it rains on the sensor, it rains on the screen. The tree is alive because the farm is alive.</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Layer 3 — Harvest Delivery</w:t>
      </w:r>
    </w:p>
    <w:p>
      <w:pPr>
        <w:spacing w:after="80" w:before="80"/>
      </w:pPr>
      <w:r>
        <w:rPr>
          <w:rFonts w:ascii="Arial" w:cs="Arial" w:eastAsia="Arial" w:hAnsi="Arial"/>
          <w:sz w:val="22"/>
          <w:szCs w:val="22"/>
        </w:rPr>
        <w:t xml:space="preserve">At the end of the growing season, the customer's fruit is harvested from their specific tree, packed in branded Punlara boxes, and delivered directly to their door via partner couriers. A handwritten note from the farmer who cared for the tree is included in every box. The QR code on the box links back to the tree's full growth history.</w:t>
      </w:r>
    </w:p>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4. The Farmer Marketplace</w:t>
      </w:r>
    </w:p>
    <w:p>
      <w:pPr>
        <w:spacing w:after="80" w:before="80"/>
      </w:pPr>
      <w:r>
        <w:rPr>
          <w:rFonts w:ascii="Arial" w:cs="Arial" w:eastAsia="Arial" w:hAnsi="Arial"/>
          <w:sz w:val="22"/>
          <w:szCs w:val="22"/>
        </w:rPr>
        <w:t xml:space="preserve">Phase 2 of Punlara transforms the platform from one farm into a nationwide marketplace. Other fruit farmers across Zamboanga Peninsula — and eventually all of Mindanao — can list their trees on Punlara.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E8F5E9" w:val="clear"/>
            <w:tcMar>
              <w:top w:type="dxa" w:w="160"/>
              <w:left w:type="dxa" w:w="200"/>
              <w:bottom w:type="dxa" w:w="160"/>
              <w:right w:type="dxa" w:w="200"/>
            </w:tcMar>
          </w:tcPr>
          <w:p>
            <w:r>
              <w:rPr>
                <w:rFonts w:ascii="Arial" w:cs="Arial" w:eastAsia="Arial" w:hAnsi="Arial"/>
                <w:i/>
                <w:iCs/>
                <w:color w:val="1A5C2E"/>
                <w:sz w:val="22"/>
                <w:szCs w:val="22"/>
              </w:rPr>
              <w:t xml:space="preserve">Think of it as the Airbnb of fruit trees. Punlara owns the platform, not the land.</w:t>
            </w:r>
          </w:p>
        </w:tc>
      </w:tr>
    </w:tbl>
    <w:p>
      <w:pPr>
        <w:spacing w:after="60" w:before="60"/>
      </w:pPr>
      <w:r>
        <w:t xml:space="preserve"/>
      </w:r>
    </w:p>
    <w:p>
      <w:pPr>
        <w:pStyle w:val="Heading2"/>
        <w:spacing w:after="120" w:before="280"/>
      </w:pPr>
      <w:r>
        <w:rPr>
          <w:rFonts w:ascii="Arial" w:cs="Arial" w:eastAsia="Arial" w:hAnsi="Arial"/>
          <w:b/>
          <w:bCs/>
          <w:color w:val="2E8B57"/>
          <w:sz w:val="26"/>
          <w:szCs w:val="26"/>
        </w:rPr>
        <w:t xml:space="preserve">How it works for farmers</w:t>
      </w:r>
    </w:p>
    <w:p>
      <w:pPr>
        <w:pStyle w:val="ListParagraph"/>
        <w:numPr>
          <w:ilvl w:val="0"/>
          <w:numId w:val="2"/>
        </w:numPr>
        <w:spacing w:after="60" w:before="60"/>
      </w:pPr>
      <w:r>
        <w:rPr>
          <w:rFonts w:ascii="Arial" w:cs="Arial" w:eastAsia="Arial" w:hAnsi="Arial"/>
          <w:b w:val="false"/>
          <w:bCs w:val="false"/>
          <w:sz w:val="22"/>
          <w:szCs w:val="22"/>
        </w:rPr>
        <w:t xml:space="preserve">A farmer in Zamboanga Sibugay with 50 rambutan trees signs up as a Punlara Partner Farmer</w:t>
      </w:r>
    </w:p>
    <w:p>
      <w:pPr>
        <w:pStyle w:val="ListParagraph"/>
        <w:numPr>
          <w:ilvl w:val="0"/>
          <w:numId w:val="2"/>
        </w:numPr>
        <w:spacing w:after="60" w:before="60"/>
      </w:pPr>
      <w:r>
        <w:rPr>
          <w:rFonts w:ascii="Arial" w:cs="Arial" w:eastAsia="Arial" w:hAnsi="Arial"/>
          <w:b w:val="false"/>
          <w:bCs w:val="false"/>
          <w:sz w:val="22"/>
          <w:szCs w:val="22"/>
        </w:rPr>
        <w:t xml:space="preserve">They list their trees on the platform — tree type, location, available slots, price per adoption</w:t>
      </w:r>
    </w:p>
    <w:p>
      <w:pPr>
        <w:pStyle w:val="ListParagraph"/>
        <w:numPr>
          <w:ilvl w:val="0"/>
          <w:numId w:val="2"/>
        </w:numPr>
        <w:spacing w:after="60" w:before="60"/>
      </w:pPr>
      <w:r>
        <w:rPr>
          <w:rFonts w:ascii="Arial" w:cs="Arial" w:eastAsia="Arial" w:hAnsi="Arial"/>
          <w:b w:val="false"/>
          <w:bCs w:val="false"/>
          <w:sz w:val="22"/>
          <w:szCs w:val="22"/>
        </w:rPr>
        <w:t xml:space="preserve">Punlara handles everything on the customer side: the adoption flow, digital certificate, update reminders, delivery coordination</w:t>
      </w:r>
    </w:p>
    <w:p>
      <w:pPr>
        <w:pStyle w:val="ListParagraph"/>
        <w:numPr>
          <w:ilvl w:val="0"/>
          <w:numId w:val="2"/>
        </w:numPr>
        <w:spacing w:after="60" w:before="60"/>
      </w:pPr>
      <w:r>
        <w:rPr>
          <w:rFonts w:ascii="Arial" w:cs="Arial" w:eastAsia="Arial" w:hAnsi="Arial"/>
          <w:b w:val="false"/>
          <w:bCs w:val="false"/>
          <w:sz w:val="22"/>
          <w:szCs w:val="22"/>
        </w:rPr>
        <w:t xml:space="preserve">The farmer receives 80–85% of the adoption fee directly. Punlara takes a 15–20% platform commission</w:t>
      </w:r>
    </w:p>
    <w:p>
      <w:pPr>
        <w:pStyle w:val="ListParagraph"/>
        <w:numPr>
          <w:ilvl w:val="0"/>
          <w:numId w:val="2"/>
        </w:numPr>
        <w:spacing w:after="60" w:before="60"/>
      </w:pPr>
      <w:r>
        <w:rPr>
          <w:rFonts w:ascii="Arial" w:cs="Arial" w:eastAsia="Arial" w:hAnsi="Arial"/>
          <w:b w:val="false"/>
          <w:bCs w:val="false"/>
          <w:sz w:val="22"/>
          <w:szCs w:val="22"/>
        </w:rPr>
        <w:t xml:space="preserve">No middlemen. No traders. The farmer earns more and the customer pays less than supermarket prices</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Why this is powerful</w:t>
      </w:r>
    </w:p>
    <w:p>
      <w:pPr>
        <w:pStyle w:val="ListParagraph"/>
        <w:numPr>
          <w:ilvl w:val="0"/>
          <w:numId w:val="2"/>
        </w:numPr>
        <w:spacing w:after="60" w:before="60"/>
      </w:pPr>
      <w:r>
        <w:rPr>
          <w:rFonts w:ascii="Arial" w:cs="Arial" w:eastAsia="Arial" w:hAnsi="Arial"/>
          <w:b w:val="false"/>
          <w:bCs w:val="false"/>
          <w:sz w:val="22"/>
          <w:szCs w:val="22"/>
        </w:rPr>
        <w:t xml:space="preserve">Punlara scales without needing to own more land — the platform grows as more farmers join</w:t>
      </w:r>
    </w:p>
    <w:p>
      <w:pPr>
        <w:pStyle w:val="ListParagraph"/>
        <w:numPr>
          <w:ilvl w:val="0"/>
          <w:numId w:val="2"/>
        </w:numPr>
        <w:spacing w:after="60" w:before="60"/>
      </w:pPr>
      <w:r>
        <w:rPr>
          <w:rFonts w:ascii="Arial" w:cs="Arial" w:eastAsia="Arial" w:hAnsi="Arial"/>
          <w:b w:val="false"/>
          <w:bCs w:val="false"/>
          <w:sz w:val="22"/>
          <w:szCs w:val="22"/>
        </w:rPr>
        <w:t xml:space="preserve">More tree variety for customers: different farms offer different fruits, different regions, different stories</w:t>
      </w:r>
    </w:p>
    <w:p>
      <w:pPr>
        <w:pStyle w:val="ListParagraph"/>
        <w:numPr>
          <w:ilvl w:val="0"/>
          <w:numId w:val="2"/>
        </w:numPr>
        <w:spacing w:after="60" w:before="60"/>
      </w:pPr>
      <w:r>
        <w:rPr>
          <w:rFonts w:ascii="Arial" w:cs="Arial" w:eastAsia="Arial" w:hAnsi="Arial"/>
          <w:b w:val="false"/>
          <w:bCs w:val="false"/>
          <w:sz w:val="22"/>
          <w:szCs w:val="22"/>
        </w:rPr>
        <w:t xml:space="preserve">Creates a verified network of Zamboanga fruit farmers with digital profiles, ratings, and harvest records</w:t>
      </w:r>
    </w:p>
    <w:p>
      <w:pPr>
        <w:pStyle w:val="ListParagraph"/>
        <w:numPr>
          <w:ilvl w:val="0"/>
          <w:numId w:val="2"/>
        </w:numPr>
        <w:spacing w:after="60" w:before="60"/>
      </w:pPr>
      <w:r>
        <w:rPr>
          <w:rFonts w:ascii="Arial" w:cs="Arial" w:eastAsia="Arial" w:hAnsi="Arial"/>
          <w:b w:val="false"/>
          <w:bCs w:val="false"/>
          <w:sz w:val="22"/>
          <w:szCs w:val="22"/>
        </w:rPr>
        <w:t xml:space="preserve">Directly addresses SDG 8 — Decent Work and Economic Growth — by giving farmers a fair, direct income</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Farmer onboarding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Requirement</w:t>
            </w:r>
          </w:p>
        </w:tc>
        <w:tc>
          <w:tcPr>
            <w:tcW w:type="dxa" w:w="58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Farm registration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Valid DTI or BFAR farm registration</w:t>
            </w:r>
          </w:p>
        </w:tc>
      </w:tr>
      <w:tr>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Tree inventory</w:t>
            </w:r>
          </w:p>
        </w:tc>
        <w:tc>
          <w:tcPr>
            <w:tcW w:type="dxa" w:w="5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Minimum 10 trees to list on the platform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Smartphone access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To receive updates, submit farm photos, and track orders</w:t>
            </w:r>
          </w:p>
        </w:tc>
      </w:tr>
      <w:tr>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Punlara quality check</w:t>
            </w:r>
          </w:p>
        </w:tc>
        <w:tc>
          <w:tcPr>
            <w:tcW w:type="dxa" w:w="5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One-time farm visit by Punlara team to verify trees and conditions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Update commitment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Monthly photo/video update per adopted tree during growing season</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5. The Living Tree Experience — Full Detail</w:t>
      </w:r>
    </w:p>
    <w:p>
      <w:pPr>
        <w:spacing w:after="80" w:before="80"/>
      </w:pPr>
      <w:r>
        <w:rPr>
          <w:rFonts w:ascii="Arial" w:cs="Arial" w:eastAsia="Arial" w:hAnsi="Arial"/>
          <w:sz w:val="22"/>
          <w:szCs w:val="22"/>
        </w:rPr>
        <w:t xml:space="preserve">The gamified layer is Punlara's most innovative feature and the key differentiator from every other farm-to-consumer platform in the Philippines. It turns a fruit subscription into an emotional, living relationship between a customer and their tree.</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Your tree has a personality</w:t>
      </w:r>
    </w:p>
    <w:p>
      <w:pPr>
        <w:spacing w:after="80" w:before="80"/>
      </w:pPr>
      <w:r>
        <w:rPr>
          <w:rFonts w:ascii="Arial" w:cs="Arial" w:eastAsia="Arial" w:hAnsi="Arial"/>
          <w:sz w:val="22"/>
          <w:szCs w:val="22"/>
        </w:rPr>
        <w:t xml:space="preserve">Every adopted tree in Punlara has a digital character — a stylized animated illustration of that specific fruit tree. The character has visible states: happy, thirsty, sleepy, blooming, and harvest-ready. These states are driven entirely by real IoT sensor data and live weather feeds from the farm. The customer did not program these states. They happen because of what is actually happening to the real tree in Zamboanga.</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Gamification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Feature</w:t>
            </w:r>
          </w:p>
        </w:tc>
        <w:tc>
          <w:tcPr>
            <w:tcW w:type="dxa" w:w="38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Description</w:t>
            </w:r>
          </w:p>
        </w:tc>
        <w:tc>
          <w:tcPr>
            <w:tcW w:type="dxa" w:w="31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Emotional Hook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Tree naming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Customer names their tree at adoption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Instant personal ownership</w:t>
            </w:r>
          </w:p>
        </w:tc>
      </w:tr>
      <w:tr>
        <w:tc>
          <w:tcPr>
            <w:tcW w:type="dxa" w:w="2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Weather sync</w:t>
            </w:r>
          </w:p>
        </w:tc>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App reflects real farm weather in real time via API</w:t>
            </w:r>
          </w:p>
        </w:tc>
        <w:tc>
          <w:tcPr>
            <w:tcW w:type="dxa" w:w="3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'It's raining on my tree right now!'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IoT health states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Soil/temp sensors drive tree mood animations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Customer feels responsible for tree</w:t>
            </w:r>
          </w:p>
        </w:tc>
      </w:tr>
      <w:tr>
        <w:tc>
          <w:tcPr>
            <w:tcW w:type="dxa" w:w="2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Growth milestones</w:t>
            </w:r>
          </w:p>
        </w:tc>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Badges for first leaf, first flower, first fruit</w:t>
            </w:r>
          </w:p>
        </w:tc>
        <w:tc>
          <w:tcPr>
            <w:tcW w:type="dxa" w:w="3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Progression and reward 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Daily check-in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Open app daily to 'visit' your tree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Habit loop like a mobile game</w:t>
            </w:r>
          </w:p>
        </w:tc>
      </w:tr>
      <w:tr>
        <w:tc>
          <w:tcPr>
            <w:tcW w:type="dxa" w:w="2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Harvest countdown</w:t>
            </w:r>
          </w:p>
        </w:tc>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Live countdown to harvest season</w:t>
            </w:r>
          </w:p>
        </w:tc>
        <w:tc>
          <w:tcPr>
            <w:tcW w:type="dxa" w:w="3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Builds anticipation for delivery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Farmer messages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Personal notes from the farmer in the app</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Human connection across distance</w:t>
            </w:r>
          </w:p>
        </w:tc>
      </w:tr>
      <w:tr>
        <w:tc>
          <w:tcPr>
            <w:tcW w:type="dxa" w:w="2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Tree birthday</w:t>
            </w:r>
          </w:p>
        </w:tc>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Annual adoption anniversary celebration in app</w:t>
            </w:r>
          </w:p>
        </w:tc>
        <w:tc>
          <w:tcPr>
            <w:tcW w:type="dxa" w:w="3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Encourages renewal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Leaderboard (Phase 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Most trees adopted, most harvests received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Community and competition</w:t>
            </w:r>
          </w:p>
        </w:tc>
      </w:tr>
    </w:tbl>
    <w:p>
      <w:pPr>
        <w:spacing w:after="60" w:before="60"/>
      </w:pPr>
      <w:r>
        <w:t xml:space="preserve"/>
      </w:r>
    </w:p>
    <w:p>
      <w:pPr>
        <w:pStyle w:val="Heading2"/>
        <w:spacing w:after="120" w:before="280"/>
      </w:pPr>
      <w:r>
        <w:rPr>
          <w:rFonts w:ascii="Arial" w:cs="Arial" w:eastAsia="Arial" w:hAnsi="Arial"/>
          <w:b/>
          <w:bCs/>
          <w:color w:val="2E8B57"/>
          <w:sz w:val="26"/>
          <w:szCs w:val="26"/>
        </w:rPr>
        <w:t xml:space="preserve">IoT hardware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Hardware</w:t>
            </w:r>
          </w:p>
        </w:tc>
        <w:tc>
          <w:tcPr>
            <w:tcW w:type="dxa" w:w="3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Function</w:t>
            </w:r>
          </w:p>
        </w:tc>
        <w:tc>
          <w:tcPr>
            <w:tcW w:type="dxa" w:w="28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Cost Estimate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Soil moisture sensor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Measures water content in root zone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₱300–₱600 per unit</w:t>
            </w:r>
          </w:p>
        </w:tc>
      </w:tr>
      <w:tr>
        <w:tc>
          <w:tcPr>
            <w:tcW w:type="dxa" w:w="30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Temperature probe</w:t>
            </w:r>
          </w:p>
        </w:tc>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Tracks air and soil temperature</w:t>
            </w:r>
          </w:p>
        </w:tc>
        <w:tc>
          <w:tcPr>
            <w:tcW w:type="dxa" w:w="2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₱200–₱400 per unit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Mini weather station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Records rainfall, humidity, sunlight hours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₱2,000–₱5,000 per farm</w:t>
            </w:r>
          </w:p>
        </w:tc>
      </w:tr>
      <w:tr>
        <w:tc>
          <w:tcPr>
            <w:tcW w:type="dxa" w:w="30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LoRaWAN gateway</w:t>
            </w:r>
          </w:p>
        </w:tc>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Transmits sensor data over long range, low power</w:t>
            </w:r>
          </w:p>
        </w:tc>
        <w:tc>
          <w:tcPr>
            <w:tcW w:type="dxa" w:w="2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₱3,000–₱8,000 per farm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Solar power unit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Powers sensors off-grid on the farm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₱1,500–₱3,000 per cluster</w:t>
            </w:r>
          </w:p>
        </w:tc>
      </w:tr>
    </w:tbl>
    <w:p>
      <w:pPr>
        <w:spacing w:after="60" w:before="60"/>
      </w:pPr>
      <w:r>
        <w:t xml:space="preserve"/>
      </w:r>
    </w:p>
    <w:p>
      <w:pPr>
        <w:spacing w:after="80" w:before="80"/>
      </w:pPr>
      <w:r>
        <w:rPr>
          <w:rFonts w:ascii="Arial" w:cs="Arial" w:eastAsia="Arial" w:hAnsi="Arial"/>
          <w:sz w:val="22"/>
          <w:szCs w:val="22"/>
        </w:rPr>
        <w:t xml:space="preserve">One LoRaWAN gateway can cover an entire farm of several hectares. Sensors report data every hour. The total IoT setup for a 50-tree farm is estimated at ₱15,000–₱25,000 — a one-time cost that powers the living tree experience for all customers on that farm.</w:t>
      </w:r>
    </w:p>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6. Fruit Focus — Why Zamboanga Peninsula</w:t>
      </w:r>
    </w:p>
    <w:p>
      <w:pPr>
        <w:spacing w:after="80" w:before="80"/>
      </w:pPr>
      <w:r>
        <w:rPr>
          <w:rFonts w:ascii="Arial" w:cs="Arial" w:eastAsia="Arial" w:hAnsi="Arial"/>
          <w:sz w:val="22"/>
          <w:szCs w:val="22"/>
        </w:rPr>
        <w:t xml:space="preserve">Zamboanga Peninsula (Region 9) is one of the richest fruit-producing regions in the Philippines. Its public market in Zamboanga City is locally known as Fruit Paradise — overflowing with mangosteen, rambutan, lanzones, marang, durian, and more. Punlara is rooted here not by coincidence but by family connection and strategic advantage.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Fruit</w:t>
            </w:r>
          </w:p>
        </w:tc>
        <w:tc>
          <w:tcPr>
            <w:tcW w:type="dxa" w:w="16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Tier</w:t>
            </w:r>
          </w:p>
        </w:tc>
        <w:tc>
          <w:tcPr>
            <w:tcW w:type="dxa" w:w="20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Harvest Season</w:t>
            </w:r>
          </w:p>
        </w:tc>
        <w:tc>
          <w:tcPr>
            <w:tcW w:type="dxa" w:w="39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Why it matters for Punlara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Mangosteen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Classic &amp; Premium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August–October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hero fruit. Globally premium, high price in Metro Manila, iconic Mindanao product</w:t>
            </w:r>
          </w:p>
        </w:tc>
      </w:tr>
      <w:tr>
        <w:tc>
          <w:tcPr>
            <w:tcW w:type="dxa" w:w="1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Rambutan</w:t>
            </w:r>
          </w:p>
        </w:tc>
        <w:tc>
          <w:tcPr>
            <w:tcW w:type="dxa" w:w="16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Seedling &amp; Classic</w:t>
            </w:r>
          </w:p>
        </w:tc>
        <w:tc>
          <w:tcPr>
            <w:tcW w:type="dxa" w:w="20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July–September</w:t>
            </w:r>
          </w:p>
        </w:tc>
        <w:tc>
          <w:tcPr>
            <w:tcW w:type="dxa" w:w="39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Visually stunning, great for farm update content, widely loved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Lanzones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Seedling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September–November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Deeply Filipino, emotional connection, affordable entry point for customers</w:t>
            </w:r>
          </w:p>
        </w:tc>
      </w:tr>
      <w:tr>
        <w:tc>
          <w:tcPr>
            <w:tcW w:type="dxa" w:w="1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Marang</w:t>
            </w:r>
          </w:p>
        </w:tc>
        <w:tc>
          <w:tcPr>
            <w:tcW w:type="dxa" w:w="16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Classic</w:t>
            </w:r>
          </w:p>
        </w:tc>
        <w:tc>
          <w:tcPr>
            <w:tcW w:type="dxa" w:w="20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Year-round</w:t>
            </w:r>
          </w:p>
        </w:tc>
        <w:tc>
          <w:tcPr>
            <w:tcW w:type="dxa" w:w="39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Unique to Mindanao, exciting niche product, judges will find it interesting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Durian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Premium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June–August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Bold, adventurous, premium tier, strong OFW nostalgia market</w:t>
            </w:r>
          </w:p>
        </w:tc>
      </w:tr>
    </w:tbl>
    <w:p>
      <w:pPr>
        <w:spacing w:after="60" w:before="60"/>
      </w:pPr>
      <w:r>
        <w:t xml:space="preserve"/>
      </w:r>
    </w:p>
    <w:p>
      <w:pPr>
        <w:pStyle w:val="Heading2"/>
        <w:spacing w:after="120" w:before="280"/>
      </w:pPr>
      <w:r>
        <w:rPr>
          <w:rFonts w:ascii="Arial" w:cs="Arial" w:eastAsia="Arial" w:hAnsi="Arial"/>
          <w:b/>
          <w:bCs/>
          <w:color w:val="2E8B57"/>
          <w:sz w:val="26"/>
          <w:szCs w:val="26"/>
        </w:rPr>
        <w:t xml:space="preserve">Our family connection in Zamboanga</w:t>
      </w:r>
    </w:p>
    <w:p>
      <w:pPr>
        <w:spacing w:after="80" w:before="80"/>
      </w:pPr>
      <w:r>
        <w:rPr>
          <w:rFonts w:ascii="Arial" w:cs="Arial" w:eastAsia="Arial" w:hAnsi="Arial"/>
          <w:sz w:val="22"/>
          <w:szCs w:val="22"/>
        </w:rPr>
        <w:t xml:space="preserve">Punlara's founding team has direct family roots in Zamboanga Peninsula. This is not a platform built from a distance — it is built with people who know the land, know the farmers, and know the fruit. This gives Punlara an unfair advantage that no outside competitor can replicate: trust, local access, and a genuine story.</w:t>
      </w:r>
    </w:p>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7. Products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500"/>
        <w:gridCol w:w="1500"/>
        <w:gridCol w:w="2860"/>
      </w:tblGrid>
      <w:tr>
        <w:tc>
          <w:tcPr>
            <w:tcW w:type="dxa" w:w="14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Tier</w:t>
            </w:r>
          </w:p>
        </w:tc>
        <w:tc>
          <w:tcPr>
            <w:tcW w:type="dxa" w:w="21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Tree Type</w:t>
            </w:r>
          </w:p>
        </w:tc>
        <w:tc>
          <w:tcPr>
            <w:tcW w:type="dxa" w:w="1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Annual Fee</w:t>
            </w:r>
          </w:p>
        </w:tc>
        <w:tc>
          <w:tcPr>
            <w:tcW w:type="dxa" w:w="1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Est. Harvest</w:t>
            </w:r>
          </w:p>
        </w:tc>
        <w:tc>
          <w:tcPr>
            <w:tcW w:type="dxa" w:w="28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What's Included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Seedling</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Rambutan or Lanzones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₱1,500/yr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5–8 kg</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 delivery, monthly photo updates, digital certificate, living tree app</w:t>
            </w:r>
          </w:p>
        </w:tc>
      </w:tr>
      <w:tr>
        <w:tc>
          <w:tcPr>
            <w:tcW w:type="dxa" w:w="1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Classic</w:t>
            </w:r>
          </w:p>
        </w:tc>
        <w:tc>
          <w:tcPr>
            <w:tcW w:type="dxa" w:w="21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Mangosteen or Marang</w:t>
            </w:r>
          </w:p>
        </w:tc>
        <w:tc>
          <w:tcPr>
            <w:tcW w:type="dxa" w:w="1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₱2,500/yr</w:t>
            </w:r>
          </w:p>
        </w:tc>
        <w:tc>
          <w:tcPr>
            <w:tcW w:type="dxa" w:w="1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8–15 kg</w:t>
            </w:r>
          </w:p>
        </w:tc>
        <w:tc>
          <w:tcPr>
            <w:tcW w:type="dxa" w:w="2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2 deliveries, video updates, priority farmer messages, named tree stake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Premium</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Mangosteen or Durian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₱4,500/yr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20–30 kg</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 deliveries, farm visit invite, physical name plaque, exclusive harvest box</w:t>
            </w:r>
          </w:p>
        </w:tc>
      </w:tr>
      <w:tr>
        <w:tc>
          <w:tcPr>
            <w:tcW w:type="dxa" w:w="1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Gift Tree</w:t>
            </w:r>
          </w:p>
        </w:tc>
        <w:tc>
          <w:tcPr>
            <w:tcW w:type="dxa" w:w="21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Any type</w:t>
            </w:r>
          </w:p>
        </w:tc>
        <w:tc>
          <w:tcPr>
            <w:tcW w:type="dxa" w:w="1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₱1,800 one-time</w:t>
            </w:r>
          </w:p>
        </w:tc>
        <w:tc>
          <w:tcPr>
            <w:tcW w:type="dxa" w:w="1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 harvest box</w:t>
            </w:r>
          </w:p>
        </w:tc>
        <w:tc>
          <w:tcPr>
            <w:tcW w:type="dxa" w:w="2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Digital gift certificate, 1 delivery, personalized farmer note</w:t>
            </w:r>
          </w:p>
        </w:tc>
      </w:tr>
    </w:tbl>
    <w:p>
      <w:pPr>
        <w:spacing w:after="60" w:before="60"/>
      </w:pPr>
      <w:r>
        <w:t xml:space="preserve"/>
      </w:r>
    </w:p>
    <w:p>
      <w:pPr>
        <w:pStyle w:val="Heading2"/>
        <w:spacing w:after="120" w:before="280"/>
      </w:pPr>
      <w:r>
        <w:rPr>
          <w:rFonts w:ascii="Arial" w:cs="Arial" w:eastAsia="Arial" w:hAnsi="Arial"/>
          <w:b/>
          <w:bCs/>
          <w:color w:val="2E8B57"/>
          <w:sz w:val="26"/>
          <w:szCs w:val="26"/>
        </w:rPr>
        <w:t xml:space="preserve">Add-on products</w:t>
      </w:r>
    </w:p>
    <w:p>
      <w:pPr>
        <w:pStyle w:val="ListParagraph"/>
        <w:numPr>
          <w:ilvl w:val="0"/>
          <w:numId w:val="2"/>
        </w:numPr>
        <w:spacing w:after="60" w:before="60"/>
      </w:pPr>
      <w:r>
        <w:rPr>
          <w:rFonts w:ascii="Arial" w:cs="Arial" w:eastAsia="Arial" w:hAnsi="Arial"/>
          <w:b w:val="false"/>
          <w:bCs w:val="false"/>
          <w:sz w:val="22"/>
          <w:szCs w:val="22"/>
        </w:rPr>
        <w:t xml:space="preserve">Dried fruit packs — mangosteen or rambutan, processed at the farm, delivered separately</w:t>
      </w:r>
    </w:p>
    <w:p>
      <w:pPr>
        <w:pStyle w:val="ListParagraph"/>
        <w:numPr>
          <w:ilvl w:val="0"/>
          <w:numId w:val="2"/>
        </w:numPr>
        <w:spacing w:after="60" w:before="60"/>
      </w:pPr>
      <w:r>
        <w:rPr>
          <w:rFonts w:ascii="Arial" w:cs="Arial" w:eastAsia="Arial" w:hAnsi="Arial"/>
          <w:b w:val="false"/>
          <w:bCs w:val="false"/>
          <w:sz w:val="22"/>
          <w:szCs w:val="22"/>
        </w:rPr>
        <w:t xml:space="preserve">Fruit jam — small-batch jams made from excess harvest, branded Punlara</w:t>
      </w:r>
    </w:p>
    <w:p>
      <w:pPr>
        <w:pStyle w:val="ListParagraph"/>
        <w:numPr>
          <w:ilvl w:val="0"/>
          <w:numId w:val="2"/>
        </w:numPr>
        <w:spacing w:after="60" w:before="60"/>
      </w:pPr>
      <w:r>
        <w:rPr>
          <w:rFonts w:ascii="Arial" w:cs="Arial" w:eastAsia="Arial" w:hAnsi="Arial"/>
          <w:b w:val="false"/>
          <w:bCs w:val="false"/>
          <w:sz w:val="22"/>
          <w:szCs w:val="22"/>
        </w:rPr>
        <w:t xml:space="preserve">Farm visit package — guided day trip to the partner farm in Zamboanga, includes lunch</w:t>
      </w:r>
    </w:p>
    <w:p>
      <w:pPr>
        <w:pStyle w:val="ListParagraph"/>
        <w:numPr>
          <w:ilvl w:val="0"/>
          <w:numId w:val="2"/>
        </w:numPr>
        <w:spacing w:after="60" w:before="60"/>
      </w:pPr>
      <w:r>
        <w:rPr>
          <w:rFonts w:ascii="Arial" w:cs="Arial" w:eastAsia="Arial" w:hAnsi="Arial"/>
          <w:b w:val="false"/>
          <w:bCs w:val="false"/>
          <w:sz w:val="22"/>
          <w:szCs w:val="22"/>
        </w:rPr>
        <w:t xml:space="preserve">Harvest extension — pay to keep your tree for a second season at a discounted renewal rate</w:t>
      </w:r>
    </w:p>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8. Target Market</w:t>
      </w:r>
    </w:p>
    <w:p>
      <w:pPr>
        <w:pStyle w:val="Heading2"/>
        <w:spacing w:after="120" w:before="280"/>
      </w:pPr>
      <w:r>
        <w:rPr>
          <w:rFonts w:ascii="Arial" w:cs="Arial" w:eastAsia="Arial" w:hAnsi="Arial"/>
          <w:b/>
          <w:bCs/>
          <w:color w:val="2E8B57"/>
          <w:sz w:val="26"/>
          <w:szCs w:val="26"/>
        </w:rPr>
        <w:t xml:space="preserve">Primary — Urban Consumers</w:t>
      </w:r>
    </w:p>
    <w:p>
      <w:pPr>
        <w:pStyle w:val="ListParagraph"/>
        <w:numPr>
          <w:ilvl w:val="0"/>
          <w:numId w:val="2"/>
        </w:numPr>
        <w:spacing w:after="60" w:before="60"/>
      </w:pPr>
      <w:r>
        <w:rPr>
          <w:rFonts w:ascii="Arial" w:cs="Arial" w:eastAsia="Arial" w:hAnsi="Arial"/>
          <w:b w:val="false"/>
          <w:bCs w:val="false"/>
          <w:sz w:val="22"/>
          <w:szCs w:val="22"/>
        </w:rPr>
        <w:t xml:space="preserve">Professionals aged 25–45 in Metro Manila, Cebu, and key cities who prioritize food quality and origin</w:t>
      </w:r>
    </w:p>
    <w:p>
      <w:pPr>
        <w:pStyle w:val="ListParagraph"/>
        <w:numPr>
          <w:ilvl w:val="0"/>
          <w:numId w:val="2"/>
        </w:numPr>
        <w:spacing w:after="60" w:before="60"/>
      </w:pPr>
      <w:r>
        <w:rPr>
          <w:rFonts w:ascii="Arial" w:cs="Arial" w:eastAsia="Arial" w:hAnsi="Arial"/>
          <w:b w:val="false"/>
          <w:bCs w:val="false"/>
          <w:sz w:val="22"/>
          <w:szCs w:val="22"/>
        </w:rPr>
        <w:t xml:space="preserve">Parents who want fresh, traceable, chemical-free fruit for their children</w:t>
      </w:r>
    </w:p>
    <w:p>
      <w:pPr>
        <w:pStyle w:val="ListParagraph"/>
        <w:numPr>
          <w:ilvl w:val="0"/>
          <w:numId w:val="2"/>
        </w:numPr>
        <w:spacing w:after="60" w:before="60"/>
      </w:pPr>
      <w:r>
        <w:rPr>
          <w:rFonts w:ascii="Arial" w:cs="Arial" w:eastAsia="Arial" w:hAnsi="Arial"/>
          <w:b w:val="false"/>
          <w:bCs w:val="false"/>
          <w:sz w:val="22"/>
          <w:szCs w:val="22"/>
        </w:rPr>
        <w:t xml:space="preserve">Food-conscious millennials and Gen Z who share lifestyle content on social media</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Secondary — OFW Gifting</w:t>
      </w:r>
    </w:p>
    <w:p>
      <w:pPr>
        <w:pStyle w:val="ListParagraph"/>
        <w:numPr>
          <w:ilvl w:val="0"/>
          <w:numId w:val="2"/>
        </w:numPr>
        <w:spacing w:after="60" w:before="60"/>
      </w:pPr>
      <w:r>
        <w:rPr>
          <w:rFonts w:ascii="Arial" w:cs="Arial" w:eastAsia="Arial" w:hAnsi="Arial"/>
          <w:b w:val="false"/>
          <w:bCs w:val="false"/>
          <w:sz w:val="22"/>
          <w:szCs w:val="22"/>
        </w:rPr>
        <w:t xml:space="preserve">Overseas Filipino Workers who want to send something deeply meaningful to family back home</w:t>
      </w:r>
    </w:p>
    <w:p>
      <w:pPr>
        <w:pStyle w:val="ListParagraph"/>
        <w:numPr>
          <w:ilvl w:val="0"/>
          <w:numId w:val="2"/>
        </w:numPr>
        <w:spacing w:after="60" w:before="60"/>
      </w:pPr>
      <w:r>
        <w:rPr>
          <w:rFonts w:ascii="Arial" w:cs="Arial" w:eastAsia="Arial" w:hAnsi="Arial"/>
          <w:b w:val="false"/>
          <w:bCs w:val="false"/>
          <w:sz w:val="22"/>
          <w:szCs w:val="22"/>
        </w:rPr>
        <w:t xml:space="preserve">An OFW in Dubai buys a tree for their parents in Zamboanga — the family gets updates, the fruit comes to them</w:t>
      </w:r>
    </w:p>
    <w:p>
      <w:pPr>
        <w:pStyle w:val="ListParagraph"/>
        <w:numPr>
          <w:ilvl w:val="0"/>
          <w:numId w:val="2"/>
        </w:numPr>
        <w:spacing w:after="60" w:before="60"/>
      </w:pPr>
      <w:r>
        <w:rPr>
          <w:rFonts w:ascii="Arial" w:cs="Arial" w:eastAsia="Arial" w:hAnsi="Arial"/>
          <w:b w:val="false"/>
          <w:bCs w:val="false"/>
          <w:sz w:val="22"/>
          <w:szCs w:val="22"/>
        </w:rPr>
        <w:t xml:space="preserve">This is a uniquely Filipino use case that no global competitor can offer</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Tertiary — Corporate</w:t>
      </w:r>
    </w:p>
    <w:p>
      <w:pPr>
        <w:pStyle w:val="ListParagraph"/>
        <w:numPr>
          <w:ilvl w:val="0"/>
          <w:numId w:val="2"/>
        </w:numPr>
        <w:spacing w:after="60" w:before="60"/>
      </w:pPr>
      <w:r>
        <w:rPr>
          <w:rFonts w:ascii="Arial" w:cs="Arial" w:eastAsia="Arial" w:hAnsi="Arial"/>
          <w:b w:val="false"/>
          <w:bCs w:val="false"/>
          <w:sz w:val="22"/>
          <w:szCs w:val="22"/>
        </w:rPr>
        <w:t xml:space="preserve">Companies looking for eco-friendly, meaningful employee gifts or CSR initiatives</w:t>
      </w:r>
    </w:p>
    <w:p>
      <w:pPr>
        <w:pStyle w:val="ListParagraph"/>
        <w:numPr>
          <w:ilvl w:val="0"/>
          <w:numId w:val="2"/>
        </w:numPr>
        <w:spacing w:after="60" w:before="60"/>
      </w:pPr>
      <w:r>
        <w:rPr>
          <w:rFonts w:ascii="Arial" w:cs="Arial" w:eastAsia="Arial" w:hAnsi="Arial"/>
          <w:b w:val="false"/>
          <w:bCs w:val="false"/>
          <w:sz w:val="22"/>
          <w:szCs w:val="22"/>
        </w:rPr>
        <w:t xml:space="preserve">Hotels and restaurants wanting a verifiable farm-to-table story for their menus</w:t>
      </w:r>
    </w:p>
    <w:p>
      <w:pPr>
        <w:pStyle w:val="ListParagraph"/>
        <w:numPr>
          <w:ilvl w:val="0"/>
          <w:numId w:val="2"/>
        </w:numPr>
        <w:spacing w:after="60" w:before="60"/>
      </w:pPr>
      <w:r>
        <w:rPr>
          <w:rFonts w:ascii="Arial" w:cs="Arial" w:eastAsia="Arial" w:hAnsi="Arial"/>
          <w:b w:val="false"/>
          <w:bCs w:val="false"/>
          <w:sz w:val="22"/>
          <w:szCs w:val="22"/>
        </w:rPr>
        <w:t xml:space="preserve">Event organizers seeking unique gifts for weddings, anniversaries, or corporate milestones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Segment</w:t>
            </w:r>
          </w:p>
        </w:tc>
        <w:tc>
          <w:tcPr>
            <w:tcW w:type="dxa" w:w="2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Year 1 Target</w:t>
            </w:r>
          </w:p>
        </w:tc>
        <w:tc>
          <w:tcPr>
            <w:tcW w:type="dxa" w:w="33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Revenue Potential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Urban consumer adoptions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300 customers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₱750,000</w:t>
            </w:r>
          </w:p>
        </w:tc>
      </w:tr>
      <w:tr>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Gift tree purchases</w:t>
            </w:r>
          </w:p>
        </w:tc>
        <w:tc>
          <w:tcPr>
            <w:tcW w:type="dxa" w:w="2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200 transactions</w:t>
            </w:r>
          </w:p>
        </w:tc>
        <w:tc>
          <w:tcPr>
            <w:tcW w:type="dxa" w:w="3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₱360,000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Corporate packages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10–20 companies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₱200,000–₱400,000</w:t>
            </w:r>
          </w:p>
        </w:tc>
      </w:tr>
      <w:tr>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Add-on products</w:t>
            </w:r>
          </w:p>
        </w:tc>
        <w:tc>
          <w:tcPr>
            <w:tcW w:type="dxa" w:w="2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Ongoing</w:t>
            </w:r>
          </w:p>
        </w:tc>
        <w:tc>
          <w:tcPr>
            <w:tcW w:type="dxa" w:w="3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₱100,000–₱200,000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Total Year 1 Estimate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₱1,410,000–₱1,710,000</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9. Business Model</w:t>
      </w:r>
    </w:p>
    <w:p>
      <w:pPr>
        <w:pStyle w:val="Heading2"/>
        <w:spacing w:after="120" w:before="280"/>
      </w:pPr>
      <w:r>
        <w:rPr>
          <w:rFonts w:ascii="Arial" w:cs="Arial" w:eastAsia="Arial" w:hAnsi="Arial"/>
          <w:b/>
          <w:bCs/>
          <w:color w:val="2E8B57"/>
          <w:sz w:val="26"/>
          <w:szCs w:val="26"/>
        </w:rPr>
        <w:t xml:space="preserve">Revenue streams</w:t>
      </w:r>
    </w:p>
    <w:p>
      <w:pPr>
        <w:pStyle w:val="ListParagraph"/>
        <w:numPr>
          <w:ilvl w:val="0"/>
          <w:numId w:val="2"/>
        </w:numPr>
        <w:spacing w:after="60" w:before="60"/>
      </w:pPr>
      <w:r>
        <w:rPr>
          <w:rFonts w:ascii="Arial" w:cs="Arial" w:eastAsia="Arial" w:hAnsi="Arial"/>
          <w:b w:val="false"/>
          <w:bCs w:val="false"/>
          <w:sz w:val="22"/>
          <w:szCs w:val="22"/>
        </w:rPr>
        <w:t xml:space="preserve">Annual tree adoption fees — primary and recurring revenue per customer</w:t>
      </w:r>
    </w:p>
    <w:p>
      <w:pPr>
        <w:pStyle w:val="ListParagraph"/>
        <w:numPr>
          <w:ilvl w:val="0"/>
          <w:numId w:val="2"/>
        </w:numPr>
        <w:spacing w:after="60" w:before="60"/>
      </w:pPr>
      <w:r>
        <w:rPr>
          <w:rFonts w:ascii="Arial" w:cs="Arial" w:eastAsia="Arial" w:hAnsi="Arial"/>
          <w:b w:val="false"/>
          <w:bCs w:val="false"/>
          <w:sz w:val="22"/>
          <w:szCs w:val="22"/>
        </w:rPr>
        <w:t xml:space="preserve">Delivery charges — per harvest box at a slight margin</w:t>
      </w:r>
    </w:p>
    <w:p>
      <w:pPr>
        <w:pStyle w:val="ListParagraph"/>
        <w:numPr>
          <w:ilvl w:val="0"/>
          <w:numId w:val="2"/>
        </w:numPr>
        <w:spacing w:after="60" w:before="60"/>
      </w:pPr>
      <w:r>
        <w:rPr>
          <w:rFonts w:ascii="Arial" w:cs="Arial" w:eastAsia="Arial" w:hAnsi="Arial"/>
          <w:b w:val="false"/>
          <w:bCs w:val="false"/>
          <w:sz w:val="22"/>
          <w:szCs w:val="22"/>
        </w:rPr>
        <w:t xml:space="preserve">Farmer marketplace commission — 15–20% of each adoption fee from partner farms</w:t>
      </w:r>
    </w:p>
    <w:p>
      <w:pPr>
        <w:pStyle w:val="ListParagraph"/>
        <w:numPr>
          <w:ilvl w:val="0"/>
          <w:numId w:val="2"/>
        </w:numPr>
        <w:spacing w:after="60" w:before="60"/>
      </w:pPr>
      <w:r>
        <w:rPr>
          <w:rFonts w:ascii="Arial" w:cs="Arial" w:eastAsia="Arial" w:hAnsi="Arial"/>
          <w:b w:val="false"/>
          <w:bCs w:val="false"/>
          <w:sz w:val="22"/>
          <w:szCs w:val="22"/>
        </w:rPr>
        <w:t xml:space="preserve">Corporate tree gifting packages — bulk pricing with premium add-ons</w:t>
      </w:r>
    </w:p>
    <w:p>
      <w:pPr>
        <w:pStyle w:val="ListParagraph"/>
        <w:numPr>
          <w:ilvl w:val="0"/>
          <w:numId w:val="2"/>
        </w:numPr>
        <w:spacing w:after="60" w:before="60"/>
      </w:pPr>
      <w:r>
        <w:rPr>
          <w:rFonts w:ascii="Arial" w:cs="Arial" w:eastAsia="Arial" w:hAnsi="Arial"/>
          <w:b w:val="false"/>
          <w:bCs w:val="false"/>
          <w:sz w:val="22"/>
          <w:szCs w:val="22"/>
        </w:rPr>
        <w:t xml:space="preserve">Add-on products — dried fruit, jam, farm visits</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Item</w:t>
            </w:r>
          </w:p>
        </w:tc>
        <w:tc>
          <w:tcPr>
            <w:tcW w:type="dxa" w:w="38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Amount</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Average adoption fee per customer (Classic tier)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₱2,500</w:t>
            </w:r>
          </w:p>
        </w:tc>
      </w:tr>
      <w:tr>
        <w:tc>
          <w:tcPr>
            <w:tcW w:type="dxa" w:w="5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Farm and planting cost per tree (labor + seedling + IoT share)</w:t>
            </w:r>
          </w:p>
        </w:tc>
        <w:tc>
          <w:tcPr>
            <w:tcW w:type="dxa" w:w="3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₱650</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Delivery cost per harvest season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₱400</w:t>
            </w:r>
          </w:p>
        </w:tc>
      </w:tr>
      <w:tr>
        <w:tc>
          <w:tcPr>
            <w:tcW w:type="dxa" w:w="5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Packaging and materials</w:t>
            </w:r>
          </w:p>
        </w:tc>
        <w:tc>
          <w:tcPr>
            <w:tcW w:type="dxa" w:w="3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₱150</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Gross profit per customer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₱1,300</w:t>
            </w:r>
          </w:p>
        </w:tc>
      </w:tr>
      <w:tr>
        <w:tc>
          <w:tcPr>
            <w:tcW w:type="dxa" w:w="5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Gross margin</w:t>
            </w:r>
          </w:p>
        </w:tc>
        <w:tc>
          <w:tcPr>
            <w:tcW w:type="dxa" w:w="3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~52%</w:t>
            </w:r>
          </w:p>
        </w:tc>
      </w:tr>
    </w:tbl>
    <w:p>
      <w:pPr>
        <w:spacing w:after="60" w:before="60"/>
      </w:pPr>
      <w:r>
        <w:t xml:space="preserve"/>
      </w:r>
    </w:p>
    <w:p>
      <w:pPr>
        <w:pStyle w:val="Heading2"/>
        <w:spacing w:after="120" w:before="280"/>
      </w:pPr>
      <w:r>
        <w:rPr>
          <w:rFonts w:ascii="Arial" w:cs="Arial" w:eastAsia="Arial" w:hAnsi="Arial"/>
          <w:b/>
          <w:bCs/>
          <w:color w:val="2E8B57"/>
          <w:sz w:val="26"/>
          <w:szCs w:val="26"/>
        </w:rPr>
        <w:t xml:space="preserve">3-year financial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Year</w:t>
            </w:r>
          </w:p>
        </w:tc>
        <w:tc>
          <w:tcPr>
            <w:tcW w:type="dxa" w:w="20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Adopters</w:t>
            </w:r>
          </w:p>
        </w:tc>
        <w:tc>
          <w:tcPr>
            <w:tcW w:type="dxa" w:w="2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Revenue</w:t>
            </w:r>
          </w:p>
        </w:tc>
        <w:tc>
          <w:tcPr>
            <w:tcW w:type="dxa" w:w="23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Net Profit (Est.)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Year 1 (2025–2026)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300–500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₱750K–₱1.7M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₱300K–₱700K</w:t>
            </w:r>
          </w:p>
        </w:tc>
      </w:tr>
      <w:tr>
        <w:tc>
          <w:tcPr>
            <w:tcW w:type="dxa" w:w="2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Year 2 (2026–2027)</w:t>
            </w:r>
          </w:p>
        </w:tc>
        <w:tc>
          <w:tcPr>
            <w:tcW w:type="dxa" w:w="20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1,000–1,500</w:t>
            </w:r>
          </w:p>
        </w:tc>
        <w:tc>
          <w:tcPr>
            <w:tcW w:type="dxa" w:w="2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₱2.5M–₱4M</w:t>
            </w:r>
          </w:p>
        </w:tc>
        <w:tc>
          <w:tcPr>
            <w:tcW w:type="dxa" w:w="2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₱1M–₱1.8M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Year 3 (2027–2028)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3,000–5,000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₱7.5M–₱12.5M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₱3M–₱5.5M</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10. Technology Stack</w:t>
      </w:r>
    </w:p>
    <w:p>
      <w:pPr>
        <w:pStyle w:val="Heading2"/>
        <w:spacing w:after="120" w:before="280"/>
      </w:pPr>
      <w:r>
        <w:rPr>
          <w:rFonts w:ascii="Arial" w:cs="Arial" w:eastAsia="Arial" w:hAnsi="Arial"/>
          <w:b/>
          <w:bCs/>
          <w:color w:val="2E8B57"/>
          <w:sz w:val="26"/>
          <w:szCs w:val="26"/>
        </w:rPr>
        <w:t xml:space="preserve">Customer-facing app</w:t>
      </w:r>
    </w:p>
    <w:p>
      <w:pPr>
        <w:pStyle w:val="ListParagraph"/>
        <w:numPr>
          <w:ilvl w:val="0"/>
          <w:numId w:val="2"/>
        </w:numPr>
        <w:spacing w:after="60" w:before="60"/>
      </w:pPr>
      <w:r>
        <w:rPr>
          <w:rFonts w:ascii="Arial" w:cs="Arial" w:eastAsia="Arial" w:hAnsi="Arial"/>
          <w:b w:val="false"/>
          <w:bCs w:val="false"/>
          <w:sz w:val="22"/>
          <w:szCs w:val="22"/>
        </w:rPr>
        <w:t xml:space="preserve">Web app (mobile-first) — browse trees, adopt, pay via GCash or Maya, view living tree dashboard</w:t>
      </w:r>
    </w:p>
    <w:p>
      <w:pPr>
        <w:pStyle w:val="ListParagraph"/>
        <w:numPr>
          <w:ilvl w:val="0"/>
          <w:numId w:val="2"/>
        </w:numPr>
        <w:spacing w:after="60" w:before="60"/>
      </w:pPr>
      <w:r>
        <w:rPr>
          <w:rFonts w:ascii="Arial" w:cs="Arial" w:eastAsia="Arial" w:hAnsi="Arial"/>
          <w:b w:val="false"/>
          <w:bCs w:val="false"/>
          <w:sz w:val="22"/>
          <w:szCs w:val="22"/>
        </w:rPr>
        <w:t xml:space="preserve">Tree dashboard — animated living tree character, weather sync, growth timeline, farm update feed</w:t>
      </w:r>
    </w:p>
    <w:p>
      <w:pPr>
        <w:pStyle w:val="ListParagraph"/>
        <w:numPr>
          <w:ilvl w:val="0"/>
          <w:numId w:val="2"/>
        </w:numPr>
        <w:spacing w:after="60" w:before="60"/>
      </w:pPr>
      <w:r>
        <w:rPr>
          <w:rFonts w:ascii="Arial" w:cs="Arial" w:eastAsia="Arial" w:hAnsi="Arial"/>
          <w:b w:val="false"/>
          <w:bCs w:val="false"/>
          <w:sz w:val="22"/>
          <w:szCs w:val="22"/>
        </w:rPr>
        <w:t xml:space="preserve">QR tree tracker — scan the physical QR stake on the farm to open the tree's profile instantly</w:t>
      </w:r>
    </w:p>
    <w:p>
      <w:pPr>
        <w:pStyle w:val="ListParagraph"/>
        <w:numPr>
          <w:ilvl w:val="0"/>
          <w:numId w:val="2"/>
        </w:numPr>
        <w:spacing w:after="60" w:before="60"/>
      </w:pPr>
      <w:r>
        <w:rPr>
          <w:rFonts w:ascii="Arial" w:cs="Arial" w:eastAsia="Arial" w:hAnsi="Arial"/>
          <w:b w:val="false"/>
          <w:bCs w:val="false"/>
          <w:sz w:val="22"/>
          <w:szCs w:val="22"/>
        </w:rPr>
        <w:t xml:space="preserve">Harvest tracker — real-time delivery status from pack to door</w:t>
      </w:r>
    </w:p>
    <w:p>
      <w:pPr>
        <w:pStyle w:val="ListParagraph"/>
        <w:numPr>
          <w:ilvl w:val="0"/>
          <w:numId w:val="2"/>
        </w:numPr>
        <w:spacing w:after="60" w:before="60"/>
      </w:pPr>
      <w:r>
        <w:rPr>
          <w:rFonts w:ascii="Arial" w:cs="Arial" w:eastAsia="Arial" w:hAnsi="Arial"/>
          <w:b w:val="false"/>
          <w:bCs w:val="false"/>
          <w:sz w:val="22"/>
          <w:szCs w:val="22"/>
        </w:rPr>
        <w:t xml:space="preserve">Digital Adoption Certificate — downloadable, shareable, printable PDF with tree details and QR code</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Farm-side technology</w:t>
      </w:r>
    </w:p>
    <w:p>
      <w:pPr>
        <w:pStyle w:val="ListParagraph"/>
        <w:numPr>
          <w:ilvl w:val="0"/>
          <w:numId w:val="2"/>
        </w:numPr>
        <w:spacing w:after="60" w:before="60"/>
      </w:pPr>
      <w:r>
        <w:rPr>
          <w:rFonts w:ascii="Arial" w:cs="Arial" w:eastAsia="Arial" w:hAnsi="Arial"/>
          <w:b w:val="false"/>
          <w:bCs w:val="false"/>
          <w:sz w:val="22"/>
          <w:szCs w:val="22"/>
        </w:rPr>
        <w:t xml:space="preserve">IoT sensor cluster per farm — soil moisture, temperature, rainfall, sunlight</w:t>
      </w:r>
    </w:p>
    <w:p>
      <w:pPr>
        <w:pStyle w:val="ListParagraph"/>
        <w:numPr>
          <w:ilvl w:val="0"/>
          <w:numId w:val="2"/>
        </w:numPr>
        <w:spacing w:after="60" w:before="60"/>
      </w:pPr>
      <w:r>
        <w:rPr>
          <w:rFonts w:ascii="Arial" w:cs="Arial" w:eastAsia="Arial" w:hAnsi="Arial"/>
          <w:b w:val="false"/>
          <w:bCs w:val="false"/>
          <w:sz w:val="22"/>
          <w:szCs w:val="22"/>
        </w:rPr>
        <w:t xml:space="preserve">LoRaWAN gateway — sends sensor data to Punlara servers every hour</w:t>
      </w:r>
    </w:p>
    <w:p>
      <w:pPr>
        <w:pStyle w:val="ListParagraph"/>
        <w:numPr>
          <w:ilvl w:val="0"/>
          <w:numId w:val="2"/>
        </w:numPr>
        <w:spacing w:after="60" w:before="60"/>
      </w:pPr>
      <w:r>
        <w:rPr>
          <w:rFonts w:ascii="Arial" w:cs="Arial" w:eastAsia="Arial" w:hAnsi="Arial"/>
          <w:b w:val="false"/>
          <w:bCs w:val="false"/>
          <w:sz w:val="22"/>
          <w:szCs w:val="22"/>
        </w:rPr>
        <w:t xml:space="preserve">Farmer mobile app — submit monthly photo and video updates, receive customer messages, track harvest schedule</w:t>
      </w:r>
    </w:p>
    <w:p>
      <w:pPr>
        <w:pStyle w:val="ListParagraph"/>
        <w:numPr>
          <w:ilvl w:val="0"/>
          <w:numId w:val="2"/>
        </w:numPr>
        <w:spacing w:after="60" w:before="60"/>
      </w:pPr>
      <w:r>
        <w:rPr>
          <w:rFonts w:ascii="Arial" w:cs="Arial" w:eastAsia="Arial" w:hAnsi="Arial"/>
          <w:b w:val="false"/>
          <w:bCs w:val="false"/>
          <w:sz w:val="22"/>
          <w:szCs w:val="22"/>
        </w:rPr>
        <w:t xml:space="preserve">QR code stake system — waterproof QR tags placed at each adopted tree on the farm</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Backend and data</w:t>
      </w:r>
    </w:p>
    <w:p>
      <w:pPr>
        <w:pStyle w:val="ListParagraph"/>
        <w:numPr>
          <w:ilvl w:val="0"/>
          <w:numId w:val="2"/>
        </w:numPr>
        <w:spacing w:after="60" w:before="60"/>
      </w:pPr>
      <w:r>
        <w:rPr>
          <w:rFonts w:ascii="Arial" w:cs="Arial" w:eastAsia="Arial" w:hAnsi="Arial"/>
          <w:b w:val="false"/>
          <w:bCs w:val="false"/>
          <w:sz w:val="22"/>
          <w:szCs w:val="22"/>
        </w:rPr>
        <w:t xml:space="preserve">Weather API integration — real-time Zamboanga weather data layered with IoT sensor readings</w:t>
      </w:r>
    </w:p>
    <w:p>
      <w:pPr>
        <w:pStyle w:val="ListParagraph"/>
        <w:numPr>
          <w:ilvl w:val="0"/>
          <w:numId w:val="2"/>
        </w:numPr>
        <w:spacing w:after="60" w:before="60"/>
      </w:pPr>
      <w:r>
        <w:rPr>
          <w:rFonts w:ascii="Arial" w:cs="Arial" w:eastAsia="Arial" w:hAnsi="Arial"/>
          <w:b w:val="false"/>
          <w:bCs w:val="false"/>
          <w:sz w:val="22"/>
          <w:szCs w:val="22"/>
        </w:rPr>
        <w:t xml:space="preserve">Tree state engine — algorithm that combines weather + soil + growth data to set tree mood animations</w:t>
      </w:r>
    </w:p>
    <w:p>
      <w:pPr>
        <w:pStyle w:val="ListParagraph"/>
        <w:numPr>
          <w:ilvl w:val="0"/>
          <w:numId w:val="2"/>
        </w:numPr>
        <w:spacing w:after="60" w:before="60"/>
      </w:pPr>
      <w:r>
        <w:rPr>
          <w:rFonts w:ascii="Arial" w:cs="Arial" w:eastAsia="Arial" w:hAnsi="Arial"/>
          <w:b w:val="false"/>
          <w:bCs w:val="false"/>
          <w:sz w:val="22"/>
          <w:szCs w:val="22"/>
        </w:rPr>
        <w:t xml:space="preserve">Notification system — automated push alerts for rain, growth milestones, and harvest countdown</w:t>
      </w:r>
    </w:p>
    <w:p>
      <w:pPr>
        <w:pStyle w:val="ListParagraph"/>
        <w:numPr>
          <w:ilvl w:val="0"/>
          <w:numId w:val="2"/>
        </w:numPr>
        <w:spacing w:after="60" w:before="60"/>
      </w:pPr>
      <w:r>
        <w:rPr>
          <w:rFonts w:ascii="Arial" w:cs="Arial" w:eastAsia="Arial" w:hAnsi="Arial"/>
          <w:b w:val="false"/>
          <w:bCs w:val="false"/>
          <w:sz w:val="22"/>
          <w:szCs w:val="22"/>
        </w:rPr>
        <w:t xml:space="preserve">Payment integration — GCash, Maya, and credit/debit card via PayMongo</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PSC10 ICT coverage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PSC10 Coverage</w:t>
            </w:r>
          </w:p>
        </w:tc>
        <w:tc>
          <w:tcPr>
            <w:tcW w:type="dxa" w:w="58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Punlara Feature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Software as a Service (SaaS)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Punlara web app and farmer dashboard</w:t>
            </w:r>
          </w:p>
        </w:tc>
      </w:tr>
      <w:tr>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Internet of Things (IoT)</w:t>
            </w:r>
          </w:p>
        </w:tc>
        <w:tc>
          <w:tcPr>
            <w:tcW w:type="dxa" w:w="5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Soil sensors, weather station, LoRaWAN gateway on the farm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Artificial Intelligence (AI)</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Tree health detection from farm photos, weather pattern prediction</w:t>
            </w:r>
          </w:p>
        </w:tc>
      </w:tr>
      <w:tr>
        <w:tc>
          <w:tcPr>
            <w:tcW w:type="dxa" w:w="35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Other ICT product/service</w:t>
            </w:r>
          </w:p>
        </w:tc>
        <w:tc>
          <w:tcPr>
            <w:tcW w:type="dxa" w:w="58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QR tracking system, real-time weather sync, digital certificate</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11. Go-To-Market Strategy</w:t>
      </w:r>
    </w:p>
    <w:p>
      <w:pPr>
        <w:pStyle w:val="Heading2"/>
        <w:spacing w:after="120" w:before="280"/>
      </w:pPr>
      <w:r>
        <w:rPr>
          <w:rFonts w:ascii="Arial" w:cs="Arial" w:eastAsia="Arial" w:hAnsi="Arial"/>
          <w:b/>
          <w:bCs/>
          <w:color w:val="2E8B57"/>
          <w:sz w:val="26"/>
          <w:szCs w:val="26"/>
        </w:rPr>
        <w:t xml:space="preserve">Phase 1 — Soft Launch (Month 1–3)</w:t>
      </w:r>
    </w:p>
    <w:p>
      <w:pPr>
        <w:pStyle w:val="ListParagraph"/>
        <w:numPr>
          <w:ilvl w:val="0"/>
          <w:numId w:val="2"/>
        </w:numPr>
        <w:spacing w:after="60" w:before="60"/>
      </w:pPr>
      <w:r>
        <w:rPr>
          <w:rFonts w:ascii="Arial" w:cs="Arial" w:eastAsia="Arial" w:hAnsi="Arial"/>
          <w:b w:val="false"/>
          <w:bCs w:val="false"/>
          <w:sz w:val="22"/>
          <w:szCs w:val="22"/>
        </w:rPr>
        <w:t xml:space="preserve">Launch Punlara Facebook Page and TikTok — post farm content, tree tagging videos, harvest footage, IoT sensor setup</w:t>
      </w:r>
    </w:p>
    <w:p>
      <w:pPr>
        <w:pStyle w:val="ListParagraph"/>
        <w:numPr>
          <w:ilvl w:val="0"/>
          <w:numId w:val="2"/>
        </w:numPr>
        <w:spacing w:after="60" w:before="60"/>
      </w:pPr>
      <w:r>
        <w:rPr>
          <w:rFonts w:ascii="Arial" w:cs="Arial" w:eastAsia="Arial" w:hAnsi="Arial"/>
          <w:b w:val="false"/>
          <w:bCs w:val="false"/>
          <w:sz w:val="22"/>
          <w:szCs w:val="22"/>
        </w:rPr>
        <w:t xml:space="preserve">Offer 50 'Founding Adopter' slots at ₱1,000 discounted rate to build early community and testimonials</w:t>
      </w:r>
    </w:p>
    <w:p>
      <w:pPr>
        <w:pStyle w:val="ListParagraph"/>
        <w:numPr>
          <w:ilvl w:val="0"/>
          <w:numId w:val="2"/>
        </w:numPr>
        <w:spacing w:after="60" w:before="60"/>
      </w:pPr>
      <w:r>
        <w:rPr>
          <w:rFonts w:ascii="Arial" w:cs="Arial" w:eastAsia="Arial" w:hAnsi="Arial"/>
          <w:b w:val="false"/>
          <w:bCs w:val="false"/>
          <w:sz w:val="22"/>
          <w:szCs w:val="22"/>
        </w:rPr>
        <w:t xml:space="preserve">Document everything — the planting, the tagging, the first rain sync — and share it as content</w:t>
      </w:r>
    </w:p>
    <w:p>
      <w:pPr>
        <w:pStyle w:val="ListParagraph"/>
        <w:numPr>
          <w:ilvl w:val="0"/>
          <w:numId w:val="2"/>
        </w:numPr>
        <w:spacing w:after="60" w:before="60"/>
      </w:pPr>
      <w:r>
        <w:rPr>
          <w:rFonts w:ascii="Arial" w:cs="Arial" w:eastAsia="Arial" w:hAnsi="Arial"/>
          <w:b w:val="false"/>
          <w:bCs w:val="false"/>
          <w:sz w:val="22"/>
          <w:szCs w:val="22"/>
        </w:rPr>
        <w:t xml:space="preserve">Tap personal network, university, and family contacts in Zamboanga for first partner farms</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Phase 2 — Growth (Month 4–9)</w:t>
      </w:r>
    </w:p>
    <w:p>
      <w:pPr>
        <w:pStyle w:val="ListParagraph"/>
        <w:numPr>
          <w:ilvl w:val="0"/>
          <w:numId w:val="2"/>
        </w:numPr>
        <w:spacing w:after="60" w:before="60"/>
      </w:pPr>
      <w:r>
        <w:rPr>
          <w:rFonts w:ascii="Arial" w:cs="Arial" w:eastAsia="Arial" w:hAnsi="Arial"/>
          <w:b w:val="false"/>
          <w:bCs w:val="false"/>
          <w:sz w:val="22"/>
          <w:szCs w:val="22"/>
        </w:rPr>
        <w:t xml:space="preserve">Run Facebook and Instagram ads targeting food-conscious consumers in Metro Manila, Cebu, and Davao</w:t>
      </w:r>
    </w:p>
    <w:p>
      <w:pPr>
        <w:pStyle w:val="ListParagraph"/>
        <w:numPr>
          <w:ilvl w:val="0"/>
          <w:numId w:val="2"/>
        </w:numPr>
        <w:spacing w:after="60" w:before="60"/>
      </w:pPr>
      <w:r>
        <w:rPr>
          <w:rFonts w:ascii="Arial" w:cs="Arial" w:eastAsia="Arial" w:hAnsi="Arial"/>
          <w:b w:val="false"/>
          <w:bCs w:val="false"/>
          <w:sz w:val="22"/>
          <w:szCs w:val="22"/>
        </w:rPr>
        <w:t xml:space="preserve">Launch 'Gift a Tree' campaigns for Christmas, Valentine's Day, Mother's Day, and birthdays</w:t>
      </w:r>
    </w:p>
    <w:p>
      <w:pPr>
        <w:pStyle w:val="ListParagraph"/>
        <w:numPr>
          <w:ilvl w:val="0"/>
          <w:numId w:val="2"/>
        </w:numPr>
        <w:spacing w:after="60" w:before="60"/>
      </w:pPr>
      <w:r>
        <w:rPr>
          <w:rFonts w:ascii="Arial" w:cs="Arial" w:eastAsia="Arial" w:hAnsi="Arial"/>
          <w:b w:val="false"/>
          <w:bCs w:val="false"/>
          <w:sz w:val="22"/>
          <w:szCs w:val="22"/>
        </w:rPr>
        <w:t xml:space="preserve">Pitch to 5–10 companies for corporate tree gifting packages</w:t>
      </w:r>
    </w:p>
    <w:p>
      <w:pPr>
        <w:pStyle w:val="ListParagraph"/>
        <w:numPr>
          <w:ilvl w:val="0"/>
          <w:numId w:val="2"/>
        </w:numPr>
        <w:spacing w:after="60" w:before="60"/>
      </w:pPr>
      <w:r>
        <w:rPr>
          <w:rFonts w:ascii="Arial" w:cs="Arial" w:eastAsia="Arial" w:hAnsi="Arial"/>
          <w:b w:val="false"/>
          <w:bCs w:val="false"/>
          <w:sz w:val="22"/>
          <w:szCs w:val="22"/>
        </w:rPr>
        <w:t xml:space="preserve">Partner with 2–3 food or lifestyle micro-influencers to share their Punlara tree experience</w:t>
      </w:r>
    </w:p>
    <w:p>
      <w:pPr>
        <w:pStyle w:val="ListParagraph"/>
        <w:numPr>
          <w:ilvl w:val="0"/>
          <w:numId w:val="2"/>
        </w:numPr>
        <w:spacing w:after="60" w:before="60"/>
      </w:pPr>
      <w:r>
        <w:rPr>
          <w:rFonts w:ascii="Arial" w:cs="Arial" w:eastAsia="Arial" w:hAnsi="Arial"/>
          <w:b w:val="false"/>
          <w:bCs w:val="false"/>
          <w:sz w:val="22"/>
          <w:szCs w:val="22"/>
        </w:rPr>
        <w:t xml:space="preserve">Launch the full web app with GCash/Maya payment and living tree dashboard</w:t>
      </w:r>
    </w:p>
    <w:p>
      <w:pPr>
        <w:spacing w:after="60" w:before="60"/>
      </w:pPr>
      <w:r>
        <w:t xml:space="preserve"/>
      </w:r>
    </w:p>
    <w:p>
      <w:pPr>
        <w:pStyle w:val="Heading2"/>
        <w:spacing w:after="120" w:before="280"/>
      </w:pPr>
      <w:r>
        <w:rPr>
          <w:rFonts w:ascii="Arial" w:cs="Arial" w:eastAsia="Arial" w:hAnsi="Arial"/>
          <w:b/>
          <w:bCs/>
          <w:color w:val="2E8B57"/>
          <w:sz w:val="26"/>
          <w:szCs w:val="26"/>
        </w:rPr>
        <w:t xml:space="preserve">Phase 3 — Scale (Month 10–18)</w:t>
      </w:r>
    </w:p>
    <w:p>
      <w:pPr>
        <w:pStyle w:val="ListParagraph"/>
        <w:numPr>
          <w:ilvl w:val="0"/>
          <w:numId w:val="2"/>
        </w:numPr>
        <w:spacing w:after="60" w:before="60"/>
      </w:pPr>
      <w:r>
        <w:rPr>
          <w:rFonts w:ascii="Arial" w:cs="Arial" w:eastAsia="Arial" w:hAnsi="Arial"/>
          <w:b w:val="false"/>
          <w:bCs w:val="false"/>
          <w:sz w:val="22"/>
          <w:szCs w:val="22"/>
        </w:rPr>
        <w:t xml:space="preserve">Open the Farmer Marketplace — onboard 5–10 partner farms across Zamboanga Peninsula</w:t>
      </w:r>
    </w:p>
    <w:p>
      <w:pPr>
        <w:pStyle w:val="ListParagraph"/>
        <w:numPr>
          <w:ilvl w:val="0"/>
          <w:numId w:val="2"/>
        </w:numPr>
        <w:spacing w:after="60" w:before="60"/>
      </w:pPr>
      <w:r>
        <w:rPr>
          <w:rFonts w:ascii="Arial" w:cs="Arial" w:eastAsia="Arial" w:hAnsi="Arial"/>
          <w:b w:val="false"/>
          <w:bCs w:val="false"/>
          <w:sz w:val="22"/>
          <w:szCs w:val="22"/>
        </w:rPr>
        <w:t xml:space="preserve">Expand tree variety: add marang and durian premium tiers</w:t>
      </w:r>
    </w:p>
    <w:p>
      <w:pPr>
        <w:pStyle w:val="ListParagraph"/>
        <w:numPr>
          <w:ilvl w:val="0"/>
          <w:numId w:val="2"/>
        </w:numPr>
        <w:spacing w:after="60" w:before="60"/>
      </w:pPr>
      <w:r>
        <w:rPr>
          <w:rFonts w:ascii="Arial" w:cs="Arial" w:eastAsia="Arial" w:hAnsi="Arial"/>
          <w:b w:val="false"/>
          <w:bCs w:val="false"/>
          <w:sz w:val="22"/>
          <w:szCs w:val="22"/>
        </w:rPr>
        <w:t xml:space="preserve">Launch OFW gifting feature — international customers can buy trees for family in the Philippines</w:t>
      </w:r>
    </w:p>
    <w:p>
      <w:pPr>
        <w:pStyle w:val="ListParagraph"/>
        <w:numPr>
          <w:ilvl w:val="0"/>
          <w:numId w:val="2"/>
        </w:numPr>
        <w:spacing w:after="60" w:before="60"/>
      </w:pPr>
      <w:r>
        <w:rPr>
          <w:rFonts w:ascii="Arial" w:cs="Arial" w:eastAsia="Arial" w:hAnsi="Arial"/>
          <w:b w:val="false"/>
          <w:bCs w:val="false"/>
          <w:sz w:val="22"/>
          <w:szCs w:val="22"/>
        </w:rPr>
        <w:t xml:space="preserve">Apply for DICT DSDAP grants and MSME funding to scale IoT hardware deployment</w:t>
      </w:r>
    </w:p>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12.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Competitor</w:t>
            </w:r>
          </w:p>
        </w:tc>
        <w:tc>
          <w:tcPr>
            <w:tcW w:type="dxa" w:w="28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What They Do</w:t>
            </w:r>
          </w:p>
        </w:tc>
        <w:tc>
          <w:tcPr>
            <w:tcW w:type="dxa" w:w="41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Punlara's Edge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CrowdFarming (Europe)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Adopt citrus/olive trees, get harvest delivered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Filipino fruits, local pricing, Zamboanga story, living tree gamification</w:t>
            </w:r>
          </w:p>
        </w:tc>
      </w:tr>
      <w:tr>
        <w:tc>
          <w:tcPr>
            <w:tcW w:type="dxa" w:w="2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Rent-a-Tree (India)</w:t>
            </w:r>
          </w:p>
        </w:tc>
        <w:tc>
          <w:tcPr>
            <w:tcW w:type="dxa" w:w="2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Rent mango trees, seasonal delivery</w:t>
            </w:r>
          </w:p>
        </w:tc>
        <w:tc>
          <w:tcPr>
            <w:tcW w:type="dxa" w:w="4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IoT real-time sync, gamified experience, Philippine-first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Supermarkets (SM, Robinsons)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Sell packaged, imported or generic fruit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Fresh, traceable, personal, direct from named tree</w:t>
            </w:r>
          </w:p>
        </w:tc>
      </w:tr>
      <w:tr>
        <w:tc>
          <w:tcPr>
            <w:tcW w:type="dxa" w:w="2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Local fruit traders</w:t>
            </w:r>
          </w:p>
        </w:tc>
        <w:tc>
          <w:tcPr>
            <w:tcW w:type="dxa" w:w="2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Wholesale/retail to markets</w:t>
            </w:r>
          </w:p>
        </w:tc>
        <w:tc>
          <w:tcPr>
            <w:tcW w:type="dxa" w:w="4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Direct to consumer, higher farmer pay, branded experience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No PH competitor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Nobody doing this in the Philippines yet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Complete first-mover advantage in the Philippine market</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13. Social Impact &amp;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UN SDG</w:t>
            </w:r>
          </w:p>
        </w:tc>
        <w:tc>
          <w:tcPr>
            <w:tcW w:type="dxa" w:w="65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How Punlara delivers impact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SDG 2 — Zero Hunger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Connects consumers to fresh, traceable, chemical-free food. Supports food security by strengthening local agri supply chains.</w:t>
            </w:r>
          </w:p>
        </w:tc>
      </w:tr>
      <w:tr>
        <w:tc>
          <w:tcPr>
            <w:tcW w:type="dxa" w:w="2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SDG 8 — Decent Work &amp; Economic Growth</w:t>
            </w:r>
          </w:p>
        </w:tc>
        <w:tc>
          <w:tcPr>
            <w:tcW w:type="dxa" w:w="65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Zamboanga farmers earn 80–85% of adoption fees directly with no middlemen. Farmer Marketplace creates new income streams for small farm owners.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SDG 10 — Reduced Inequalities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Bridges the economic gap between urban consumers and rural farmers. Brings Mindanao farmers into the digital economy.</w:t>
            </w:r>
          </w:p>
        </w:tc>
      </w:tr>
      <w:tr>
        <w:tc>
          <w:tcPr>
            <w:tcW w:type="dxa" w:w="2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SDG 12 — Responsible Consumption</w:t>
            </w:r>
          </w:p>
        </w:tc>
        <w:tc>
          <w:tcPr>
            <w:tcW w:type="dxa" w:w="65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Farm-to-consumer model eliminates unnecessary middlemen, packaging waste, and chemical treatment. Customers buy only what their tree produces.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SDG 15 — Life on Land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Every adoption plants a tree. Punlara directly contributes to reforestation and sustainable land use in Mindanao.</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14.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Risk</w:t>
            </w:r>
          </w:p>
        </w:tc>
        <w:tc>
          <w:tcPr>
            <w:tcW w:type="dxa" w:w="14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Likelihood</w:t>
            </w:r>
          </w:p>
        </w:tc>
        <w:tc>
          <w:tcPr>
            <w:tcW w:type="dxa" w:w="51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Typhoon or bad harvest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Diversify across multiple farms and tree types. Offer harvest rollover or partial refund policy.</w:t>
            </w:r>
          </w:p>
        </w:tc>
      </w:tr>
      <w:tr>
        <w:tc>
          <w:tcPr>
            <w:tcW w:type="dxa" w:w="2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IoT hardware failure</w:t>
            </w:r>
          </w:p>
        </w:tc>
        <w:tc>
          <w:tcPr>
            <w:tcW w:type="dxa" w:w="1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Low–Medium</w:t>
            </w:r>
          </w:p>
        </w:tc>
        <w:tc>
          <w:tcPr>
            <w:tcW w:type="dxa" w:w="5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Redundant sensors per zone. Manual weather updates as fallback. Local tech partner for maintenance.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Low initial uptake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Founding Adopter program creates early community and social proof before full launch.</w:t>
            </w:r>
          </w:p>
        </w:tc>
      </w:tr>
      <w:tr>
        <w:tc>
          <w:tcPr>
            <w:tcW w:type="dxa" w:w="2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Farmer quality inconsistency</w:t>
            </w:r>
          </w:p>
        </w:tc>
        <w:tc>
          <w:tcPr>
            <w:tcW w:type="dxa" w:w="1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Low</w:t>
            </w:r>
          </w:p>
        </w:tc>
        <w:tc>
          <w:tcPr>
            <w:tcW w:type="dxa" w:w="5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Punlara quality check before onboarding. Monthly update requirement enforced by platform.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Delivery damage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Invest in proper fruit packaging. Partner with chilled delivery for premium tier. Replacement policy.</w:t>
            </w:r>
          </w:p>
        </w:tc>
      </w:tr>
      <w:tr>
        <w:tc>
          <w:tcPr>
            <w:tcW w:type="dxa" w:w="2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Competition copies the model</w:t>
            </w:r>
          </w:p>
        </w:tc>
        <w:tc>
          <w:tcPr>
            <w:tcW w:type="dxa" w:w="14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Low–Medium</w:t>
            </w:r>
          </w:p>
        </w:tc>
        <w:tc>
          <w:tcPr>
            <w:tcW w:type="dxa" w:w="51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First-mover advantage plus the IoT living tree experience is hard to replicate quickly.</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15.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Founder / CEO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Strategy, product, marketing, customer acquisition, technology vision</w:t>
            </w:r>
          </w:p>
        </w:tc>
      </w:tr>
      <w:tr>
        <w:tc>
          <w:tcPr>
            <w:tcW w:type="dxa" w:w="30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Farm Operations Lead</w:t>
            </w:r>
          </w:p>
        </w:tc>
        <w:tc>
          <w:tcPr>
            <w:tcW w:type="dxa" w:w="6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Family partner in Zamboanga — tree planting, tagging, harvest, farmer relations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Tech Lead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Web app development, IoT integration, QR system, weather API</w:t>
            </w:r>
          </w:p>
        </w:tc>
      </w:tr>
      <w:tr>
        <w:tc>
          <w:tcPr>
            <w:tcW w:type="dxa" w:w="30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Content &amp; Community</w:t>
            </w:r>
          </w:p>
        </w:tc>
        <w:tc>
          <w:tcPr>
            <w:tcW w:type="dxa" w:w="6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Social media, TikTok farm content, customer communication, update coordination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Mentor / Adviser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School teacher or professor required for PSC10 entry</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16.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Expense</w:t>
            </w:r>
          </w:p>
        </w:tc>
        <w:tc>
          <w:tcPr>
            <w:tcW w:type="dxa" w:w="220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Estimated Cost</w:t>
            </w:r>
          </w:p>
        </w:tc>
        <w:tc>
          <w:tcPr>
            <w:tcW w:type="dxa" w:w="3360"/>
            <w:tcBorders>
              <w:top w:val="single" w:color="CCCCCC" w:sz="1"/>
              <w:left w:val="single" w:color="CCCCCC" w:sz="1"/>
              <w:bottom w:val="single" w:color="CCCCCC" w:sz="1"/>
              <w:right w:val="single" w:color="CCCCCC" w:sz="1"/>
            </w:tcBorders>
            <w:shd w:fill="C8E6C9" w:val="clear"/>
            <w:tcMar>
              <w:top w:type="dxa" w:w="100"/>
              <w:left w:type="dxa" w:w="140"/>
              <w:bottom w:type="dxa" w:w="100"/>
              <w:right w:type="dxa" w:w="140"/>
            </w:tcMar>
          </w:tcPr>
          <w:p>
            <w:r>
              <w:rPr>
                <w:rFonts w:ascii="Arial" w:cs="Arial" w:eastAsia="Arial" w:hAnsi="Arial"/>
                <w:b/>
                <w:bCs/>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Branding — logo, name, design system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₱5,000–₱15,000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Freelance or Canva Pro</w:t>
            </w:r>
          </w:p>
        </w:tc>
      </w:tr>
      <w:tr>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Web app development (MVP)</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₱10,000–₱30,000</w:t>
            </w:r>
          </w:p>
        </w:tc>
        <w:tc>
          <w:tcPr>
            <w:tcW w:type="dxa" w:w="3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Replit + Stitch or freelance developer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First IoT sensor setup (1 farm)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₱15,000–₱25,000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Soil sensors + weather station + LoRaWAN gateway</w:t>
            </w:r>
          </w:p>
        </w:tc>
      </w:tr>
      <w:tr>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QR code stakes for trees (50 trees)</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₱3,000–₱6,000</w:t>
            </w:r>
          </w:p>
        </w:tc>
        <w:tc>
          <w:tcPr>
            <w:tcW w:type="dxa" w:w="3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Weatherproof QR tag + wooden/metal stake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First batch of tree planting (50 trees)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₱15,000–₱30,000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Seedlings + farm labor</w:t>
            </w:r>
          </w:p>
        </w:tc>
      </w:tr>
      <w:tr>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Marketing — initial ads + content</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₱10,000–₱20,000</w:t>
            </w:r>
          </w:p>
        </w:tc>
        <w:tc>
          <w:tcPr>
            <w:tcW w:type="dxa" w:w="3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Facebook/Instagram ads + TikTok content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Packaging — branded harvest boxes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₱5,000–₱10,000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First batch for Founding Adopters</w:t>
            </w:r>
          </w:p>
        </w:tc>
      </w:tr>
      <w:tr>
        <w:tc>
          <w:tcPr>
            <w:tcW w:type="dxa" w:w="38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Contingency</w:t>
            </w:r>
          </w:p>
        </w:tc>
        <w:tc>
          <w:tcPr>
            <w:tcW w:type="dxa" w:w="220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₱5,000</w:t>
            </w:r>
          </w:p>
        </w:tc>
        <w:tc>
          <w:tcPr>
            <w:tcW w:type="dxa" w:w="3360"/>
            <w:tcBorders>
              <w:top w:val="single" w:color="CCCCCC" w:sz="1"/>
              <w:left w:val="single" w:color="CCCCCC" w:sz="1"/>
              <w:bottom w:val="single" w:color="CCCCCC" w:sz="1"/>
              <w:right w:val="single" w:color="CCCCCC" w:sz="1"/>
            </w:tcBorders>
            <w:shd w:fill="F9FBF9" w:val="clear"/>
            <w:tcMar>
              <w:top w:type="dxa" w:w="100"/>
              <w:left w:type="dxa" w:w="140"/>
              <w:bottom w:type="dxa" w:w="100"/>
              <w:right w:type="dxa" w:w="140"/>
            </w:tcMar>
          </w:tcPr>
          <w:p>
            <w:r>
              <w:rPr>
                <w:rFonts w:ascii="Arial" w:cs="Arial" w:eastAsia="Arial" w:hAnsi="Arial"/>
                <w:b w:val="false"/>
                <w:bCs w:val="false"/>
                <w:sz w:val="20"/>
                <w:szCs w:val="20"/>
              </w:rPr>
              <w:t xml:space="preserve">Buffer for unexpected costs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TOTAL (lean launch)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₱68,000–₱136,000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Can start at ₱70k with borrowed farm access</w:t>
            </w:r>
          </w:p>
        </w:tc>
      </w:tr>
    </w:tbl>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17. The 5-Minute Pitch Script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FFF8E1" w:val="clear"/>
            <w:tcMar>
              <w:top w:type="dxa" w:w="160"/>
              <w:left w:type="dxa" w:w="200"/>
              <w:bottom w:type="dxa" w:w="160"/>
              <w:right w:type="dxa" w:w="200"/>
            </w:tcMar>
          </w:tcPr>
          <w:p>
            <w:r>
              <w:rPr>
                <w:rFonts w:ascii="Arial" w:cs="Arial" w:eastAsia="Arial" w:hAnsi="Arial"/>
                <w:i/>
                <w:iCs/>
                <w:color w:val="1A5C2E"/>
                <w:sz w:val="22"/>
                <w:szCs w:val="22"/>
              </w:rPr>
              <w:t xml:space="preserve">(0:00 – 0:30) HOOK</w:t>
            </w:r>
          </w:p>
        </w:tc>
      </w:tr>
    </w:tbl>
    <w:p>
      <w:pPr>
        <w:spacing w:after="80" w:before="80"/>
      </w:pPr>
      <w:r>
        <w:rPr>
          <w:rFonts w:ascii="Arial" w:cs="Arial" w:eastAsia="Arial" w:hAnsi="Arial"/>
          <w:sz w:val="22"/>
          <w:szCs w:val="22"/>
        </w:rPr>
        <w:t xml:space="preserve">Imagine opening your phone and seeing your tree. It rained in Zamboanga this morning, and the rain is falling on your tree right now in the app. Your tree's name is Nanay's Tree. You adopted it eight months ago. Today it's harvest ready — glowing gold on your screen. In three days, a box of fresh mangosteen from your tree will arrive at your door, with a note from the farmer who cared for it. That is Punlara.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FFF8E1" w:val="clear"/>
            <w:tcMar>
              <w:top w:type="dxa" w:w="160"/>
              <w:left w:type="dxa" w:w="200"/>
              <w:bottom w:type="dxa" w:w="160"/>
              <w:right w:type="dxa" w:w="200"/>
            </w:tcMar>
          </w:tcPr>
          <w:p>
            <w:r>
              <w:rPr>
                <w:rFonts w:ascii="Arial" w:cs="Arial" w:eastAsia="Arial" w:hAnsi="Arial"/>
                <w:i/>
                <w:iCs/>
                <w:color w:val="1A5C2E"/>
                <w:sz w:val="22"/>
                <w:szCs w:val="22"/>
              </w:rPr>
              <w:t xml:space="preserve">(0:30 – 1:15) THE PROBLEM</w:t>
            </w:r>
          </w:p>
        </w:tc>
      </w:tr>
    </w:tbl>
    <w:p>
      <w:pPr>
        <w:spacing w:after="80" w:before="80"/>
      </w:pPr>
      <w:r>
        <w:rPr>
          <w:rFonts w:ascii="Arial" w:cs="Arial" w:eastAsia="Arial" w:hAnsi="Arial"/>
          <w:sz w:val="22"/>
          <w:szCs w:val="22"/>
        </w:rPr>
        <w:t xml:space="preserve">Every day, Filipinos buy fruit from supermarkets with no idea where it came from, who grew it, or what was sprayed on it. It passes through five middlemen. The farmer earns the least in the entire chain. In Zamboanga Peninsula — one of the richest fruit regions in the Philippines, home to what locals call Fruit Paradise — small farmers still face poverty incidence of nearly 47%. The fruit is world-class. The system is broken.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FFF8E1" w:val="clear"/>
            <w:tcMar>
              <w:top w:type="dxa" w:w="160"/>
              <w:left w:type="dxa" w:w="200"/>
              <w:bottom w:type="dxa" w:w="160"/>
              <w:right w:type="dxa" w:w="200"/>
            </w:tcMar>
          </w:tcPr>
          <w:p>
            <w:r>
              <w:rPr>
                <w:rFonts w:ascii="Arial" w:cs="Arial" w:eastAsia="Arial" w:hAnsi="Arial"/>
                <w:i/>
                <w:iCs/>
                <w:color w:val="1A5C2E"/>
                <w:sz w:val="22"/>
                <w:szCs w:val="22"/>
              </w:rPr>
              <w:t xml:space="preserve">(1:15 – 2:15) THE SOLUTION</w:t>
            </w:r>
          </w:p>
        </w:tc>
      </w:tr>
    </w:tbl>
    <w:p>
      <w:pPr>
        <w:spacing w:after="80" w:before="80"/>
      </w:pPr>
      <w:r>
        <w:rPr>
          <w:rFonts w:ascii="Arial" w:cs="Arial" w:eastAsia="Arial" w:hAnsi="Arial"/>
          <w:sz w:val="22"/>
          <w:szCs w:val="22"/>
        </w:rPr>
        <w:t xml:space="preserve">Punlara is a Philippine fruit tree adoption platform. You browse real trees on a partner farm in Zamboanga. You adopt one, name it, and receive a digital certificate. A farmer plants your tree and tags it with a QR code bearing your name. Then your tree comes alive in the app — powered by real IoT sensors on the farm. When it rains in Zamboanga, it rains on your tree in the app. When your soil is healthy, your tree looks happy. When harvest is near, your tree glows gold. And when the season ends — your fruit is delivered to your door. Fresh. Ripe. From your tree.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FFF8E1" w:val="clear"/>
            <w:tcMar>
              <w:top w:type="dxa" w:w="160"/>
              <w:left w:type="dxa" w:w="200"/>
              <w:bottom w:type="dxa" w:w="160"/>
              <w:right w:type="dxa" w:w="200"/>
            </w:tcMar>
          </w:tcPr>
          <w:p>
            <w:r>
              <w:rPr>
                <w:rFonts w:ascii="Arial" w:cs="Arial" w:eastAsia="Arial" w:hAnsi="Arial"/>
                <w:i/>
                <w:iCs/>
                <w:color w:val="1A5C2E"/>
                <w:sz w:val="22"/>
                <w:szCs w:val="22"/>
              </w:rPr>
              <w:t xml:space="preserve">(2:15 – 2:45) THE MARKET</w:t>
            </w:r>
          </w:p>
        </w:tc>
      </w:tr>
    </w:tbl>
    <w:p>
      <w:pPr>
        <w:spacing w:after="80" w:before="80"/>
      </w:pPr>
      <w:r>
        <w:rPr>
          <w:rFonts w:ascii="Arial" w:cs="Arial" w:eastAsia="Arial" w:hAnsi="Arial"/>
          <w:sz w:val="22"/>
          <w:szCs w:val="22"/>
        </w:rPr>
        <w:t xml:space="preserve">Our customers are urban professionals aged 25 to 45 who care about food quality. OFWs who want to send something deeply Filipino to their families. Companies that want a meaningful, eco-friendly CSR story. This model works globally — CrowdFarming in Europe, Rent-a-Tree in India. Nobody has done it in the Philippines. We are the first mover.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FFF8E1" w:val="clear"/>
            <w:tcMar>
              <w:top w:type="dxa" w:w="160"/>
              <w:left w:type="dxa" w:w="200"/>
              <w:bottom w:type="dxa" w:w="160"/>
              <w:right w:type="dxa" w:w="200"/>
            </w:tcMar>
          </w:tcPr>
          <w:p>
            <w:r>
              <w:rPr>
                <w:rFonts w:ascii="Arial" w:cs="Arial" w:eastAsia="Arial" w:hAnsi="Arial"/>
                <w:i/>
                <w:iCs/>
                <w:color w:val="1A5C2E"/>
                <w:sz w:val="22"/>
                <w:szCs w:val="22"/>
              </w:rPr>
              <w:t xml:space="preserve">(2:45 – 3:30) BUSINESS MODEL &amp; TRACTION</w:t>
            </w:r>
          </w:p>
        </w:tc>
      </w:tr>
    </w:tbl>
    <w:p>
      <w:pPr>
        <w:spacing w:after="80" w:before="80"/>
      </w:pPr>
      <w:r>
        <w:rPr>
          <w:rFonts w:ascii="Arial" w:cs="Arial" w:eastAsia="Arial" w:hAnsi="Arial"/>
          <w:sz w:val="22"/>
          <w:szCs w:val="22"/>
        </w:rPr>
        <w:t xml:space="preserve">Customers pay ₱1,500 to ₱4,500 per year to adopt a tree. Our gross margin is 52% per customer. In Phase 2 we open the Farmer Marketplace — other Zamboanga farms list their trees on Punlara, and we take a 15% platform commission. We target 300 adopters in Year 1 for ₱750,000 in revenue. By Year 3, 5,000 adopters and over ₱12 million. Our unfair advantage? We have family roots in Zamboanga Peninsula. We are not building a farm from scratch — we are building a brand and a platform on top of one that already exists.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FFF8E1" w:val="clear"/>
            <w:tcMar>
              <w:top w:type="dxa" w:w="160"/>
              <w:left w:type="dxa" w:w="200"/>
              <w:bottom w:type="dxa" w:w="160"/>
              <w:right w:type="dxa" w:w="200"/>
            </w:tcMar>
          </w:tcPr>
          <w:p>
            <w:r>
              <w:rPr>
                <w:rFonts w:ascii="Arial" w:cs="Arial" w:eastAsia="Arial" w:hAnsi="Arial"/>
                <w:i/>
                <w:iCs/>
                <w:color w:val="1A5C2E"/>
                <w:sz w:val="22"/>
                <w:szCs w:val="22"/>
              </w:rPr>
              <w:t xml:space="preserve">(3:30 – 4:15) TECHNOLOGY &amp; IMPACT</w:t>
            </w:r>
          </w:p>
        </w:tc>
      </w:tr>
    </w:tbl>
    <w:p>
      <w:pPr>
        <w:spacing w:after="80" w:before="80"/>
      </w:pPr>
      <w:r>
        <w:rPr>
          <w:rFonts w:ascii="Arial" w:cs="Arial" w:eastAsia="Arial" w:hAnsi="Arial"/>
          <w:sz w:val="22"/>
          <w:szCs w:val="22"/>
        </w:rPr>
        <w:t xml:space="preserve">Punlara is ICT at its core — SaaS web app, IoT farm sensors, real-time weather API, and QR tracking at every tree. Every feature in this platform hits the PSC10 coverage criteria. And beyond the business — Punlara directly advances five UN Sustainable Development Goals: Zero Hunger, Decent Work, Reduced Inequalities, Responsible Consumption, and Life on Land. Every adoption plants a tree. Every harvest pays a farmer fairly.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FFF8E1" w:val="clear"/>
            <w:tcMar>
              <w:top w:type="dxa" w:w="160"/>
              <w:left w:type="dxa" w:w="200"/>
              <w:bottom w:type="dxa" w:w="160"/>
              <w:right w:type="dxa" w:w="200"/>
            </w:tcMar>
          </w:tcPr>
          <w:p>
            <w:r>
              <w:rPr>
                <w:rFonts w:ascii="Arial" w:cs="Arial" w:eastAsia="Arial" w:hAnsi="Arial"/>
                <w:i/>
                <w:iCs/>
                <w:color w:val="1A5C2E"/>
                <w:sz w:val="22"/>
                <w:szCs w:val="22"/>
              </w:rPr>
              <w:t xml:space="preserve">(4:15 – 5:00) CLOSE</w:t>
            </w:r>
          </w:p>
        </w:tc>
      </w:tr>
    </w:tbl>
    <w:p>
      <w:pPr>
        <w:spacing w:after="80" w:before="80"/>
      </w:pPr>
      <w:r>
        <w:rPr>
          <w:rFonts w:ascii="Arial" w:cs="Arial" w:eastAsia="Arial" w:hAnsi="Arial"/>
          <w:sz w:val="22"/>
          <w:szCs w:val="22"/>
        </w:rPr>
        <w:t xml:space="preserve">The Philippines grows some of the world's most premium tropical fruit. But Filipino farmers have never had a direct, personal, digital connection to the people who eat what they grow — until now. We are asking for your mentorship, your network, and seed support to launch our first 50 Founding Adopters and bring the full IoT experience to our partner farm in Zamboanga Peninsula. Scan the QR code on this slide. Visit Punlara. Adopt a tree today. Punlara — Adopt a Tree. Own the Harvest. Rooted in Zamboanga. Delivered to You.</w:t>
      </w:r>
    </w:p>
    <w:p>
      <w:pPr>
        <w:spacing w:after="60" w:before="60"/>
      </w:pPr>
      <w:r>
        <w:t xml:space="preserve"/>
      </w:r>
    </w:p>
    <w:p>
      <w:pPr>
        <w:pStyle w:val="Heading1"/>
        <w:pBdr>
          <w:bottom w:val="single" w:color="1A5C2E" w:sz="6" w:space="4"/>
        </w:pBdr>
        <w:spacing w:after="160" w:before="400"/>
      </w:pPr>
      <w:r>
        <w:rPr>
          <w:rFonts w:ascii="Arial" w:cs="Arial" w:eastAsia="Arial" w:hAnsi="Arial"/>
          <w:b/>
          <w:bCs/>
          <w:color w:val="1A5C2E"/>
          <w:sz w:val="34"/>
          <w:szCs w:val="34"/>
        </w:rPr>
        <w:t xml:space="preserve">18. Long-Term Vision</w:t>
      </w:r>
    </w:p>
    <w:p>
      <w:pPr>
        <w:pStyle w:val="ListParagraph"/>
        <w:numPr>
          <w:ilvl w:val="0"/>
          <w:numId w:val="2"/>
        </w:numPr>
        <w:spacing w:after="60" w:before="60"/>
      </w:pPr>
      <w:r>
        <w:rPr>
          <w:rFonts w:ascii="Arial" w:cs="Arial" w:eastAsia="Arial" w:hAnsi="Arial"/>
          <w:b w:val="false"/>
          <w:bCs w:val="false"/>
          <w:sz w:val="22"/>
          <w:szCs w:val="22"/>
        </w:rPr>
        <w:t xml:space="preserve">Year 1 — Prove the model: 300+ happy adopters, first Zamboanga farm fully IoT-connected</w:t>
      </w:r>
    </w:p>
    <w:p>
      <w:pPr>
        <w:pStyle w:val="ListParagraph"/>
        <w:numPr>
          <w:ilvl w:val="0"/>
          <w:numId w:val="2"/>
        </w:numPr>
        <w:spacing w:after="60" w:before="60"/>
      </w:pPr>
      <w:r>
        <w:rPr>
          <w:rFonts w:ascii="Arial" w:cs="Arial" w:eastAsia="Arial" w:hAnsi="Arial"/>
          <w:b w:val="false"/>
          <w:bCs w:val="false"/>
          <w:sz w:val="22"/>
          <w:szCs w:val="22"/>
        </w:rPr>
        <w:t xml:space="preserve">Year 2 — Launch the Farmer Marketplace with 10+ partner farms across Region 9</w:t>
      </w:r>
    </w:p>
    <w:p>
      <w:pPr>
        <w:pStyle w:val="ListParagraph"/>
        <w:numPr>
          <w:ilvl w:val="0"/>
          <w:numId w:val="2"/>
        </w:numPr>
        <w:spacing w:after="60" w:before="60"/>
      </w:pPr>
      <w:r>
        <w:rPr>
          <w:rFonts w:ascii="Arial" w:cs="Arial" w:eastAsia="Arial" w:hAnsi="Arial"/>
          <w:b w:val="false"/>
          <w:bCs w:val="false"/>
          <w:sz w:val="22"/>
          <w:szCs w:val="22"/>
        </w:rPr>
        <w:t xml:space="preserve">Year 3 — Expand to Davao and Northern Mindanao, reach 5,000 adopters</w:t>
      </w:r>
    </w:p>
    <w:p>
      <w:pPr>
        <w:pStyle w:val="ListParagraph"/>
        <w:numPr>
          <w:ilvl w:val="0"/>
          <w:numId w:val="2"/>
        </w:numPr>
        <w:spacing w:after="60" w:before="60"/>
      </w:pPr>
      <w:r>
        <w:rPr>
          <w:rFonts w:ascii="Arial" w:cs="Arial" w:eastAsia="Arial" w:hAnsi="Arial"/>
          <w:b w:val="false"/>
          <w:bCs w:val="false"/>
          <w:sz w:val="22"/>
          <w:szCs w:val="22"/>
        </w:rPr>
        <w:t xml:space="preserve">Year 4 — Launch OFW international gifting platform, ship harvest boxes abroad</w:t>
      </w:r>
    </w:p>
    <w:p>
      <w:pPr>
        <w:pStyle w:val="ListParagraph"/>
        <w:numPr>
          <w:ilvl w:val="0"/>
          <w:numId w:val="2"/>
        </w:numPr>
        <w:spacing w:after="60" w:before="60"/>
      </w:pPr>
      <w:r>
        <w:rPr>
          <w:rFonts w:ascii="Arial" w:cs="Arial" w:eastAsia="Arial" w:hAnsi="Arial"/>
          <w:b w:val="false"/>
          <w:bCs w:val="false"/>
          <w:sz w:val="22"/>
          <w:szCs w:val="22"/>
        </w:rPr>
        <w:t xml:space="preserve">Year 5 — Become the Philippines' leading farm-to-consumer agri-tech platform, 50+ partner farms nationwide</w:t>
      </w:r>
    </w:p>
    <w:p>
      <w:pPr>
        <w:pStyle w:val="ListParagraph"/>
        <w:numPr>
          <w:ilvl w:val="0"/>
          <w:numId w:val="2"/>
        </w:numPr>
        <w:spacing w:after="60" w:before="60"/>
      </w:pPr>
      <w:r>
        <w:rPr>
          <w:rFonts w:ascii="Arial" w:cs="Arial" w:eastAsia="Arial" w:hAnsi="Arial"/>
          <w:b w:val="false"/>
          <w:bCs w:val="false"/>
          <w:sz w:val="22"/>
          <w:szCs w:val="22"/>
        </w:rPr>
        <w:t xml:space="preserve">Long-term — Build the digital bridge that connects every Filipino to the land that feeds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none" w:color="FFFFFF" w:sz="0"/>
              <w:bottom w:val="none" w:color="FFFFFF" w:sz="0"/>
              <w:right w:val="none" w:color="FFFFFF" w:sz="0"/>
            </w:tcBorders>
            <w:shd w:fill="E8F5E9" w:val="clear"/>
            <w:tcMar>
              <w:top w:type="dxa" w:w="160"/>
              <w:left w:type="dxa" w:w="200"/>
              <w:bottom w:type="dxa" w:w="160"/>
              <w:right w:type="dxa" w:w="200"/>
            </w:tcMar>
          </w:tcPr>
          <w:p>
            <w:r>
              <w:rPr>
                <w:rFonts w:ascii="Arial" w:cs="Arial" w:eastAsia="Arial" w:hAnsi="Arial"/>
                <w:i/>
                <w:iCs/>
                <w:color w:val="1A5C2E"/>
                <w:sz w:val="22"/>
                <w:szCs w:val="22"/>
              </w:rPr>
              <w:t xml:space="preserve">Punlara is not just a fruit business. It is a movement to reconnect Filipinos with the land, support Mindanao farmers, and prove that technology can make agriculture more human — not less.</w:t>
            </w:r>
          </w:p>
        </w:tc>
      </w:tr>
    </w:tbl>
    <w:p>
      <w:pPr>
        <w:pBdr>
          <w:top w:val="single" w:color="2E8B57" w:sz="4" w:space="4"/>
        </w:pBdr>
        <w:spacing w:after="0" w:before="600"/>
        <w:jc w:val="center"/>
      </w:pPr>
      <w:r>
        <w:rPr>
          <w:rFonts w:ascii="Arial" w:cs="Arial" w:eastAsia="Arial" w:hAnsi="Arial"/>
          <w:i/>
          <w:iCs/>
          <w:color w:val="888888"/>
          <w:sz w:val="18"/>
          <w:szCs w:val="18"/>
        </w:rPr>
        <w:t xml:space="preserve">PUNLARA  ·  Adopt a Tree. Own the Harvest.  ·  Zamboanga Peninsula, Philippines  ·  PSC10 Entry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C2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2026-06-19T07:10:50.462Z</dcterms:created>
  <dcterms:modified xsi:type="dcterms:W3CDTF">2026-06-19T07:10:50.474Z</dcterms:modified>
</cp:coreProperties>
</file>

<file path=docProps/custom.xml><?xml version="1.0" encoding="utf-8"?>
<Properties xmlns="http://schemas.openxmlformats.org/officeDocument/2006/custom-properties" xmlns:vt="http://schemas.openxmlformats.org/officeDocument/2006/docPropsVTypes"/>
</file>