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6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REST СЕРВИС И БАЗА ДАННЫХ H2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Реализовать CRUD-операции для студентов и учебных дисциплин с сохранением данных в H2 и явным признаком результата операции.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Также подготовлены ответы на все шесть контрольных вопросов.</w:t>
      </w:r>
    </w:p>
    <w:p>
      <w:pPr>
        <w:ind w:firstLine="504"/>
        <w:jc w:val="both"/>
      </w:pPr>
      <w:r>
        <w:t>Средства выполнения: Java 17, Maven 3.9.9, Spring Boot 3.1.5, H2 и Spring Data JPA. Проект: lab06.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Структура приложения и база данных</w:t>
      </w:r>
    </w:p>
    <w:p>
      <w:pPr>
        <w:ind w:firstLine="504"/>
        <w:jc w:val="both"/>
      </w:pPr>
      <w:r>
        <w:t>Приложение разделено на controller, service, dao, repository и entity. Контроллер обрабатывает HTTP, сервис управляет операциями и транзакцией, DAO скрывает доступ к данным, а Spring Data JPA реализует взаимодействие с H2.</w:t>
      </w:r>
    </w:p>
    <w:p>
      <w:pPr>
        <w:ind w:firstLine="504"/>
        <w:jc w:val="both"/>
      </w:pPr>
      <w:r>
        <w:t>Student отображается на таблицу students с полями id, name, surname, faculty, age. Дополнительная сущность Discipline отображается на disciplines и содержит id, name, hours, teacher. Идентификаторы генерируются базой данных.</w:t>
      </w:r>
    </w:p>
    <w:p>
      <w:pPr>
        <w:ind w:firstLine="504"/>
        <w:jc w:val="both"/>
      </w:pPr>
      <w:r>
        <w:t>Используется файловая H2: jdbc:h2:file:./testdb/students. Путь относительно рабочего каталога позволяет перенести проект на другой компьютер. Режим ddl-auto=update сохраняет записи при перезапуске; schema-reference.sql содержит эквивалентную схему для ручного создания. open-in-view=false завершает работу с persistence-контекстом на сервисном уровне.</w:t>
      </w:r>
    </w:p>
    <w:p>
      <w:pPr>
        <w:pStyle w:val="Heading2"/>
      </w:pPr>
      <w:r>
        <w:t>CRUD и обработка результатов</w:t>
      </w:r>
    </w:p>
    <w:p>
      <w:pPr>
        <w:ind w:firstLine="504"/>
        <w:jc w:val="both"/>
      </w:pPr>
      <w:r>
        <w:t>GET /api/students возвращает список, GET /api/students/{id} — запись, POST создаёт студента, PUT обновляет запись по id из тела запроса, DELETE /api/students/{id} удаляет её. Для disciplines предусмотрены те же операции.</w:t>
      </w:r>
    </w:p>
    <w:p>
      <w:pPr>
        <w:ind w:firstLine="504"/>
        <w:jc w:val="both"/>
      </w:pPr>
      <w:r>
        <w:t>Успешные ответы содержат success=true; при создании используется HTTP 201, при чтении, обновлении и удалении — HTTP 200. Отсутствующая запись возвращает HTTP 404 и success=false. Невалидные поля возвращают HTTP 400 с перечнем ошибок.</w:t>
      </w:r>
    </w:p>
    <w:p>
      <w:pPr>
        <w:ind w:firstLine="504"/>
        <w:jc w:val="both"/>
      </w:pPr>
      <w:r>
        <w:t>При создании переданный клиентом id сбрасывается, чтобы POST не перезаписал существующую запись. Перед PUT и DELETE проверяется существование записи. После удаления повторное чтение возвращает 404. Валидация сущностей запрещает пустые имена, недопустимый возраст и неположительное число часов.</w:t>
      </w:r>
    </w:p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Student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@Entity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@Table(name = "students")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@Data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Student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@Id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@GeneratedValue(strategy = GenerationType.IDENTITY)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Long 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15)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name;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25)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surname;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20)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faculty;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@NotNull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@Min(14)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@Max(100)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Integer age;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Discipline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@Entity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@Table(name = "disciplines")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@Data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Discipline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@Id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@GeneratedValue(strategy = GenerationType.IDENTITY)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Long id;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100)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name;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@NotNull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@Min(1)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@Max(1000)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Integer hours;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@NotBlank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@Size(max = 100)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String teacher;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StudentService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@org.springframework.stereotype.Service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@lombok.RequiredArgsConstructor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@org.springframework.transaction.annotation.Transactional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StudentService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StudentDAO dao;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java.util.List&lt;Student&gt; all()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dao.all();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Student get(Long id)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dao.find(id)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.orElseThrow(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() -&gt;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new org.springframework.web.server.ResponseStatusException(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          org.springframework.http.HttpStatus.NOT_FOUND, "Student not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found"));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Student create(Student value)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value.setId(null);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dao.save(value);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Student update(Student value)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if (value.getId() == null)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throw new org.springframework.web.server.ResponseStatusException(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      org.springframework.http.HttpStatus.BAD_REQUEST, "id required");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get(value.getId());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dao.save(value);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void delete(Long id)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get(id);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dao.delete(id);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StudentRestController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@RestController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@RequestMapping("/api/students")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@lombok.RequiredArgsConstructor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StudentRestController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final StudentService service;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Map&lt;String, Object&gt; all()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Map.of("success", true, "data", service.all());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@GetMapping("/{id}")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Map&lt;String, Object&gt; get(@PathVariable Long id)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Map.of("success", true, "data", service.get(id));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@PostMapping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ResponseEntity&lt;?&gt; create(@jakarta.validation.Valid @RequestBody Student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value)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ResponseEntity.status(201).body(Map.of("success", true, "data",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service.create(value)));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@PutMapping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Map&lt;String, Object&gt; update(@jakarta.validation.Valid @RequestBody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Student value)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Map.of("success", true, "data", service.update(value));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@DeleteMapping("/{id}")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Map&lt;String, Object&gt; delete(@PathVariable Long id)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service.delete(id);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Map.of("success", true, "deletedId", id);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HTTP-проверки выполнены на запущенном приложении автоматизированным клиентом. Скриншоты показывают фактические запросы и ответы в отчёте клиента; это не окна Postman. Для повторения проверок в Postman подготовлена коллекция с отдельными папками работ.</w:t>
      </w:r>
    </w:p>
    <w:p>
      <w:pPr>
        <w:pStyle w:val="Heading2"/>
      </w:pPr>
      <w:r>
        <w:t>Создание и чтение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5085344"/>
            <wp:docPr id="1" name="Picture 1" descr="Снимок результата проверки лабораторной 6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-students-cre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8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Создание и чтение студента</w:t>
      </w:r>
    </w:p>
    <w:p>
      <w:pPr>
        <w:pStyle w:val="Heading2"/>
      </w:pPr>
      <w:r>
        <w:t>Изменение, удаление и проверка отсутствия студента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6481816"/>
            <wp:docPr id="2" name="Picture 2" descr="Снимок результата проверки лабораторной 6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-students-update-de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8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Изменение, удаление и проверка отсутствия студента</w:t>
      </w:r>
    </w:p>
    <w:p>
      <w:pPr>
        <w:pStyle w:val="Heading2"/>
      </w:pPr>
      <w:r>
        <w:t>Создание и чтение учебной дисциплины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875032"/>
            <wp:docPr id="3" name="Picture 3" descr="Снимок результата проверки лабораторной 6, иллюстрация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-disciplines-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7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3 — Создание и чтение учебной дисциплины</w:t>
      </w:r>
    </w:p>
    <w:p>
      <w:pPr>
        <w:pStyle w:val="Heading2"/>
      </w:pPr>
      <w:r>
        <w:t>Изменение и удаление учебной дисциплины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6271504"/>
            <wp:docPr id="4" name="Picture 4" descr="Снимок результата проверки лабораторной 6, иллюстрация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-disciplines-update-de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4 — Изменение и удаление учебной дисциплины</w:t>
      </w:r>
    </w:p>
    <w:p>
      <w:pPr>
        <w:pStyle w:val="Heading2"/>
      </w:pPr>
      <w:r>
        <w:t>Отклонение недопустимого возраста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028493"/>
            <wp:docPr id="5" name="Picture 5" descr="Снимок результата проверки лабораторной 6, иллюстрация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6-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5 — Отклонение недопустимого возраста</w:t>
      </w:r>
    </w:p>
    <w:p>
      <w:pPr>
        <w:pStyle w:val="Heading2"/>
      </w:pPr>
      <w:r>
        <w:t>Результат SQL-запросов к файловой H2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07456"/>
            <wp:docPr id="6" name="Picture 6" descr="Снимок результата проверки лабораторной 6, иллюстрация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6-sq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6 — Результат SQL-запросов к файловой H2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Чем реляционная БД отличается от документной?</w:t>
      </w:r>
    </w:p>
    <w:p>
      <w:pPr>
        <w:ind w:firstLine="504"/>
        <w:jc w:val="both"/>
      </w:pPr>
      <w:r>
        <w:t>Реляционная БД хранит данные в таблицах со связями, ключами и схемой: PostgreSQL, MySQL, H2. Документная хранит документы с вложенной структурой, например MongoDB или CouchDB. Конкретные возможности транзакций и схемы зависят от СУБД.</w:t>
      </w:r>
    </w:p>
    <w:p>
      <w:pPr>
        <w:pStyle w:val="Heading2"/>
      </w:pPr>
      <w:r>
        <w:t>2 Что такое API First и Code First?</w:t>
      </w:r>
    </w:p>
    <w:p>
      <w:pPr>
        <w:ind w:firstLine="504"/>
        <w:jc w:val="both"/>
      </w:pPr>
      <w:r>
        <w:t>При API First сначала проектируют согласованный контракт, например OpenAPI, затем реализуют сервер и клиенты. При Code First сначала пишут приложение, а контракт описывают или генерируют по реализации.</w:t>
      </w:r>
    </w:p>
    <w:p>
      <w:pPr>
        <w:pStyle w:val="Heading2"/>
      </w:pPr>
      <w:r>
        <w:t>3 Что такое Swagger?</w:t>
      </w:r>
    </w:p>
    <w:p>
      <w:pPr>
        <w:ind w:firstLine="504"/>
        <w:jc w:val="both"/>
      </w:pPr>
      <w:r>
        <w:t>Это набор инструментов для описания, визуализации и использования API. Swagger UI показывает интерактивную документацию по OpenAPI, Swagger Editor помогает редактировать описание. OpenAPI — спецификация, Swagger — семейство инструментов.</w:t>
      </w:r>
    </w:p>
    <w:p>
      <w:pPr>
        <w:pStyle w:val="Heading2"/>
      </w:pPr>
      <w:r>
        <w:t>4 Какие бывают виды интеграции?</w:t>
      </w:r>
    </w:p>
    <w:p>
      <w:pPr>
        <w:ind w:firstLine="504"/>
        <w:jc w:val="both"/>
      </w:pPr>
      <w:r>
        <w:t>Обмен файлами — пакетная передача; общая БД — доступ к общему хранилищу; синхронный API/RPC — запрос и ожидание ответа; очереди и события — асинхронный обмен. Также применяются ESB и интеграционные платформы для маршрутизации и преобразования сообщений.</w:t>
      </w:r>
    </w:p>
    <w:p>
      <w:pPr>
        <w:pStyle w:val="Heading2"/>
      </w:pPr>
      <w:r>
        <w:t>5 Чем SOAP отличается от REST?</w:t>
      </w:r>
    </w:p>
    <w:p>
      <w:pPr>
        <w:ind w:firstLine="504"/>
        <w:jc w:val="both"/>
      </w:pPr>
      <w:r>
        <w:t>SOAP — протокол сообщений с XML-конвертом и набором связанных стандартов, часто с WSDL-контрактом. REST — архитектурный стиль работы с ресурсами и единым интерфейсом; HTTP REST API часто используют JSON. REST не равен только JSON и не является отдельным транспортным протоколом.</w:t>
      </w:r>
    </w:p>
    <w:p>
      <w:pPr>
        <w:pStyle w:val="Heading2"/>
      </w:pPr>
      <w:r>
        <w:t>6 Что такое gRPC и как он отличается от REST?</w:t>
      </w:r>
    </w:p>
    <w:p>
      <w:pPr>
        <w:ind w:firstLine="504"/>
        <w:jc w:val="both"/>
      </w:pPr>
      <w:r>
        <w:t>gRPC — RPC-фреймворк с контрактом .proto, генерацией клиентов и обычно Protocol Buffers поверх HTTP/2. Он поддерживает потоковые вызовы. REST моделирует ресурсы и HTTP-операции; выбор зависит от требований к совместимости, контракту и потоку данных.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lab06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lab06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target/lab06-1.0.0.jar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Создан REST-сервис с двумя сущностями и сохранением в файловой H2. Проверены все CRUD-операции, обработка отсутствующей записи и валидация. Повторное чтение после удаления возвращает 404, а SQL-проверка подтверждает записи в базе.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6»,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15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— REST сервис и база данных H2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