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FAF4" w14:textId="77777777" w:rsidR="000E1447" w:rsidRDefault="00A92755">
      <w:pPr>
        <w:spacing w:after="40"/>
        <w:jc w:val="center"/>
      </w:pPr>
      <w:r>
        <w:rPr>
          <w:b/>
          <w:bCs/>
          <w:sz w:val="22"/>
          <w:szCs w:val="22"/>
        </w:rPr>
        <w:t>UNIVERSIDAD DE COSTA RICA</w:t>
      </w:r>
    </w:p>
    <w:p w14:paraId="03183DE8" w14:textId="77777777" w:rsidR="000E1447" w:rsidRDefault="00A92755">
      <w:pPr>
        <w:spacing w:after="300"/>
        <w:jc w:val="center"/>
      </w:pPr>
      <w:r>
        <w:rPr>
          <w:i/>
          <w:iCs/>
          <w:color w:val="444444"/>
          <w:sz w:val="19"/>
          <w:szCs w:val="19"/>
        </w:rPr>
        <w:t>Sede de Occidente · Recinto de Grecia · Carrera de Informática Empresarial</w:t>
      </w:r>
    </w:p>
    <w:p w14:paraId="540BA9E6" w14:textId="77777777" w:rsidR="000E1447" w:rsidRDefault="00A92755">
      <w:pPr>
        <w:spacing w:after="100"/>
        <w:jc w:val="center"/>
      </w:pPr>
      <w:r>
        <w:rPr>
          <w:b/>
          <w:bCs/>
          <w:color w:val="1F3864"/>
          <w:sz w:val="34"/>
          <w:szCs w:val="34"/>
        </w:rPr>
        <w:t>GUÍA PARA LA REUNIÓN CON LA ADMINISTRADORA</w:t>
      </w:r>
    </w:p>
    <w:p w14:paraId="5E81B45F" w14:textId="77777777" w:rsidR="000E1447" w:rsidRDefault="00A92755">
      <w:pPr>
        <w:spacing w:after="300"/>
        <w:jc w:val="center"/>
      </w:pPr>
      <w:r>
        <w:rPr>
          <w:i/>
          <w:iCs/>
        </w:rPr>
        <w:t>Proyecto SIGEDA · Acueducto Bodegas y Pilas · IF6100 — Análisis y Diseño de Sistemas, II Ciclo 2026</w:t>
      </w:r>
    </w:p>
    <w:p w14:paraId="30F18CDC" w14:textId="77777777" w:rsidR="000E1447" w:rsidRDefault="00A92755">
      <w:pPr>
        <w:spacing w:after="60"/>
        <w:jc w:val="center"/>
      </w:pPr>
      <w:r>
        <w:rPr>
          <w:b/>
          <w:bCs/>
          <w:sz w:val="22"/>
          <w:szCs w:val="22"/>
        </w:rPr>
        <w:t>Reunión del 21 de setiembre de 2026</w:t>
      </w:r>
    </w:p>
    <w:p w14:paraId="3DB5A06D" w14:textId="77777777" w:rsidR="000E1447" w:rsidRDefault="00A92755">
      <w:pPr>
        <w:spacing w:after="400"/>
        <w:jc w:val="center"/>
      </w:pPr>
      <w:r>
        <w:rPr>
          <w:color w:val="444444"/>
          <w:sz w:val="19"/>
          <w:szCs w:val="19"/>
        </w:rPr>
        <w:t xml:space="preserve">Equipo: </w:t>
      </w:r>
      <w:proofErr w:type="spellStart"/>
      <w:r>
        <w:rPr>
          <w:color w:val="444444"/>
          <w:sz w:val="19"/>
          <w:szCs w:val="19"/>
        </w:rPr>
        <w:t>Mariangel</w:t>
      </w:r>
      <w:proofErr w:type="spellEnd"/>
      <w:r>
        <w:rPr>
          <w:color w:val="444444"/>
          <w:sz w:val="19"/>
          <w:szCs w:val="19"/>
        </w:rPr>
        <w:t xml:space="preserve"> Arias Alfaro · Alejandro Arias Rojas · Sebastián Alfaro Arias · Kendal Trejos Cubero</w:t>
      </w:r>
    </w:p>
    <w:p w14:paraId="7BD83A87" w14:textId="77777777" w:rsidR="000E1447" w:rsidRDefault="00A92755">
      <w:pPr>
        <w:pStyle w:val="Ttulo2"/>
        <w:spacing w:before="240" w:after="120"/>
      </w:pPr>
      <w:r>
        <w:rPr>
          <w:color w:val="1F3864"/>
          <w:sz w:val="24"/>
          <w:szCs w:val="24"/>
        </w:rPr>
        <w:t>Objetivo de esta guía</w:t>
      </w:r>
    </w:p>
    <w:p w14:paraId="314A5171" w14:textId="77777777" w:rsidR="000E1447" w:rsidRDefault="00A92755">
      <w:pPr>
        <w:spacing w:after="140"/>
      </w:pPr>
      <w:r>
        <w:t>Esta guía está pensada para usarse en papel o en pantalla durante la reunión de hoy con la administradora. Busca aprovechar el tiempo con ella para: (1) presentarle y validar el contenido del Documento de Visión ya redactado, (2) resolver las dudas señaladas en la revisión que hizo el profesor el 21 de setiembre, (3) completar la información pendiente para la Especificación de Requerimientos de Software (ERS), y (4) adelantar, si alcanza el tiempo, las dudas necesarias para el documento de Modelos UML que s</w:t>
      </w:r>
      <w:r>
        <w:t>e entrega la semana del 21 al 25 de setiembre — así evitamos tener que agendar una segunda visita.</w:t>
      </w:r>
    </w:p>
    <w:p w14:paraId="0B233465" w14:textId="77777777" w:rsidR="000E1447" w:rsidRDefault="00A92755">
      <w:pPr>
        <w:spacing w:after="140"/>
      </w:pPr>
      <w:r>
        <w:t>Sugerencia de orden si el tiempo es limitado: primero la Parte 1 (presentarle el resumen) y la Parte 2 (preguntas del profesor, son las que más urgen porque de ellas depende cerrar la versión 1.1 de la Visión antes de los Casos de Uso del viernes 25). Luego la Parte 3 (ERS). La Parte 4 (generales) y la Parte 5 (UML, opcional) se resuelven si sobra tiempo, o por correo/WhatsApp después.</w:t>
      </w:r>
    </w:p>
    <w:p w14:paraId="609DC016" w14:textId="77777777" w:rsidR="000E1447" w:rsidRDefault="00A92755">
      <w:r>
        <w:br w:type="page"/>
      </w:r>
    </w:p>
    <w:p w14:paraId="1EDEEB14" w14:textId="77777777" w:rsidR="000E1447" w:rsidRDefault="00A92755">
      <w:pPr>
        <w:pStyle w:val="Ttulo1"/>
        <w:pBdr>
          <w:bottom w:val="single" w:sz="6" w:space="4" w:color="1F3864"/>
        </w:pBdr>
        <w:spacing w:before="320" w:after="160"/>
      </w:pPr>
      <w:r>
        <w:rPr>
          <w:color w:val="1F3864"/>
          <w:sz w:val="30"/>
          <w:szCs w:val="30"/>
        </w:rPr>
        <w:lastRenderedPageBreak/>
        <w:t>Parte 1 · Resumen del Documento de Visión (para presentar y validar)</w:t>
      </w:r>
    </w:p>
    <w:p w14:paraId="68ED24FF" w14:textId="77777777" w:rsidR="000E1447" w:rsidRDefault="00A92755">
      <w:pPr>
        <w:spacing w:after="140"/>
      </w:pPr>
      <w:r>
        <w:t>Léale o parafrasee esto a la administradora al inicio de la reunión, y pídale que le confirme si cada punto describe bien su situación real. Está escrito en lenguaje sencillo, no técnico.</w:t>
      </w:r>
    </w:p>
    <w:p w14:paraId="6CB13675" w14:textId="77777777" w:rsidR="000E1447" w:rsidRDefault="00A92755">
      <w:pPr>
        <w:pStyle w:val="Ttulo2"/>
        <w:spacing w:before="240" w:after="120"/>
      </w:pPr>
      <w:r>
        <w:rPr>
          <w:color w:val="1F3864"/>
          <w:sz w:val="24"/>
          <w:szCs w:val="24"/>
        </w:rPr>
        <w:t>¿Qué le estamos proponiendo?</w:t>
      </w:r>
    </w:p>
    <w:p w14:paraId="65830EF4" w14:textId="77777777" w:rsidR="000E1447" w:rsidRDefault="00A92755">
      <w:pPr>
        <w:spacing w:after="140"/>
      </w:pPr>
      <w:r>
        <w:t>Estamos proponiendo SIGEDA (Sistema de Gestión Documental del Acueducto): un sistema que digitalice, organice y permita buscar rápidamente los expedientes de los 1 015 abonados, en sustitución del archivo físico actual en la archivera. No es un sistema de facturación ni de reportes de averías — eso seguiría funcionando igual que hoy, con SADA y los canales actuales.</w:t>
      </w:r>
    </w:p>
    <w:p w14:paraId="6FE18892" w14:textId="77777777" w:rsidR="000E1447" w:rsidRDefault="00A92755">
      <w:pPr>
        <w:pStyle w:val="Ttulo2"/>
        <w:spacing w:before="240" w:after="120"/>
      </w:pPr>
      <w:r>
        <w:rPr>
          <w:color w:val="1F3864"/>
          <w:sz w:val="24"/>
          <w:szCs w:val="24"/>
        </w:rPr>
        <w:t>Lo que entendimos de su situación actual (para confirmar)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80"/>
        <w:gridCol w:w="1400"/>
      </w:tblGrid>
      <w:tr w:rsidR="000E1447" w14:paraId="2F675FE6"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3A413264" w14:textId="77777777" w:rsidR="000E1447" w:rsidRDefault="00A92755">
            <w:r>
              <w:rPr>
                <w:b/>
                <w:bCs/>
                <w:color w:val="FFFFFF"/>
                <w:sz w:val="20"/>
                <w:szCs w:val="20"/>
              </w:rPr>
              <w:t>Tema</w:t>
            </w:r>
          </w:p>
        </w:tc>
        <w:tc>
          <w:tcPr>
            <w:tcW w:w="6080" w:type="dxa"/>
            <w:shd w:val="clear" w:color="auto" w:fill="1F3864"/>
            <w:tcMar>
              <w:top w:w="100" w:type="dxa"/>
              <w:left w:w="120" w:type="dxa"/>
              <w:bottom w:w="100" w:type="dxa"/>
              <w:right w:w="120" w:type="dxa"/>
            </w:tcMar>
          </w:tcPr>
          <w:p w14:paraId="7236E8C9" w14:textId="77777777" w:rsidR="000E1447" w:rsidRDefault="00A92755">
            <w:r>
              <w:rPr>
                <w:b/>
                <w:bCs/>
                <w:color w:val="FFFFFF"/>
                <w:sz w:val="20"/>
                <w:szCs w:val="20"/>
              </w:rPr>
              <w:t>Lo que dice el Documento de Visión (para validar en voz alta con ella)</w:t>
            </w:r>
          </w:p>
        </w:tc>
        <w:tc>
          <w:tcPr>
            <w:tcW w:w="1400" w:type="dxa"/>
            <w:shd w:val="clear" w:color="auto" w:fill="1F3864"/>
            <w:tcMar>
              <w:top w:w="100" w:type="dxa"/>
              <w:left w:w="120" w:type="dxa"/>
              <w:bottom w:w="100" w:type="dxa"/>
              <w:right w:w="120" w:type="dxa"/>
            </w:tcMar>
          </w:tcPr>
          <w:p w14:paraId="3F8D6BA5" w14:textId="77777777" w:rsidR="000E1447" w:rsidRDefault="00A92755">
            <w:r>
              <w:rPr>
                <w:b/>
                <w:bCs/>
                <w:color w:val="FFFFFF"/>
                <w:sz w:val="20"/>
                <w:szCs w:val="20"/>
              </w:rPr>
              <w:t>¿Confirma?</w:t>
            </w:r>
          </w:p>
        </w:tc>
      </w:tr>
      <w:tr w:rsidR="000E1447" w14:paraId="69A37AFD" w14:textId="77777777">
        <w:tblPrEx>
          <w:tblCellMar>
            <w:top w:w="0" w:type="dxa"/>
            <w:bottom w:w="0" w:type="dxa"/>
          </w:tblCellMar>
        </w:tblPrEx>
        <w:tc>
          <w:tcPr>
            <w:tcW w:w="2600" w:type="dxa"/>
            <w:tcMar>
              <w:top w:w="100" w:type="dxa"/>
              <w:left w:w="120" w:type="dxa"/>
              <w:bottom w:w="100" w:type="dxa"/>
              <w:right w:w="120" w:type="dxa"/>
            </w:tcMar>
          </w:tcPr>
          <w:p w14:paraId="2BD6D4EB" w14:textId="77777777" w:rsidR="000E1447" w:rsidRDefault="00A92755">
            <w:r>
              <w:rPr>
                <w:b/>
                <w:bCs/>
                <w:color w:val="000000"/>
                <w:sz w:val="20"/>
                <w:szCs w:val="20"/>
              </w:rPr>
              <w:t>Archivo actual</w:t>
            </w:r>
          </w:p>
        </w:tc>
        <w:tc>
          <w:tcPr>
            <w:tcW w:w="6080" w:type="dxa"/>
            <w:tcMar>
              <w:top w:w="100" w:type="dxa"/>
              <w:left w:w="120" w:type="dxa"/>
              <w:bottom w:w="100" w:type="dxa"/>
              <w:right w:w="120" w:type="dxa"/>
            </w:tcMar>
          </w:tcPr>
          <w:p w14:paraId="6BB31775" w14:textId="77777777" w:rsidR="000E1447" w:rsidRDefault="00A92755">
            <w:r>
              <w:rPr>
                <w:color w:val="000000"/>
                <w:sz w:val="20"/>
                <w:szCs w:val="20"/>
              </w:rPr>
              <w:t>Los expedientes de los 1 015 abonados se guardan solo en papel, en una archivera organizada por sector y por apellido/nombre, sin un estándar claro de qué debe contener cada expediente.</w:t>
            </w:r>
          </w:p>
        </w:tc>
        <w:tc>
          <w:tcPr>
            <w:tcW w:w="1400" w:type="dxa"/>
            <w:tcMar>
              <w:top w:w="100" w:type="dxa"/>
              <w:left w:w="120" w:type="dxa"/>
              <w:bottom w:w="100" w:type="dxa"/>
              <w:right w:w="120" w:type="dxa"/>
            </w:tcMar>
          </w:tcPr>
          <w:p w14:paraId="5097C669" w14:textId="77777777" w:rsidR="000E1447" w:rsidRDefault="000E1447"/>
        </w:tc>
      </w:tr>
      <w:tr w:rsidR="000E1447" w14:paraId="2B087F28" w14:textId="77777777">
        <w:tblPrEx>
          <w:tblCellMar>
            <w:top w:w="0" w:type="dxa"/>
            <w:bottom w:w="0" w:type="dxa"/>
          </w:tblCellMar>
        </w:tblPrEx>
        <w:tc>
          <w:tcPr>
            <w:tcW w:w="2600" w:type="dxa"/>
            <w:tcMar>
              <w:top w:w="100" w:type="dxa"/>
              <w:left w:w="120" w:type="dxa"/>
              <w:bottom w:w="100" w:type="dxa"/>
              <w:right w:w="120" w:type="dxa"/>
            </w:tcMar>
          </w:tcPr>
          <w:p w14:paraId="3FB23BBD" w14:textId="77777777" w:rsidR="000E1447" w:rsidRDefault="00A92755">
            <w:r>
              <w:rPr>
                <w:b/>
                <w:bCs/>
                <w:color w:val="000000"/>
                <w:sz w:val="20"/>
                <w:szCs w:val="20"/>
              </w:rPr>
              <w:t>Pérdidas</w:t>
            </w:r>
          </w:p>
        </w:tc>
        <w:tc>
          <w:tcPr>
            <w:tcW w:w="6080" w:type="dxa"/>
            <w:tcMar>
              <w:top w:w="100" w:type="dxa"/>
              <w:left w:w="120" w:type="dxa"/>
              <w:bottom w:w="100" w:type="dxa"/>
              <w:right w:w="120" w:type="dxa"/>
            </w:tcMar>
          </w:tcPr>
          <w:p w14:paraId="33AA96DB" w14:textId="77777777" w:rsidR="000E1447" w:rsidRDefault="00A92755">
            <w:r>
              <w:rPr>
                <w:color w:val="000000"/>
                <w:sz w:val="20"/>
                <w:szCs w:val="20"/>
              </w:rPr>
              <w:t>Ya se han perdido documentos físicos en algunas ocasiones, y eso dificulta consultar el historial o validar un contrato de un abonado.</w:t>
            </w:r>
          </w:p>
        </w:tc>
        <w:tc>
          <w:tcPr>
            <w:tcW w:w="1400" w:type="dxa"/>
            <w:tcMar>
              <w:top w:w="100" w:type="dxa"/>
              <w:left w:w="120" w:type="dxa"/>
              <w:bottom w:w="100" w:type="dxa"/>
              <w:right w:w="120" w:type="dxa"/>
            </w:tcMar>
          </w:tcPr>
          <w:p w14:paraId="326A1731" w14:textId="77777777" w:rsidR="000E1447" w:rsidRDefault="000E1447"/>
        </w:tc>
      </w:tr>
      <w:tr w:rsidR="000E1447" w14:paraId="504DBC01" w14:textId="77777777">
        <w:tblPrEx>
          <w:tblCellMar>
            <w:top w:w="0" w:type="dxa"/>
            <w:bottom w:w="0" w:type="dxa"/>
          </w:tblCellMar>
        </w:tblPrEx>
        <w:tc>
          <w:tcPr>
            <w:tcW w:w="2600" w:type="dxa"/>
            <w:tcMar>
              <w:top w:w="100" w:type="dxa"/>
              <w:left w:w="120" w:type="dxa"/>
              <w:bottom w:w="100" w:type="dxa"/>
              <w:right w:w="120" w:type="dxa"/>
            </w:tcMar>
          </w:tcPr>
          <w:p w14:paraId="0002D888" w14:textId="77777777" w:rsidR="000E1447" w:rsidRDefault="00A92755">
            <w:r>
              <w:rPr>
                <w:b/>
                <w:bCs/>
                <w:color w:val="000000"/>
                <w:sz w:val="20"/>
                <w:szCs w:val="20"/>
              </w:rPr>
              <w:t>Respaldo</w:t>
            </w:r>
          </w:p>
        </w:tc>
        <w:tc>
          <w:tcPr>
            <w:tcW w:w="6080" w:type="dxa"/>
            <w:tcMar>
              <w:top w:w="100" w:type="dxa"/>
              <w:left w:w="120" w:type="dxa"/>
              <w:bottom w:w="100" w:type="dxa"/>
              <w:right w:w="120" w:type="dxa"/>
            </w:tcMar>
          </w:tcPr>
          <w:p w14:paraId="08399953" w14:textId="77777777" w:rsidR="000E1447" w:rsidRDefault="00A92755">
            <w:r>
              <w:rPr>
                <w:color w:val="000000"/>
                <w:sz w:val="20"/>
                <w:szCs w:val="20"/>
              </w:rPr>
              <w:t>El archivo digital que sí manejan (en la laptop) se respalda en discos externos, pero los expedientes físicos de los abonados no tienen ningún respaldo.</w:t>
            </w:r>
          </w:p>
        </w:tc>
        <w:tc>
          <w:tcPr>
            <w:tcW w:w="1400" w:type="dxa"/>
            <w:tcMar>
              <w:top w:w="100" w:type="dxa"/>
              <w:left w:w="120" w:type="dxa"/>
              <w:bottom w:w="100" w:type="dxa"/>
              <w:right w:w="120" w:type="dxa"/>
            </w:tcMar>
          </w:tcPr>
          <w:p w14:paraId="24BBB64F" w14:textId="77777777" w:rsidR="000E1447" w:rsidRDefault="000E1447"/>
        </w:tc>
      </w:tr>
      <w:tr w:rsidR="000E1447" w14:paraId="2C1DCC6F" w14:textId="77777777">
        <w:tblPrEx>
          <w:tblCellMar>
            <w:top w:w="0" w:type="dxa"/>
            <w:bottom w:w="0" w:type="dxa"/>
          </w:tblCellMar>
        </w:tblPrEx>
        <w:tc>
          <w:tcPr>
            <w:tcW w:w="2600" w:type="dxa"/>
            <w:tcMar>
              <w:top w:w="100" w:type="dxa"/>
              <w:left w:w="120" w:type="dxa"/>
              <w:bottom w:w="100" w:type="dxa"/>
              <w:right w:w="120" w:type="dxa"/>
            </w:tcMar>
          </w:tcPr>
          <w:p w14:paraId="513241C9" w14:textId="77777777" w:rsidR="000E1447" w:rsidRDefault="00A92755">
            <w:r>
              <w:rPr>
                <w:b/>
                <w:bCs/>
                <w:color w:val="000000"/>
                <w:sz w:val="20"/>
                <w:szCs w:val="20"/>
              </w:rPr>
              <w:t>Equipo disponible</w:t>
            </w:r>
          </w:p>
        </w:tc>
        <w:tc>
          <w:tcPr>
            <w:tcW w:w="6080" w:type="dxa"/>
            <w:tcMar>
              <w:top w:w="100" w:type="dxa"/>
              <w:left w:w="120" w:type="dxa"/>
              <w:bottom w:w="100" w:type="dxa"/>
              <w:right w:w="120" w:type="dxa"/>
            </w:tcMar>
          </w:tcPr>
          <w:p w14:paraId="1012AA8B" w14:textId="77777777" w:rsidR="000E1447" w:rsidRDefault="00A92755">
            <w:r>
              <w:rPr>
                <w:color w:val="000000"/>
                <w:sz w:val="20"/>
                <w:szCs w:val="20"/>
              </w:rPr>
              <w:t>La oficina tiene tres escritorios y una sola laptop operativa, con internet inestable.</w:t>
            </w:r>
          </w:p>
        </w:tc>
        <w:tc>
          <w:tcPr>
            <w:tcW w:w="1400" w:type="dxa"/>
            <w:tcMar>
              <w:top w:w="100" w:type="dxa"/>
              <w:left w:w="120" w:type="dxa"/>
              <w:bottom w:w="100" w:type="dxa"/>
              <w:right w:w="120" w:type="dxa"/>
            </w:tcMar>
          </w:tcPr>
          <w:p w14:paraId="372546E7" w14:textId="77777777" w:rsidR="000E1447" w:rsidRDefault="000E1447"/>
        </w:tc>
      </w:tr>
      <w:tr w:rsidR="000E1447" w14:paraId="3511955C" w14:textId="77777777">
        <w:tblPrEx>
          <w:tblCellMar>
            <w:top w:w="0" w:type="dxa"/>
            <w:bottom w:w="0" w:type="dxa"/>
          </w:tblCellMar>
        </w:tblPrEx>
        <w:tc>
          <w:tcPr>
            <w:tcW w:w="2600" w:type="dxa"/>
            <w:tcMar>
              <w:top w:w="100" w:type="dxa"/>
              <w:left w:w="120" w:type="dxa"/>
              <w:bottom w:w="100" w:type="dxa"/>
              <w:right w:w="120" w:type="dxa"/>
            </w:tcMar>
          </w:tcPr>
          <w:p w14:paraId="0E3880DD" w14:textId="77777777" w:rsidR="000E1447" w:rsidRDefault="00A92755">
            <w:r>
              <w:rPr>
                <w:b/>
                <w:bCs/>
                <w:color w:val="000000"/>
                <w:sz w:val="20"/>
                <w:szCs w:val="20"/>
              </w:rPr>
              <w:t>Quién usaría el sistema</w:t>
            </w:r>
          </w:p>
        </w:tc>
        <w:tc>
          <w:tcPr>
            <w:tcW w:w="6080" w:type="dxa"/>
            <w:tcMar>
              <w:top w:w="100" w:type="dxa"/>
              <w:left w:w="120" w:type="dxa"/>
              <w:bottom w:w="100" w:type="dxa"/>
              <w:right w:w="120" w:type="dxa"/>
            </w:tcMar>
          </w:tcPr>
          <w:p w14:paraId="28B45D27" w14:textId="77777777" w:rsidR="000E1447" w:rsidRDefault="00A92755">
            <w:r>
              <w:rPr>
                <w:color w:val="000000"/>
                <w:sz w:val="20"/>
                <w:szCs w:val="20"/>
              </w:rPr>
              <w:t>La administradora sería la usuaria principal. Todavía no hemos confirmado si existe un segundo puesto (por ejemplo, una secretaria) que también lo usaría.</w:t>
            </w:r>
          </w:p>
        </w:tc>
        <w:tc>
          <w:tcPr>
            <w:tcW w:w="1400" w:type="dxa"/>
            <w:tcMar>
              <w:top w:w="100" w:type="dxa"/>
              <w:left w:w="120" w:type="dxa"/>
              <w:bottom w:w="100" w:type="dxa"/>
              <w:right w:w="120" w:type="dxa"/>
            </w:tcMar>
          </w:tcPr>
          <w:p w14:paraId="2A6663DB" w14:textId="77777777" w:rsidR="000E1447" w:rsidRDefault="000E1447"/>
        </w:tc>
      </w:tr>
    </w:tbl>
    <w:p w14:paraId="7E9BCB3A" w14:textId="77777777" w:rsidR="000E1447" w:rsidRDefault="00A92755">
      <w:pPr>
        <w:pStyle w:val="Ttulo2"/>
        <w:spacing w:before="240" w:after="120"/>
      </w:pPr>
      <w:r>
        <w:rPr>
          <w:color w:val="1F3864"/>
          <w:sz w:val="24"/>
          <w:szCs w:val="24"/>
        </w:rPr>
        <w:t>Lo que el sistema SÍ haría</w:t>
      </w:r>
    </w:p>
    <w:p w14:paraId="39D063FC" w14:textId="77777777" w:rsidR="000E1447" w:rsidRDefault="00A92755">
      <w:pPr>
        <w:pStyle w:val="Prrafodelista"/>
        <w:numPr>
          <w:ilvl w:val="0"/>
          <w:numId w:val="1"/>
        </w:numPr>
        <w:spacing w:after="90"/>
      </w:pPr>
      <w:r>
        <w:t>Cargar y guardar digitalmente los documentos de cada abonado (contrato, cédula, correspondencia, etc.).</w:t>
      </w:r>
    </w:p>
    <w:p w14:paraId="0A989464" w14:textId="77777777" w:rsidR="000E1447" w:rsidRDefault="00A92755">
      <w:pPr>
        <w:pStyle w:val="Prrafodelista"/>
        <w:numPr>
          <w:ilvl w:val="0"/>
          <w:numId w:val="1"/>
        </w:numPr>
        <w:spacing w:after="90"/>
      </w:pPr>
      <w:r>
        <w:t>Buscar y filtrar expedientes por nombre, cédula, sector y fecha.</w:t>
      </w:r>
    </w:p>
    <w:p w14:paraId="1A816BA4" w14:textId="77777777" w:rsidR="000E1447" w:rsidRDefault="00A92755">
      <w:pPr>
        <w:pStyle w:val="Prrafodelista"/>
        <w:numPr>
          <w:ilvl w:val="0"/>
          <w:numId w:val="1"/>
        </w:numPr>
        <w:spacing w:after="90"/>
      </w:pPr>
      <w:r>
        <w:t>Mostrar de un vistazo qué abonados tienen el expediente completo y cuáles no.</w:t>
      </w:r>
    </w:p>
    <w:p w14:paraId="720B259A" w14:textId="77777777" w:rsidR="000E1447" w:rsidRDefault="00A92755">
      <w:pPr>
        <w:pStyle w:val="Prrafodelista"/>
        <w:numPr>
          <w:ilvl w:val="0"/>
          <w:numId w:val="1"/>
        </w:numPr>
        <w:spacing w:after="90"/>
      </w:pPr>
      <w:r>
        <w:t>Conservar la fecha original de cada documento, aunque el expediente se actualice después.</w:t>
      </w:r>
    </w:p>
    <w:p w14:paraId="30AE7989" w14:textId="77777777" w:rsidR="000E1447" w:rsidRDefault="00A92755">
      <w:pPr>
        <w:pStyle w:val="Prrafodelista"/>
        <w:numPr>
          <w:ilvl w:val="0"/>
          <w:numId w:val="1"/>
        </w:numPr>
        <w:spacing w:after="90"/>
      </w:pPr>
      <w:r>
        <w:t>Hacer respaldos periódicos de toda la información.</w:t>
      </w:r>
    </w:p>
    <w:p w14:paraId="30794886" w14:textId="77777777" w:rsidR="000E1447" w:rsidRDefault="00A92755">
      <w:pPr>
        <w:pStyle w:val="Ttulo2"/>
        <w:spacing w:before="240" w:after="120"/>
      </w:pPr>
      <w:r>
        <w:rPr>
          <w:color w:val="1F3864"/>
          <w:sz w:val="24"/>
          <w:szCs w:val="24"/>
        </w:rPr>
        <w:t>Lo que el sistema NO haría (queda fuera del proyecto)</w:t>
      </w:r>
    </w:p>
    <w:p w14:paraId="37E008A8" w14:textId="77777777" w:rsidR="000E1447" w:rsidRDefault="00A92755">
      <w:pPr>
        <w:pStyle w:val="Prrafodelista"/>
        <w:numPr>
          <w:ilvl w:val="0"/>
          <w:numId w:val="1"/>
        </w:numPr>
        <w:spacing w:after="90"/>
      </w:pPr>
      <w:r>
        <w:t>Facturación (sigue siendo con SADA).</w:t>
      </w:r>
    </w:p>
    <w:p w14:paraId="28B8F5EA" w14:textId="77777777" w:rsidR="000E1447" w:rsidRDefault="00A92755">
      <w:pPr>
        <w:pStyle w:val="Prrafodelista"/>
        <w:numPr>
          <w:ilvl w:val="0"/>
          <w:numId w:val="1"/>
        </w:numPr>
        <w:spacing w:after="90"/>
      </w:pPr>
      <w:r>
        <w:t>Reportes de averías o mantenimiento.</w:t>
      </w:r>
    </w:p>
    <w:p w14:paraId="5ABEE687" w14:textId="77777777" w:rsidR="000E1447" w:rsidRDefault="00A92755">
      <w:pPr>
        <w:pStyle w:val="Prrafodelista"/>
        <w:numPr>
          <w:ilvl w:val="0"/>
          <w:numId w:val="1"/>
        </w:numPr>
        <w:spacing w:after="90"/>
      </w:pPr>
      <w:r>
        <w:t>Gestión de solicitudes de conexiones nuevas.</w:t>
      </w:r>
    </w:p>
    <w:p w14:paraId="689E9EAF" w14:textId="77777777" w:rsidR="000E1447" w:rsidRDefault="00A92755">
      <w:pPr>
        <w:spacing w:before="60" w:after="160"/>
      </w:pPr>
      <w:r>
        <w:rPr>
          <w:i/>
          <w:iCs/>
          <w:color w:val="444444"/>
          <w:sz w:val="19"/>
          <w:szCs w:val="19"/>
        </w:rPr>
        <w:t>Nota interna del equipo (no leer en voz alta): el profesor revisó esta versión del documento el 21 de setiembre y en general la calificó como un buen primer borrador — el diagnóstico se nota que salió de una conversación real, y le gustó que agregáramos Seguridad como quinto atributo de calidad. Lo que falta, según él, no es estructura sino cerrar varias dudas abiertas — que son justamente las preguntas de la Parte 2.</w:t>
      </w:r>
    </w:p>
    <w:p w14:paraId="283A9104" w14:textId="77777777" w:rsidR="000E1447" w:rsidRDefault="00A92755">
      <w:r>
        <w:br w:type="page"/>
      </w:r>
    </w:p>
    <w:p w14:paraId="69DA2071" w14:textId="77777777" w:rsidR="000E1447" w:rsidRDefault="00A92755">
      <w:pPr>
        <w:pStyle w:val="Ttulo1"/>
        <w:pBdr>
          <w:bottom w:val="single" w:sz="6" w:space="4" w:color="1F3864"/>
        </w:pBdr>
        <w:spacing w:before="320" w:after="160"/>
      </w:pPr>
      <w:r>
        <w:rPr>
          <w:color w:val="1F3864"/>
          <w:sz w:val="30"/>
          <w:szCs w:val="30"/>
        </w:rPr>
        <w:lastRenderedPageBreak/>
        <w:t>Parte 2 · Preguntas sobre el Documento de Visión (según la revisión del profesor)</w:t>
      </w:r>
    </w:p>
    <w:p w14:paraId="701B6EA8" w14:textId="77777777" w:rsidR="000E1447" w:rsidRDefault="00A92755">
      <w:pPr>
        <w:spacing w:after="140"/>
      </w:pPr>
      <w:r>
        <w:t>El profesor James Mcintosh revisó la versión 1.0 del Documento de Visión el 21 de setiembre de 2026. Su observación principal: la estructura está completa, pero falta cerrar varias preguntas abiertas dentro del propio documento y hacer algunas metas medibles. Estas son las preguntas que él mismo sugirió llevar a la administradora, más algunas adicionales que salen de sus comentarios.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380"/>
        <w:gridCol w:w="3200"/>
      </w:tblGrid>
      <w:tr w:rsidR="000E1447" w14:paraId="090FDE4C"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67711A8A" w14:textId="77777777" w:rsidR="000E1447" w:rsidRDefault="00A92755">
            <w:r>
              <w:rPr>
                <w:b/>
                <w:bCs/>
                <w:color w:val="FFFFFF"/>
                <w:sz w:val="20"/>
                <w:szCs w:val="20"/>
              </w:rPr>
              <w:t>#</w:t>
            </w:r>
          </w:p>
        </w:tc>
        <w:tc>
          <w:tcPr>
            <w:tcW w:w="6380" w:type="dxa"/>
            <w:shd w:val="clear" w:color="auto" w:fill="1F3864"/>
            <w:tcMar>
              <w:top w:w="100" w:type="dxa"/>
              <w:left w:w="120" w:type="dxa"/>
              <w:bottom w:w="100" w:type="dxa"/>
              <w:right w:w="120" w:type="dxa"/>
            </w:tcMar>
          </w:tcPr>
          <w:p w14:paraId="7914158B" w14:textId="77777777" w:rsidR="000E1447" w:rsidRDefault="00A92755">
            <w:r>
              <w:rPr>
                <w:b/>
                <w:bCs/>
                <w:color w:val="FFFFFF"/>
                <w:sz w:val="20"/>
                <w:szCs w:val="20"/>
              </w:rPr>
              <w:t>Pregunta</w:t>
            </w:r>
          </w:p>
        </w:tc>
        <w:tc>
          <w:tcPr>
            <w:tcW w:w="3200" w:type="dxa"/>
            <w:shd w:val="clear" w:color="auto" w:fill="1F3864"/>
            <w:tcMar>
              <w:top w:w="100" w:type="dxa"/>
              <w:left w:w="120" w:type="dxa"/>
              <w:bottom w:w="100" w:type="dxa"/>
              <w:right w:w="120" w:type="dxa"/>
            </w:tcMar>
          </w:tcPr>
          <w:p w14:paraId="128B678A" w14:textId="77777777" w:rsidR="000E1447" w:rsidRDefault="00A92755">
            <w:r>
              <w:rPr>
                <w:b/>
                <w:bCs/>
                <w:color w:val="FFFFFF"/>
                <w:sz w:val="20"/>
                <w:szCs w:val="20"/>
              </w:rPr>
              <w:t>Respuesta / notas</w:t>
            </w:r>
          </w:p>
        </w:tc>
      </w:tr>
      <w:tr w:rsidR="000E1447" w14:paraId="7F53A923" w14:textId="77777777">
        <w:tblPrEx>
          <w:tblCellMar>
            <w:top w:w="0" w:type="dxa"/>
            <w:bottom w:w="0" w:type="dxa"/>
          </w:tblCellMar>
        </w:tblPrEx>
        <w:tc>
          <w:tcPr>
            <w:tcW w:w="500" w:type="dxa"/>
            <w:tcMar>
              <w:top w:w="100" w:type="dxa"/>
              <w:left w:w="120" w:type="dxa"/>
              <w:bottom w:w="100" w:type="dxa"/>
              <w:right w:w="120" w:type="dxa"/>
            </w:tcMar>
          </w:tcPr>
          <w:p w14:paraId="40CFAFD3" w14:textId="77777777" w:rsidR="000E1447" w:rsidRDefault="00A92755">
            <w:r>
              <w:rPr>
                <w:color w:val="000000"/>
                <w:sz w:val="20"/>
                <w:szCs w:val="20"/>
              </w:rPr>
              <w:t>1</w:t>
            </w:r>
          </w:p>
        </w:tc>
        <w:tc>
          <w:tcPr>
            <w:tcW w:w="6380" w:type="dxa"/>
            <w:tcMar>
              <w:top w:w="100" w:type="dxa"/>
              <w:left w:w="120" w:type="dxa"/>
              <w:bottom w:w="100" w:type="dxa"/>
              <w:right w:w="120" w:type="dxa"/>
            </w:tcMar>
          </w:tcPr>
          <w:p w14:paraId="7A98FD8D" w14:textId="77777777" w:rsidR="000E1447" w:rsidRDefault="00A92755">
            <w:r>
              <w:rPr>
                <w:color w:val="000000"/>
                <w:sz w:val="20"/>
                <w:szCs w:val="20"/>
              </w:rPr>
              <w:t>¿Qué documentos componen un expediente completo? ¿Cambia según el tipo de abonado o de conexión?</w:t>
            </w:r>
          </w:p>
        </w:tc>
        <w:tc>
          <w:tcPr>
            <w:tcW w:w="3200" w:type="dxa"/>
            <w:tcMar>
              <w:top w:w="100" w:type="dxa"/>
              <w:left w:w="120" w:type="dxa"/>
              <w:bottom w:w="100" w:type="dxa"/>
              <w:right w:w="120" w:type="dxa"/>
            </w:tcMar>
          </w:tcPr>
          <w:p w14:paraId="0A3FD61D" w14:textId="77777777" w:rsidR="000E1447" w:rsidRDefault="00323D7C">
            <w:r>
              <w:t>Depende si es física o jurídica</w:t>
            </w:r>
          </w:p>
          <w:p w14:paraId="5173CC1F" w14:textId="77777777" w:rsidR="00323D7C" w:rsidRDefault="00323D7C"/>
          <w:p w14:paraId="56EB8BD8" w14:textId="77777777" w:rsidR="00323D7C" w:rsidRDefault="00323D7C">
            <w:r>
              <w:t xml:space="preserve">Física </w:t>
            </w:r>
          </w:p>
          <w:p w14:paraId="27495AF7" w14:textId="0917A5B7" w:rsidR="00323D7C" w:rsidRDefault="00323D7C">
            <w:r>
              <w:t>Cedula</w:t>
            </w:r>
          </w:p>
          <w:p w14:paraId="0905E50B" w14:textId="77777777" w:rsidR="00323D7C" w:rsidRDefault="00323D7C">
            <w:r>
              <w:t>Certificación registro propiedad</w:t>
            </w:r>
          </w:p>
          <w:p w14:paraId="10E1A79B" w14:textId="77777777" w:rsidR="00323D7C" w:rsidRDefault="00323D7C">
            <w:r>
              <w:t xml:space="preserve">Plano legible </w:t>
            </w:r>
          </w:p>
          <w:p w14:paraId="3DDD5434" w14:textId="0C1A00E9" w:rsidR="00323D7C" w:rsidRDefault="00323D7C">
            <w:r>
              <w:t>Puede tener derecho (usufruto cada persona trae la misma info)</w:t>
            </w:r>
          </w:p>
          <w:p w14:paraId="25335D7B" w14:textId="77777777" w:rsidR="00323D7C" w:rsidRDefault="00323D7C"/>
          <w:p w14:paraId="21F8D995" w14:textId="77777777" w:rsidR="00323D7C" w:rsidRDefault="00323D7C"/>
          <w:p w14:paraId="766AAD5F" w14:textId="77777777" w:rsidR="00323D7C" w:rsidRDefault="00323D7C"/>
          <w:p w14:paraId="2F7DB46A" w14:textId="77777777" w:rsidR="00323D7C" w:rsidRDefault="00323D7C">
            <w:r>
              <w:t xml:space="preserve">Jurídica </w:t>
            </w:r>
          </w:p>
          <w:p w14:paraId="3E50278A" w14:textId="12327A9B" w:rsidR="00323D7C" w:rsidRDefault="00A63E2E">
            <w:r>
              <w:t>Personería</w:t>
            </w:r>
            <w:r w:rsidR="00323D7C">
              <w:t xml:space="preserve"> jurídica menos de un mes </w:t>
            </w:r>
          </w:p>
          <w:p w14:paraId="3DC70EF5" w14:textId="74339CCB" w:rsidR="00323D7C" w:rsidRDefault="00323D7C">
            <w:r>
              <w:t xml:space="preserve">Copia persona apoderada </w:t>
            </w:r>
          </w:p>
          <w:p w14:paraId="22ED00AB" w14:textId="7E35C1BB" w:rsidR="00323D7C" w:rsidRDefault="00323D7C">
            <w:r>
              <w:t>Cedula jurídica</w:t>
            </w:r>
          </w:p>
          <w:p w14:paraId="573E1F7F" w14:textId="77777777" w:rsidR="00323D7C" w:rsidRDefault="00323D7C"/>
          <w:p w14:paraId="315A3F86" w14:textId="3CB7F1B7" w:rsidR="00323D7C" w:rsidRDefault="00323D7C">
            <w:r>
              <w:t xml:space="preserve">Obligatorio: </w:t>
            </w:r>
          </w:p>
          <w:p w14:paraId="3A5C71E7" w14:textId="1FEEF5BF" w:rsidR="00323D7C" w:rsidRDefault="00323D7C">
            <w:r>
              <w:t xml:space="preserve">Permiso construcción opcional </w:t>
            </w:r>
          </w:p>
          <w:p w14:paraId="65350770" w14:textId="515ABE8C" w:rsidR="00323D7C" w:rsidRDefault="00323D7C">
            <w:r>
              <w:t xml:space="preserve">Formulario que diga cuando hizo casa y necesita agua </w:t>
            </w:r>
          </w:p>
          <w:p w14:paraId="2017EC8B" w14:textId="77777777" w:rsidR="00323D7C" w:rsidRDefault="00323D7C"/>
          <w:p w14:paraId="60407B32" w14:textId="09CEB105" w:rsidR="00323D7C" w:rsidRDefault="00323D7C">
            <w:r>
              <w:t xml:space="preserve">Contrato con persona </w:t>
            </w:r>
          </w:p>
          <w:p w14:paraId="46ACE9D1" w14:textId="77777777" w:rsidR="00323D7C" w:rsidRDefault="00323D7C"/>
          <w:p w14:paraId="07486AE5" w14:textId="533E1438" w:rsidR="00323D7C" w:rsidRDefault="00323D7C">
            <w:r>
              <w:t>Boletas de trabajo</w:t>
            </w:r>
          </w:p>
          <w:p w14:paraId="361F2FA2" w14:textId="67AFD22B" w:rsidR="00323D7C" w:rsidRDefault="00323D7C">
            <w:r>
              <w:t>Recibos cosas especiales</w:t>
            </w:r>
          </w:p>
          <w:p w14:paraId="345B55E7" w14:textId="6877AAEB" w:rsidR="00323D7C" w:rsidRDefault="00323D7C">
            <w:r>
              <w:t xml:space="preserve">Conexiones ilegales </w:t>
            </w:r>
          </w:p>
          <w:p w14:paraId="3A301134" w14:textId="77777777" w:rsidR="00323D7C" w:rsidRDefault="00323D7C"/>
          <w:p w14:paraId="5A440A80" w14:textId="6A7F393A" w:rsidR="00323D7C" w:rsidRDefault="00323D7C">
            <w:r>
              <w:t>Un expediente tiene varias personas, un único abonado</w:t>
            </w:r>
          </w:p>
        </w:tc>
      </w:tr>
      <w:tr w:rsidR="000E1447" w14:paraId="4E0ABEC0" w14:textId="77777777">
        <w:tblPrEx>
          <w:tblCellMar>
            <w:top w:w="0" w:type="dxa"/>
            <w:bottom w:w="0" w:type="dxa"/>
          </w:tblCellMar>
        </w:tblPrEx>
        <w:tc>
          <w:tcPr>
            <w:tcW w:w="500" w:type="dxa"/>
            <w:tcMar>
              <w:top w:w="100" w:type="dxa"/>
              <w:left w:w="120" w:type="dxa"/>
              <w:bottom w:w="100" w:type="dxa"/>
              <w:right w:w="120" w:type="dxa"/>
            </w:tcMar>
          </w:tcPr>
          <w:p w14:paraId="478C9F59" w14:textId="77777777" w:rsidR="000E1447" w:rsidRDefault="00A92755">
            <w:r>
              <w:rPr>
                <w:color w:val="000000"/>
                <w:sz w:val="20"/>
                <w:szCs w:val="20"/>
              </w:rPr>
              <w:t>2</w:t>
            </w:r>
          </w:p>
        </w:tc>
        <w:tc>
          <w:tcPr>
            <w:tcW w:w="6380" w:type="dxa"/>
            <w:tcMar>
              <w:top w:w="100" w:type="dxa"/>
              <w:left w:w="120" w:type="dxa"/>
              <w:bottom w:w="100" w:type="dxa"/>
              <w:right w:w="120" w:type="dxa"/>
            </w:tcMar>
          </w:tcPr>
          <w:p w14:paraId="78C9E814" w14:textId="77777777" w:rsidR="000E1447" w:rsidRDefault="00A92755">
            <w:r>
              <w:rPr>
                <w:color w:val="000000"/>
                <w:sz w:val="20"/>
                <w:szCs w:val="20"/>
              </w:rPr>
              <w:t>¿Cuántas páginas, aproximadamente, tiene un expediente? ¿Cuántos archiveros ocupan en total?</w:t>
            </w:r>
          </w:p>
        </w:tc>
        <w:tc>
          <w:tcPr>
            <w:tcW w:w="3200" w:type="dxa"/>
            <w:tcMar>
              <w:top w:w="100" w:type="dxa"/>
              <w:left w:w="120" w:type="dxa"/>
              <w:bottom w:w="100" w:type="dxa"/>
              <w:right w:w="120" w:type="dxa"/>
            </w:tcMar>
          </w:tcPr>
          <w:p w14:paraId="74D943CB" w14:textId="77777777" w:rsidR="000E1447" w:rsidRDefault="000E1447"/>
        </w:tc>
      </w:tr>
      <w:tr w:rsidR="000E1447" w14:paraId="5B8A6F9F" w14:textId="77777777">
        <w:tblPrEx>
          <w:tblCellMar>
            <w:top w:w="0" w:type="dxa"/>
            <w:bottom w:w="0" w:type="dxa"/>
          </w:tblCellMar>
        </w:tblPrEx>
        <w:tc>
          <w:tcPr>
            <w:tcW w:w="500" w:type="dxa"/>
            <w:tcMar>
              <w:top w:w="100" w:type="dxa"/>
              <w:left w:w="120" w:type="dxa"/>
              <w:bottom w:w="100" w:type="dxa"/>
              <w:right w:w="120" w:type="dxa"/>
            </w:tcMar>
          </w:tcPr>
          <w:p w14:paraId="0D44BD45" w14:textId="77777777" w:rsidR="000E1447" w:rsidRDefault="00A92755">
            <w:r>
              <w:rPr>
                <w:color w:val="000000"/>
                <w:sz w:val="20"/>
                <w:szCs w:val="20"/>
              </w:rPr>
              <w:t>3</w:t>
            </w:r>
          </w:p>
        </w:tc>
        <w:tc>
          <w:tcPr>
            <w:tcW w:w="6380" w:type="dxa"/>
            <w:tcMar>
              <w:top w:w="100" w:type="dxa"/>
              <w:left w:w="120" w:type="dxa"/>
              <w:bottom w:w="100" w:type="dxa"/>
              <w:right w:w="120" w:type="dxa"/>
            </w:tcMar>
          </w:tcPr>
          <w:p w14:paraId="211DBAAA" w14:textId="77777777" w:rsidR="000E1447" w:rsidRDefault="00A92755">
            <w:r>
              <w:rPr>
                <w:color w:val="000000"/>
                <w:sz w:val="20"/>
                <w:szCs w:val="20"/>
              </w:rPr>
              <w:t>¿Cuánto tarda hoy encontrar un expediente y cuántas veces por semana se consulta? ¿Cuántas pérdidas conocen en concreto?</w:t>
            </w:r>
          </w:p>
        </w:tc>
        <w:tc>
          <w:tcPr>
            <w:tcW w:w="3200" w:type="dxa"/>
            <w:tcMar>
              <w:top w:w="100" w:type="dxa"/>
              <w:left w:w="120" w:type="dxa"/>
              <w:bottom w:w="100" w:type="dxa"/>
              <w:right w:w="120" w:type="dxa"/>
            </w:tcMar>
          </w:tcPr>
          <w:p w14:paraId="0C8EC0E3" w14:textId="7F4A1B59" w:rsidR="000E1447" w:rsidRDefault="00323D7C">
            <w:r>
              <w:t xml:space="preserve">Todos los días. Del primero al 15. </w:t>
            </w:r>
          </w:p>
        </w:tc>
      </w:tr>
      <w:tr w:rsidR="000E1447" w14:paraId="4184CF7E" w14:textId="77777777">
        <w:tblPrEx>
          <w:tblCellMar>
            <w:top w:w="0" w:type="dxa"/>
            <w:bottom w:w="0" w:type="dxa"/>
          </w:tblCellMar>
        </w:tblPrEx>
        <w:tc>
          <w:tcPr>
            <w:tcW w:w="500" w:type="dxa"/>
            <w:tcMar>
              <w:top w:w="100" w:type="dxa"/>
              <w:left w:w="120" w:type="dxa"/>
              <w:bottom w:w="100" w:type="dxa"/>
              <w:right w:w="120" w:type="dxa"/>
            </w:tcMar>
          </w:tcPr>
          <w:p w14:paraId="68E91893" w14:textId="77777777" w:rsidR="000E1447" w:rsidRDefault="00A92755">
            <w:r>
              <w:rPr>
                <w:color w:val="000000"/>
                <w:sz w:val="20"/>
                <w:szCs w:val="20"/>
              </w:rPr>
              <w:t>4</w:t>
            </w:r>
          </w:p>
        </w:tc>
        <w:tc>
          <w:tcPr>
            <w:tcW w:w="6380" w:type="dxa"/>
            <w:tcMar>
              <w:top w:w="100" w:type="dxa"/>
              <w:left w:w="120" w:type="dxa"/>
              <w:bottom w:w="100" w:type="dxa"/>
              <w:right w:w="120" w:type="dxa"/>
            </w:tcMar>
          </w:tcPr>
          <w:p w14:paraId="5160BC3B" w14:textId="77777777" w:rsidR="000E1447" w:rsidRDefault="00A92755">
            <w:r>
              <w:rPr>
                <w:color w:val="000000"/>
                <w:sz w:val="20"/>
                <w:szCs w:val="20"/>
              </w:rPr>
              <w:t>¿Qué contiene exactamente el “archivo digital” de la laptop y las hojas de cálculo que manejan? ¿SADA permite exportar la lista de abonados?</w:t>
            </w:r>
          </w:p>
        </w:tc>
        <w:tc>
          <w:tcPr>
            <w:tcW w:w="3200" w:type="dxa"/>
            <w:tcMar>
              <w:top w:w="100" w:type="dxa"/>
              <w:left w:w="120" w:type="dxa"/>
              <w:bottom w:w="100" w:type="dxa"/>
              <w:right w:w="120" w:type="dxa"/>
            </w:tcMar>
          </w:tcPr>
          <w:p w14:paraId="072214CE" w14:textId="594C7050" w:rsidR="000E1447" w:rsidRDefault="00323D7C">
            <w:r>
              <w:t xml:space="preserve">SI TIRA LOS ABONADOS </w:t>
            </w:r>
          </w:p>
        </w:tc>
      </w:tr>
      <w:tr w:rsidR="000E1447" w14:paraId="26D4E76F" w14:textId="77777777">
        <w:tblPrEx>
          <w:tblCellMar>
            <w:top w:w="0" w:type="dxa"/>
            <w:bottom w:w="0" w:type="dxa"/>
          </w:tblCellMar>
        </w:tblPrEx>
        <w:tc>
          <w:tcPr>
            <w:tcW w:w="500" w:type="dxa"/>
            <w:tcMar>
              <w:top w:w="100" w:type="dxa"/>
              <w:left w:w="120" w:type="dxa"/>
              <w:bottom w:w="100" w:type="dxa"/>
              <w:right w:w="120" w:type="dxa"/>
            </w:tcMar>
          </w:tcPr>
          <w:p w14:paraId="1F18F881" w14:textId="77777777" w:rsidR="000E1447" w:rsidRDefault="00A92755">
            <w:r>
              <w:rPr>
                <w:color w:val="000000"/>
                <w:sz w:val="20"/>
                <w:szCs w:val="20"/>
              </w:rPr>
              <w:t>5</w:t>
            </w:r>
          </w:p>
        </w:tc>
        <w:tc>
          <w:tcPr>
            <w:tcW w:w="6380" w:type="dxa"/>
            <w:tcMar>
              <w:top w:w="100" w:type="dxa"/>
              <w:left w:w="120" w:type="dxa"/>
              <w:bottom w:w="100" w:type="dxa"/>
              <w:right w:w="120" w:type="dxa"/>
            </w:tcMar>
          </w:tcPr>
          <w:p w14:paraId="1C023DA3" w14:textId="77777777" w:rsidR="000E1447" w:rsidRDefault="00A92755">
            <w:r>
              <w:rPr>
                <w:color w:val="000000"/>
                <w:sz w:val="20"/>
                <w:szCs w:val="20"/>
              </w:rPr>
              <w:t>¿Hay algún escáner disponible en la oficina? ¿Hay presupuesto para adquirir uno si no lo hay? (En la entrevista inicial se mencionó una cifra aproximada de $200 — confirmar si es mensual, anual, o un monto único para todo el proyecto.)</w:t>
            </w:r>
          </w:p>
        </w:tc>
        <w:tc>
          <w:tcPr>
            <w:tcW w:w="3200" w:type="dxa"/>
            <w:tcMar>
              <w:top w:w="100" w:type="dxa"/>
              <w:left w:w="120" w:type="dxa"/>
              <w:bottom w:w="100" w:type="dxa"/>
              <w:right w:w="120" w:type="dxa"/>
            </w:tcMar>
          </w:tcPr>
          <w:p w14:paraId="6BA27383" w14:textId="77777777" w:rsidR="000E1447" w:rsidRDefault="00323D7C">
            <w:r>
              <w:t xml:space="preserve">Sobran fotocopiadoras. </w:t>
            </w:r>
          </w:p>
          <w:p w14:paraId="0AD81716" w14:textId="77777777" w:rsidR="00323D7C" w:rsidRDefault="00323D7C"/>
          <w:p w14:paraId="1D0368B7" w14:textId="7427F1D2" w:rsidR="00323D7C" w:rsidRDefault="00323D7C">
            <w:r>
              <w:lastRenderedPageBreak/>
              <w:t xml:space="preserve">SOLO PDF. Y a veces PNG. </w:t>
            </w:r>
            <w:r w:rsidR="00EE6A44">
              <w:t xml:space="preserve">Se puede adjuntar fotos a un documento. </w:t>
            </w:r>
          </w:p>
        </w:tc>
      </w:tr>
      <w:tr w:rsidR="000E1447" w14:paraId="40335D22" w14:textId="77777777">
        <w:tblPrEx>
          <w:tblCellMar>
            <w:top w:w="0" w:type="dxa"/>
            <w:bottom w:w="0" w:type="dxa"/>
          </w:tblCellMar>
        </w:tblPrEx>
        <w:tc>
          <w:tcPr>
            <w:tcW w:w="500" w:type="dxa"/>
            <w:tcMar>
              <w:top w:w="100" w:type="dxa"/>
              <w:left w:w="120" w:type="dxa"/>
              <w:bottom w:w="100" w:type="dxa"/>
              <w:right w:w="120" w:type="dxa"/>
            </w:tcMar>
          </w:tcPr>
          <w:p w14:paraId="50BF5495" w14:textId="77777777" w:rsidR="000E1447" w:rsidRDefault="00A92755">
            <w:r>
              <w:rPr>
                <w:color w:val="000000"/>
                <w:sz w:val="20"/>
                <w:szCs w:val="20"/>
              </w:rPr>
              <w:lastRenderedPageBreak/>
              <w:t>6</w:t>
            </w:r>
          </w:p>
        </w:tc>
        <w:tc>
          <w:tcPr>
            <w:tcW w:w="6380" w:type="dxa"/>
            <w:tcMar>
              <w:top w:w="100" w:type="dxa"/>
              <w:left w:w="120" w:type="dxa"/>
              <w:bottom w:w="100" w:type="dxa"/>
              <w:right w:w="120" w:type="dxa"/>
            </w:tcMar>
          </w:tcPr>
          <w:p w14:paraId="571CA800" w14:textId="77777777" w:rsidR="000E1447" w:rsidRDefault="00A92755">
            <w:r>
              <w:rPr>
                <w:color w:val="000000"/>
                <w:sz w:val="20"/>
                <w:szCs w:val="20"/>
              </w:rPr>
              <w:t>¿Quién se encargaría de digitalizar los expedientes existentes y cuántas horas por semana podría dedicarle a esa tarea?</w:t>
            </w:r>
          </w:p>
        </w:tc>
        <w:tc>
          <w:tcPr>
            <w:tcW w:w="3200" w:type="dxa"/>
            <w:tcMar>
              <w:top w:w="100" w:type="dxa"/>
              <w:left w:w="120" w:type="dxa"/>
              <w:bottom w:w="100" w:type="dxa"/>
              <w:right w:w="120" w:type="dxa"/>
            </w:tcMar>
          </w:tcPr>
          <w:p w14:paraId="0165F9F8" w14:textId="50B34936" w:rsidR="000E1447" w:rsidRDefault="00EE6A44">
            <w:r>
              <w:t xml:space="preserve">Secretaria. </w:t>
            </w:r>
          </w:p>
        </w:tc>
      </w:tr>
      <w:tr w:rsidR="000E1447" w14:paraId="0A5F5E32" w14:textId="77777777">
        <w:tblPrEx>
          <w:tblCellMar>
            <w:top w:w="0" w:type="dxa"/>
            <w:bottom w:w="0" w:type="dxa"/>
          </w:tblCellMar>
        </w:tblPrEx>
        <w:tc>
          <w:tcPr>
            <w:tcW w:w="500" w:type="dxa"/>
            <w:tcMar>
              <w:top w:w="100" w:type="dxa"/>
              <w:left w:w="120" w:type="dxa"/>
              <w:bottom w:w="100" w:type="dxa"/>
              <w:right w:w="120" w:type="dxa"/>
            </w:tcMar>
          </w:tcPr>
          <w:p w14:paraId="0D88CA7B" w14:textId="77777777" w:rsidR="000E1447" w:rsidRDefault="00A92755">
            <w:r>
              <w:rPr>
                <w:color w:val="000000"/>
                <w:sz w:val="20"/>
                <w:szCs w:val="20"/>
              </w:rPr>
              <w:t>7</w:t>
            </w:r>
          </w:p>
        </w:tc>
        <w:tc>
          <w:tcPr>
            <w:tcW w:w="6380" w:type="dxa"/>
            <w:tcMar>
              <w:top w:w="100" w:type="dxa"/>
              <w:left w:w="120" w:type="dxa"/>
              <w:bottom w:w="100" w:type="dxa"/>
              <w:right w:w="120" w:type="dxa"/>
            </w:tcMar>
          </w:tcPr>
          <w:p w14:paraId="53CC898E" w14:textId="77777777" w:rsidR="000E1447" w:rsidRDefault="00A92755">
            <w:r>
              <w:rPr>
                <w:color w:val="000000"/>
                <w:sz w:val="20"/>
                <w:szCs w:val="20"/>
              </w:rPr>
              <w:t>¿Por qué es importante para usted conservar la fecha original del documento? (Este requisito aparece repetido en el documento sin que quede explicado su origen — nos ayuda a justificarlo bien.)</w:t>
            </w:r>
          </w:p>
        </w:tc>
        <w:tc>
          <w:tcPr>
            <w:tcW w:w="3200" w:type="dxa"/>
            <w:tcMar>
              <w:top w:w="100" w:type="dxa"/>
              <w:left w:w="120" w:type="dxa"/>
              <w:bottom w:w="100" w:type="dxa"/>
              <w:right w:w="120" w:type="dxa"/>
            </w:tcMar>
          </w:tcPr>
          <w:p w14:paraId="5591A4EA" w14:textId="77777777" w:rsidR="000E1447" w:rsidRDefault="00EE6A44">
            <w:r>
              <w:t>Puede tener fecha vieja (debe decir la fecha del documento)</w:t>
            </w:r>
          </w:p>
          <w:p w14:paraId="291E23BF" w14:textId="77777777" w:rsidR="00EE6A44" w:rsidRDefault="00EE6A44"/>
          <w:p w14:paraId="68C5E141" w14:textId="0A93BBBE" w:rsidR="00EE6A44" w:rsidRDefault="00EE6A44">
            <w:r>
              <w:t xml:space="preserve">Documentos se agregan con fecha actual automática. </w:t>
            </w:r>
          </w:p>
        </w:tc>
      </w:tr>
      <w:tr w:rsidR="000E1447" w14:paraId="79504B5E" w14:textId="77777777">
        <w:tblPrEx>
          <w:tblCellMar>
            <w:top w:w="0" w:type="dxa"/>
            <w:bottom w:w="0" w:type="dxa"/>
          </w:tblCellMar>
        </w:tblPrEx>
        <w:tc>
          <w:tcPr>
            <w:tcW w:w="500" w:type="dxa"/>
            <w:tcMar>
              <w:top w:w="100" w:type="dxa"/>
              <w:left w:w="120" w:type="dxa"/>
              <w:bottom w:w="100" w:type="dxa"/>
              <w:right w:w="120" w:type="dxa"/>
            </w:tcMar>
          </w:tcPr>
          <w:p w14:paraId="07AD6701" w14:textId="77777777" w:rsidR="000E1447" w:rsidRDefault="00A92755">
            <w:r>
              <w:rPr>
                <w:color w:val="000000"/>
                <w:sz w:val="20"/>
                <w:szCs w:val="20"/>
              </w:rPr>
              <w:t>8</w:t>
            </w:r>
          </w:p>
        </w:tc>
        <w:tc>
          <w:tcPr>
            <w:tcW w:w="6380" w:type="dxa"/>
            <w:tcMar>
              <w:top w:w="100" w:type="dxa"/>
              <w:left w:w="120" w:type="dxa"/>
              <w:bottom w:w="100" w:type="dxa"/>
              <w:right w:w="120" w:type="dxa"/>
            </w:tcMar>
          </w:tcPr>
          <w:p w14:paraId="225545BE" w14:textId="77777777" w:rsidR="000E1447" w:rsidRDefault="00A92755">
            <w:r>
              <w:rPr>
                <w:color w:val="000000"/>
                <w:sz w:val="20"/>
                <w:szCs w:val="20"/>
              </w:rPr>
              <w:t>¿Qué computadora y sistema operativo tiene la laptop, quién la usa normalmente y qué tan seguido se cae el internet?</w:t>
            </w:r>
          </w:p>
        </w:tc>
        <w:tc>
          <w:tcPr>
            <w:tcW w:w="3200" w:type="dxa"/>
            <w:tcMar>
              <w:top w:w="100" w:type="dxa"/>
              <w:left w:w="120" w:type="dxa"/>
              <w:bottom w:w="100" w:type="dxa"/>
              <w:right w:w="120" w:type="dxa"/>
            </w:tcMar>
          </w:tcPr>
          <w:p w14:paraId="3C613C3A" w14:textId="5537FC6C" w:rsidR="000E1447" w:rsidRDefault="00EE6A44">
            <w:r>
              <w:t>Windows</w:t>
            </w:r>
          </w:p>
        </w:tc>
      </w:tr>
      <w:tr w:rsidR="000E1447" w14:paraId="2AC1733F" w14:textId="77777777">
        <w:tblPrEx>
          <w:tblCellMar>
            <w:top w:w="0" w:type="dxa"/>
            <w:bottom w:w="0" w:type="dxa"/>
          </w:tblCellMar>
        </w:tblPrEx>
        <w:tc>
          <w:tcPr>
            <w:tcW w:w="500" w:type="dxa"/>
            <w:tcMar>
              <w:top w:w="100" w:type="dxa"/>
              <w:left w:w="120" w:type="dxa"/>
              <w:bottom w:w="100" w:type="dxa"/>
              <w:right w:w="120" w:type="dxa"/>
            </w:tcMar>
          </w:tcPr>
          <w:p w14:paraId="18684E3C" w14:textId="77777777" w:rsidR="000E1447" w:rsidRDefault="00A92755">
            <w:r>
              <w:rPr>
                <w:color w:val="000000"/>
                <w:sz w:val="20"/>
                <w:szCs w:val="20"/>
              </w:rPr>
              <w:t>9</w:t>
            </w:r>
          </w:p>
        </w:tc>
        <w:tc>
          <w:tcPr>
            <w:tcW w:w="6380" w:type="dxa"/>
            <w:tcMar>
              <w:top w:w="100" w:type="dxa"/>
              <w:left w:w="120" w:type="dxa"/>
              <w:bottom w:w="100" w:type="dxa"/>
              <w:right w:w="120" w:type="dxa"/>
            </w:tcMar>
          </w:tcPr>
          <w:p w14:paraId="748E1BA6" w14:textId="77777777" w:rsidR="000E1447" w:rsidRDefault="00A92755">
            <w:r>
              <w:rPr>
                <w:color w:val="000000"/>
                <w:sz w:val="20"/>
                <w:szCs w:val="20"/>
              </w:rPr>
              <w:t>¿Alguna entidad (</w:t>
            </w:r>
            <w:proofErr w:type="spellStart"/>
            <w:r>
              <w:rPr>
                <w:color w:val="000000"/>
                <w:sz w:val="20"/>
                <w:szCs w:val="20"/>
              </w:rPr>
              <w:t>AyA</w:t>
            </w:r>
            <w:proofErr w:type="spellEnd"/>
            <w:r>
              <w:rPr>
                <w:color w:val="000000"/>
                <w:sz w:val="20"/>
                <w:szCs w:val="20"/>
              </w:rPr>
              <w:t>, la Municipalidad) exige o supervisa algún registro de los abonados? Y de los abonados que se dan de baja, ¿cuánto tiempo se conserva su información?</w:t>
            </w:r>
          </w:p>
        </w:tc>
        <w:tc>
          <w:tcPr>
            <w:tcW w:w="3200" w:type="dxa"/>
            <w:tcMar>
              <w:top w:w="100" w:type="dxa"/>
              <w:left w:w="120" w:type="dxa"/>
              <w:bottom w:w="100" w:type="dxa"/>
              <w:right w:w="120" w:type="dxa"/>
            </w:tcMar>
          </w:tcPr>
          <w:p w14:paraId="75CDDF16" w14:textId="77777777" w:rsidR="000E1447" w:rsidRDefault="00EE6A44">
            <w:r>
              <w:t>Archivos de 10 a</w:t>
            </w:r>
            <w:r w:rsidRPr="00EE6A44">
              <w:t>ños. El d</w:t>
            </w:r>
            <w:r>
              <w:t xml:space="preserve">ocumento se almacena por esos 10 años. </w:t>
            </w:r>
          </w:p>
          <w:p w14:paraId="345ED33A" w14:textId="77777777" w:rsidR="00EE6A44" w:rsidRDefault="00EE6A44"/>
          <w:p w14:paraId="0AC7B6EE" w14:textId="6B6294D6" w:rsidR="00EE6A44" w:rsidRPr="00EE6A44" w:rsidRDefault="00EE6A44">
            <w:r>
              <w:t xml:space="preserve">No se supervisa estrictamente. ARESEP pida el archivo por queja </w:t>
            </w:r>
          </w:p>
        </w:tc>
      </w:tr>
      <w:tr w:rsidR="000E1447" w14:paraId="564676D5" w14:textId="77777777">
        <w:tblPrEx>
          <w:tblCellMar>
            <w:top w:w="0" w:type="dxa"/>
            <w:bottom w:w="0" w:type="dxa"/>
          </w:tblCellMar>
        </w:tblPrEx>
        <w:tc>
          <w:tcPr>
            <w:tcW w:w="500" w:type="dxa"/>
            <w:tcMar>
              <w:top w:w="100" w:type="dxa"/>
              <w:left w:w="120" w:type="dxa"/>
              <w:bottom w:w="100" w:type="dxa"/>
              <w:right w:w="120" w:type="dxa"/>
            </w:tcMar>
          </w:tcPr>
          <w:p w14:paraId="5A6F06DC" w14:textId="77777777" w:rsidR="000E1447" w:rsidRDefault="00A92755">
            <w:r>
              <w:rPr>
                <w:color w:val="000000"/>
                <w:sz w:val="20"/>
                <w:szCs w:val="20"/>
              </w:rPr>
              <w:t>10</w:t>
            </w:r>
          </w:p>
        </w:tc>
        <w:tc>
          <w:tcPr>
            <w:tcW w:w="6380" w:type="dxa"/>
            <w:tcMar>
              <w:top w:w="100" w:type="dxa"/>
              <w:left w:w="120" w:type="dxa"/>
              <w:bottom w:w="100" w:type="dxa"/>
              <w:right w:w="120" w:type="dxa"/>
            </w:tcMar>
          </w:tcPr>
          <w:p w14:paraId="706710FE" w14:textId="77777777" w:rsidR="000E1447" w:rsidRDefault="00A92755">
            <w:r>
              <w:rPr>
                <w:color w:val="000000"/>
                <w:sz w:val="20"/>
                <w:szCs w:val="20"/>
              </w:rPr>
              <w:t>¿Cuál es el nombre oficial del Acueducto? (En nuestros documentos a veces aparece como “Bodegas y Pilas” y otras como “Pilas y Bodegas” — necesitamos dejarlo igual en todas partes.)</w:t>
            </w:r>
          </w:p>
        </w:tc>
        <w:tc>
          <w:tcPr>
            <w:tcW w:w="3200" w:type="dxa"/>
            <w:tcMar>
              <w:top w:w="100" w:type="dxa"/>
              <w:left w:w="120" w:type="dxa"/>
              <w:bottom w:w="100" w:type="dxa"/>
              <w:right w:w="120" w:type="dxa"/>
            </w:tcMar>
          </w:tcPr>
          <w:p w14:paraId="3D03CFC4" w14:textId="77777777" w:rsidR="000E1447" w:rsidRDefault="000E1447"/>
        </w:tc>
      </w:tr>
      <w:tr w:rsidR="000E1447" w14:paraId="2EA415D1" w14:textId="77777777">
        <w:tblPrEx>
          <w:tblCellMar>
            <w:top w:w="0" w:type="dxa"/>
            <w:bottom w:w="0" w:type="dxa"/>
          </w:tblCellMar>
        </w:tblPrEx>
        <w:tc>
          <w:tcPr>
            <w:tcW w:w="500" w:type="dxa"/>
            <w:tcMar>
              <w:top w:w="100" w:type="dxa"/>
              <w:left w:w="120" w:type="dxa"/>
              <w:bottom w:w="100" w:type="dxa"/>
              <w:right w:w="120" w:type="dxa"/>
            </w:tcMar>
          </w:tcPr>
          <w:p w14:paraId="6849A10B" w14:textId="77777777" w:rsidR="000E1447" w:rsidRDefault="00A92755">
            <w:r>
              <w:rPr>
                <w:color w:val="000000"/>
                <w:sz w:val="20"/>
                <w:szCs w:val="20"/>
              </w:rPr>
              <w:t>11</w:t>
            </w:r>
          </w:p>
        </w:tc>
        <w:tc>
          <w:tcPr>
            <w:tcW w:w="6380" w:type="dxa"/>
            <w:tcMar>
              <w:top w:w="100" w:type="dxa"/>
              <w:left w:w="120" w:type="dxa"/>
              <w:bottom w:w="100" w:type="dxa"/>
              <w:right w:w="120" w:type="dxa"/>
            </w:tcMar>
          </w:tcPr>
          <w:p w14:paraId="6BB410C4" w14:textId="77777777" w:rsidR="000E1447" w:rsidRDefault="00A92755">
            <w:r>
              <w:rPr>
                <w:color w:val="000000"/>
                <w:sz w:val="20"/>
                <w:szCs w:val="20"/>
              </w:rPr>
              <w:t>¿Qué debería pasar con el expediente de un abonado que se da de baja del servicio? ¿Se conserva indefinidamente, se archiva aparte, o se elimina después de cierto tiempo?</w:t>
            </w:r>
          </w:p>
        </w:tc>
        <w:tc>
          <w:tcPr>
            <w:tcW w:w="3200" w:type="dxa"/>
            <w:tcMar>
              <w:top w:w="100" w:type="dxa"/>
              <w:left w:w="120" w:type="dxa"/>
              <w:bottom w:w="100" w:type="dxa"/>
              <w:right w:w="120" w:type="dxa"/>
            </w:tcMar>
          </w:tcPr>
          <w:p w14:paraId="75F40D03" w14:textId="5E70715E" w:rsidR="000E1447" w:rsidRDefault="00EE6A44">
            <w:r>
              <w:t xml:space="preserve">10 años se conserva o toda la vida. </w:t>
            </w:r>
          </w:p>
        </w:tc>
      </w:tr>
      <w:tr w:rsidR="000E1447" w14:paraId="37DE9282" w14:textId="77777777">
        <w:tblPrEx>
          <w:tblCellMar>
            <w:top w:w="0" w:type="dxa"/>
            <w:bottom w:w="0" w:type="dxa"/>
          </w:tblCellMar>
        </w:tblPrEx>
        <w:tc>
          <w:tcPr>
            <w:tcW w:w="500" w:type="dxa"/>
            <w:tcMar>
              <w:top w:w="100" w:type="dxa"/>
              <w:left w:w="120" w:type="dxa"/>
              <w:bottom w:w="100" w:type="dxa"/>
              <w:right w:w="120" w:type="dxa"/>
            </w:tcMar>
          </w:tcPr>
          <w:p w14:paraId="67E5B1CA" w14:textId="77777777" w:rsidR="000E1447" w:rsidRDefault="00A92755">
            <w:r>
              <w:rPr>
                <w:color w:val="000000"/>
                <w:sz w:val="20"/>
                <w:szCs w:val="20"/>
              </w:rPr>
              <w:t>12</w:t>
            </w:r>
          </w:p>
        </w:tc>
        <w:tc>
          <w:tcPr>
            <w:tcW w:w="6380" w:type="dxa"/>
            <w:tcMar>
              <w:top w:w="100" w:type="dxa"/>
              <w:left w:w="120" w:type="dxa"/>
              <w:bottom w:w="100" w:type="dxa"/>
              <w:right w:w="120" w:type="dxa"/>
            </w:tcMar>
          </w:tcPr>
          <w:p w14:paraId="71E27B6E" w14:textId="77777777" w:rsidR="000E1447" w:rsidRDefault="00A92755">
            <w:r>
              <w:rPr>
                <w:color w:val="000000"/>
                <w:sz w:val="20"/>
                <w:szCs w:val="20"/>
              </w:rPr>
              <w:t>Mientras se van digitalizando los 1 015 expedientes de forma progresiva, ¿cómo le gustaría que trabajara la oficina con una parte del archivo ya digital y otra parte todavía física?</w:t>
            </w:r>
          </w:p>
        </w:tc>
        <w:tc>
          <w:tcPr>
            <w:tcW w:w="3200" w:type="dxa"/>
            <w:tcMar>
              <w:top w:w="100" w:type="dxa"/>
              <w:left w:w="120" w:type="dxa"/>
              <w:bottom w:w="100" w:type="dxa"/>
              <w:right w:w="120" w:type="dxa"/>
            </w:tcMar>
          </w:tcPr>
          <w:p w14:paraId="18A61E21" w14:textId="77777777" w:rsidR="000E1447" w:rsidRDefault="000E1447"/>
        </w:tc>
      </w:tr>
      <w:tr w:rsidR="000E1447" w14:paraId="08930069" w14:textId="77777777">
        <w:tblPrEx>
          <w:tblCellMar>
            <w:top w:w="0" w:type="dxa"/>
            <w:bottom w:w="0" w:type="dxa"/>
          </w:tblCellMar>
        </w:tblPrEx>
        <w:tc>
          <w:tcPr>
            <w:tcW w:w="500" w:type="dxa"/>
            <w:tcMar>
              <w:top w:w="100" w:type="dxa"/>
              <w:left w:w="120" w:type="dxa"/>
              <w:bottom w:w="100" w:type="dxa"/>
              <w:right w:w="120" w:type="dxa"/>
            </w:tcMar>
          </w:tcPr>
          <w:p w14:paraId="70A759BE" w14:textId="77777777" w:rsidR="000E1447" w:rsidRDefault="00A92755">
            <w:r>
              <w:rPr>
                <w:color w:val="000000"/>
                <w:sz w:val="20"/>
                <w:szCs w:val="20"/>
              </w:rPr>
              <w:t>13</w:t>
            </w:r>
          </w:p>
        </w:tc>
        <w:tc>
          <w:tcPr>
            <w:tcW w:w="6380" w:type="dxa"/>
            <w:tcMar>
              <w:top w:w="100" w:type="dxa"/>
              <w:left w:w="120" w:type="dxa"/>
              <w:bottom w:w="100" w:type="dxa"/>
              <w:right w:w="120" w:type="dxa"/>
            </w:tcMar>
          </w:tcPr>
          <w:p w14:paraId="5F2ACA07" w14:textId="77777777" w:rsidR="000E1447" w:rsidRDefault="00A92755">
            <w:r>
              <w:rPr>
                <w:color w:val="000000"/>
                <w:sz w:val="20"/>
                <w:szCs w:val="20"/>
              </w:rPr>
              <w:t>¿Estaría bien para usted usar una herramienta ya existente (por ejemplo, una carpeta compartida en la nube o un gestor de documentos gratuito) en vez de un sistema hecho a la medida, o prefiere algo diseñado específicamente para las necesidades del Acueducto?</w:t>
            </w:r>
          </w:p>
        </w:tc>
        <w:tc>
          <w:tcPr>
            <w:tcW w:w="3200" w:type="dxa"/>
            <w:tcMar>
              <w:top w:w="100" w:type="dxa"/>
              <w:left w:w="120" w:type="dxa"/>
              <w:bottom w:w="100" w:type="dxa"/>
              <w:right w:w="120" w:type="dxa"/>
            </w:tcMar>
          </w:tcPr>
          <w:p w14:paraId="07956010" w14:textId="77777777" w:rsidR="000E1447" w:rsidRDefault="000E1447"/>
        </w:tc>
      </w:tr>
      <w:tr w:rsidR="000E1447" w14:paraId="768E863D" w14:textId="77777777">
        <w:tblPrEx>
          <w:tblCellMar>
            <w:top w:w="0" w:type="dxa"/>
            <w:bottom w:w="0" w:type="dxa"/>
          </w:tblCellMar>
        </w:tblPrEx>
        <w:tc>
          <w:tcPr>
            <w:tcW w:w="500" w:type="dxa"/>
            <w:tcMar>
              <w:top w:w="100" w:type="dxa"/>
              <w:left w:w="120" w:type="dxa"/>
              <w:bottom w:w="100" w:type="dxa"/>
              <w:right w:w="120" w:type="dxa"/>
            </w:tcMar>
          </w:tcPr>
          <w:p w14:paraId="0A837146" w14:textId="77777777" w:rsidR="000E1447" w:rsidRDefault="00A92755">
            <w:r>
              <w:rPr>
                <w:color w:val="000000"/>
                <w:sz w:val="20"/>
                <w:szCs w:val="20"/>
              </w:rPr>
              <w:t>14</w:t>
            </w:r>
          </w:p>
        </w:tc>
        <w:tc>
          <w:tcPr>
            <w:tcW w:w="6380" w:type="dxa"/>
            <w:tcMar>
              <w:top w:w="100" w:type="dxa"/>
              <w:left w:w="120" w:type="dxa"/>
              <w:bottom w:w="100" w:type="dxa"/>
              <w:right w:w="120" w:type="dxa"/>
            </w:tcMar>
          </w:tcPr>
          <w:p w14:paraId="6F9D3596" w14:textId="77777777" w:rsidR="000E1447" w:rsidRDefault="00A92755">
            <w:r>
              <w:rPr>
                <w:color w:val="000000"/>
                <w:sz w:val="20"/>
                <w:szCs w:val="20"/>
              </w:rPr>
              <w:t>Sobre la protección de datos personales (cédulas, contratos): ¿tienen alguna política interna sobre cómo resguardar esta información, o esperan que el equipo proponga una como parte del proyecto?</w:t>
            </w:r>
          </w:p>
        </w:tc>
        <w:tc>
          <w:tcPr>
            <w:tcW w:w="3200" w:type="dxa"/>
            <w:tcMar>
              <w:top w:w="100" w:type="dxa"/>
              <w:left w:w="120" w:type="dxa"/>
              <w:bottom w:w="100" w:type="dxa"/>
              <w:right w:w="120" w:type="dxa"/>
            </w:tcMar>
          </w:tcPr>
          <w:p w14:paraId="4930E168" w14:textId="77777777" w:rsidR="000E1447" w:rsidRDefault="00EE6A44">
            <w:r>
              <w:t xml:space="preserve">Dos perfiles. Se guardan cambios y por quien lo hizo, un log que almacena el usuario. </w:t>
            </w:r>
          </w:p>
          <w:p w14:paraId="5CDB7EF5" w14:textId="77777777" w:rsidR="00EE6A44" w:rsidRDefault="00EE6A44">
            <w:r>
              <w:t xml:space="preserve">Por temas legales solicita la información hay que ceder. </w:t>
            </w:r>
            <w:r w:rsidR="006564E8">
              <w:t>Mismos permisos en usuarios.</w:t>
            </w:r>
          </w:p>
          <w:p w14:paraId="7D1DAD4E" w14:textId="561907F8" w:rsidR="006564E8" w:rsidRDefault="006564E8">
            <w:r>
              <w:t xml:space="preserve">Queda registrado </w:t>
            </w:r>
            <w:r w:rsidR="00A63E2E">
              <w:t>quien</w:t>
            </w:r>
            <w:r>
              <w:t xml:space="preserve"> modifica </w:t>
            </w:r>
          </w:p>
        </w:tc>
      </w:tr>
    </w:tbl>
    <w:p w14:paraId="54C0CA92" w14:textId="77777777" w:rsidR="000E1447" w:rsidRDefault="00A92755">
      <w:r>
        <w:br w:type="page"/>
      </w:r>
    </w:p>
    <w:p w14:paraId="032818FC" w14:textId="77777777" w:rsidR="000E1447" w:rsidRDefault="00A92755">
      <w:pPr>
        <w:pStyle w:val="Ttulo1"/>
        <w:pBdr>
          <w:bottom w:val="single" w:sz="6" w:space="4" w:color="1F3864"/>
        </w:pBdr>
        <w:spacing w:before="320" w:after="160"/>
      </w:pPr>
      <w:r>
        <w:rPr>
          <w:color w:val="1F3864"/>
          <w:sz w:val="30"/>
          <w:szCs w:val="30"/>
        </w:rPr>
        <w:lastRenderedPageBreak/>
        <w:t>Parte 3 · Preguntas para completar el ERS</w:t>
      </w:r>
    </w:p>
    <w:p w14:paraId="34533C23" w14:textId="77777777" w:rsidR="000E1447" w:rsidRDefault="00A92755">
      <w:pPr>
        <w:spacing w:after="140"/>
      </w:pPr>
      <w:r>
        <w:t>Estas preguntas ya las habíamos identificado antes al revisar la plantilla del ERS casi en blanco. No se repiten aquí las que ya quedaron cubiertas en la Parte 2 (documentos del expediente, escáner, presupuesto, protección de datos, ciclo de vida del expediente).</w:t>
      </w:r>
    </w:p>
    <w:p w14:paraId="7836D438" w14:textId="77777777" w:rsidR="000E1447" w:rsidRDefault="00A92755">
      <w:pPr>
        <w:spacing w:before="180" w:after="80"/>
      </w:pPr>
      <w:r>
        <w:rPr>
          <w:b/>
          <w:bCs/>
          <w:sz w:val="22"/>
          <w:szCs w:val="22"/>
        </w:rPr>
        <w:t>Roles, usuarios y permisos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0E1447" w14:paraId="41AD3A54"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6A786074" w14:textId="77777777" w:rsidR="000E1447" w:rsidRDefault="00A92755">
            <w:r>
              <w:rPr>
                <w:b/>
                <w:bCs/>
                <w:color w:val="FFFFFF"/>
                <w:sz w:val="20"/>
                <w:szCs w:val="20"/>
              </w:rPr>
              <w:t>#</w:t>
            </w:r>
          </w:p>
        </w:tc>
        <w:tc>
          <w:tcPr>
            <w:tcW w:w="6180" w:type="dxa"/>
            <w:shd w:val="clear" w:color="auto" w:fill="1F3864"/>
            <w:tcMar>
              <w:top w:w="100" w:type="dxa"/>
              <w:left w:w="120" w:type="dxa"/>
              <w:bottom w:w="100" w:type="dxa"/>
              <w:right w:w="120" w:type="dxa"/>
            </w:tcMar>
          </w:tcPr>
          <w:p w14:paraId="27192293" w14:textId="77777777" w:rsidR="000E1447" w:rsidRDefault="00A92755">
            <w:r>
              <w:rPr>
                <w:b/>
                <w:bCs/>
                <w:color w:val="FFFFFF"/>
                <w:sz w:val="20"/>
                <w:szCs w:val="20"/>
              </w:rPr>
              <w:t>Pregunta</w:t>
            </w:r>
          </w:p>
        </w:tc>
        <w:tc>
          <w:tcPr>
            <w:tcW w:w="3400" w:type="dxa"/>
            <w:shd w:val="clear" w:color="auto" w:fill="1F3864"/>
            <w:tcMar>
              <w:top w:w="100" w:type="dxa"/>
              <w:left w:w="120" w:type="dxa"/>
              <w:bottom w:w="100" w:type="dxa"/>
              <w:right w:w="120" w:type="dxa"/>
            </w:tcMar>
          </w:tcPr>
          <w:p w14:paraId="0A50327A" w14:textId="77777777" w:rsidR="000E1447" w:rsidRDefault="00A92755">
            <w:r>
              <w:rPr>
                <w:b/>
                <w:bCs/>
                <w:color w:val="FFFFFF"/>
                <w:sz w:val="20"/>
                <w:szCs w:val="20"/>
              </w:rPr>
              <w:t>Respuesta / notas</w:t>
            </w:r>
          </w:p>
        </w:tc>
      </w:tr>
      <w:tr w:rsidR="000E1447" w14:paraId="408BC180" w14:textId="77777777">
        <w:tblPrEx>
          <w:tblCellMar>
            <w:top w:w="0" w:type="dxa"/>
            <w:bottom w:w="0" w:type="dxa"/>
          </w:tblCellMar>
        </w:tblPrEx>
        <w:tc>
          <w:tcPr>
            <w:tcW w:w="500" w:type="dxa"/>
            <w:tcMar>
              <w:top w:w="100" w:type="dxa"/>
              <w:left w:w="120" w:type="dxa"/>
              <w:bottom w:w="100" w:type="dxa"/>
              <w:right w:w="120" w:type="dxa"/>
            </w:tcMar>
          </w:tcPr>
          <w:p w14:paraId="2DA37159" w14:textId="77777777" w:rsidR="000E1447" w:rsidRDefault="00A92755">
            <w:r>
              <w:rPr>
                <w:color w:val="000000"/>
                <w:sz w:val="20"/>
                <w:szCs w:val="20"/>
              </w:rPr>
              <w:t>1</w:t>
            </w:r>
          </w:p>
        </w:tc>
        <w:tc>
          <w:tcPr>
            <w:tcW w:w="6180" w:type="dxa"/>
            <w:tcMar>
              <w:top w:w="100" w:type="dxa"/>
              <w:left w:w="120" w:type="dxa"/>
              <w:bottom w:w="100" w:type="dxa"/>
              <w:right w:w="120" w:type="dxa"/>
            </w:tcMar>
          </w:tcPr>
          <w:p w14:paraId="72402C16" w14:textId="77777777" w:rsidR="000E1447" w:rsidRDefault="00A92755">
            <w:r>
              <w:rPr>
                <w:color w:val="000000"/>
                <w:sz w:val="20"/>
                <w:szCs w:val="20"/>
              </w:rPr>
              <w:t>¿Existe en la práctica un puesto de “secretaria” distinto al de “cobros” que aparece en el organigrama de la entrevista? Si existe, ¿qué debería poder hacer en el sistema frente a lo que puede hacer usted?</w:t>
            </w:r>
          </w:p>
        </w:tc>
        <w:tc>
          <w:tcPr>
            <w:tcW w:w="3400" w:type="dxa"/>
            <w:tcMar>
              <w:top w:w="100" w:type="dxa"/>
              <w:left w:w="120" w:type="dxa"/>
              <w:bottom w:w="100" w:type="dxa"/>
              <w:right w:w="120" w:type="dxa"/>
            </w:tcMar>
          </w:tcPr>
          <w:p w14:paraId="22E83025" w14:textId="77777777" w:rsidR="000E1447" w:rsidRDefault="000E1447"/>
        </w:tc>
      </w:tr>
      <w:tr w:rsidR="000E1447" w14:paraId="4C6F4D10" w14:textId="77777777">
        <w:tblPrEx>
          <w:tblCellMar>
            <w:top w:w="0" w:type="dxa"/>
            <w:bottom w:w="0" w:type="dxa"/>
          </w:tblCellMar>
        </w:tblPrEx>
        <w:tc>
          <w:tcPr>
            <w:tcW w:w="500" w:type="dxa"/>
            <w:tcMar>
              <w:top w:w="100" w:type="dxa"/>
              <w:left w:w="120" w:type="dxa"/>
              <w:bottom w:w="100" w:type="dxa"/>
              <w:right w:w="120" w:type="dxa"/>
            </w:tcMar>
          </w:tcPr>
          <w:p w14:paraId="4C8B1EF8" w14:textId="77777777" w:rsidR="000E1447" w:rsidRDefault="00A92755">
            <w:r>
              <w:rPr>
                <w:color w:val="000000"/>
                <w:sz w:val="20"/>
                <w:szCs w:val="20"/>
              </w:rPr>
              <w:t>2</w:t>
            </w:r>
          </w:p>
        </w:tc>
        <w:tc>
          <w:tcPr>
            <w:tcW w:w="6180" w:type="dxa"/>
            <w:tcMar>
              <w:top w:w="100" w:type="dxa"/>
              <w:left w:w="120" w:type="dxa"/>
              <w:bottom w:w="100" w:type="dxa"/>
              <w:right w:w="120" w:type="dxa"/>
            </w:tcMar>
          </w:tcPr>
          <w:p w14:paraId="102FF746" w14:textId="77777777" w:rsidR="000E1447" w:rsidRDefault="00A92755">
            <w:r>
              <w:rPr>
                <w:color w:val="000000"/>
                <w:sz w:val="20"/>
                <w:szCs w:val="20"/>
              </w:rPr>
              <w:t>¿La junta directiva necesita consultar expedientes directamente en el sistema, o siempre lo solicita a través de la administración?</w:t>
            </w:r>
          </w:p>
        </w:tc>
        <w:tc>
          <w:tcPr>
            <w:tcW w:w="3400" w:type="dxa"/>
            <w:tcMar>
              <w:top w:w="100" w:type="dxa"/>
              <w:left w:w="120" w:type="dxa"/>
              <w:bottom w:w="100" w:type="dxa"/>
              <w:right w:w="120" w:type="dxa"/>
            </w:tcMar>
          </w:tcPr>
          <w:p w14:paraId="1B2DF07B" w14:textId="059BD762" w:rsidR="000E1447" w:rsidRDefault="006564E8">
            <w:r>
              <w:t xml:space="preserve">Se solicita a través de administración. </w:t>
            </w:r>
          </w:p>
        </w:tc>
      </w:tr>
      <w:tr w:rsidR="000E1447" w14:paraId="402BAC14" w14:textId="77777777">
        <w:tblPrEx>
          <w:tblCellMar>
            <w:top w:w="0" w:type="dxa"/>
            <w:bottom w:w="0" w:type="dxa"/>
          </w:tblCellMar>
        </w:tblPrEx>
        <w:tc>
          <w:tcPr>
            <w:tcW w:w="500" w:type="dxa"/>
            <w:tcMar>
              <w:top w:w="100" w:type="dxa"/>
              <w:left w:w="120" w:type="dxa"/>
              <w:bottom w:w="100" w:type="dxa"/>
              <w:right w:w="120" w:type="dxa"/>
            </w:tcMar>
          </w:tcPr>
          <w:p w14:paraId="64EC495C" w14:textId="77777777" w:rsidR="000E1447" w:rsidRDefault="00A92755">
            <w:r>
              <w:rPr>
                <w:color w:val="000000"/>
                <w:sz w:val="20"/>
                <w:szCs w:val="20"/>
              </w:rPr>
              <w:t>3</w:t>
            </w:r>
          </w:p>
        </w:tc>
        <w:tc>
          <w:tcPr>
            <w:tcW w:w="6180" w:type="dxa"/>
            <w:tcMar>
              <w:top w:w="100" w:type="dxa"/>
              <w:left w:w="120" w:type="dxa"/>
              <w:bottom w:w="100" w:type="dxa"/>
              <w:right w:w="120" w:type="dxa"/>
            </w:tcMar>
          </w:tcPr>
          <w:p w14:paraId="57C73380" w14:textId="77777777" w:rsidR="000E1447" w:rsidRDefault="00A92755">
            <w:r>
              <w:rPr>
                <w:color w:val="000000"/>
                <w:sz w:val="20"/>
                <w:szCs w:val="20"/>
              </w:rPr>
              <w:t>¿Debería el sistema tener un usuario y contraseña por persona, o basta con un solo acceso compartido en la computadora de la oficina?</w:t>
            </w:r>
          </w:p>
        </w:tc>
        <w:tc>
          <w:tcPr>
            <w:tcW w:w="3400" w:type="dxa"/>
            <w:tcMar>
              <w:top w:w="100" w:type="dxa"/>
              <w:left w:w="120" w:type="dxa"/>
              <w:bottom w:w="100" w:type="dxa"/>
              <w:right w:w="120" w:type="dxa"/>
            </w:tcMar>
          </w:tcPr>
          <w:p w14:paraId="100F909E" w14:textId="2D770FEC" w:rsidR="000E1447" w:rsidRDefault="006564E8">
            <w:r>
              <w:t xml:space="preserve">Si van a tener distintos usuarios y contraseñas. </w:t>
            </w:r>
          </w:p>
        </w:tc>
      </w:tr>
      <w:tr w:rsidR="000E1447" w14:paraId="7BF3FDF4" w14:textId="77777777">
        <w:tblPrEx>
          <w:tblCellMar>
            <w:top w:w="0" w:type="dxa"/>
            <w:bottom w:w="0" w:type="dxa"/>
          </w:tblCellMar>
        </w:tblPrEx>
        <w:tc>
          <w:tcPr>
            <w:tcW w:w="500" w:type="dxa"/>
            <w:tcMar>
              <w:top w:w="100" w:type="dxa"/>
              <w:left w:w="120" w:type="dxa"/>
              <w:bottom w:w="100" w:type="dxa"/>
              <w:right w:w="120" w:type="dxa"/>
            </w:tcMar>
          </w:tcPr>
          <w:p w14:paraId="66755B52" w14:textId="77777777" w:rsidR="000E1447" w:rsidRDefault="00A92755">
            <w:r>
              <w:rPr>
                <w:color w:val="000000"/>
                <w:sz w:val="20"/>
                <w:szCs w:val="20"/>
              </w:rPr>
              <w:t>4</w:t>
            </w:r>
          </w:p>
        </w:tc>
        <w:tc>
          <w:tcPr>
            <w:tcW w:w="6180" w:type="dxa"/>
            <w:tcMar>
              <w:top w:w="100" w:type="dxa"/>
              <w:left w:w="120" w:type="dxa"/>
              <w:bottom w:w="100" w:type="dxa"/>
              <w:right w:w="120" w:type="dxa"/>
            </w:tcMar>
          </w:tcPr>
          <w:p w14:paraId="3F3D53BF" w14:textId="77777777" w:rsidR="000E1447" w:rsidRDefault="00A92755">
            <w:r>
              <w:rPr>
                <w:color w:val="000000"/>
                <w:sz w:val="20"/>
                <w:szCs w:val="20"/>
              </w:rPr>
              <w:t>Sobre el personal: nos quedó la duda de si son “8 en planta” en total o “8 más 4 de junta directiva” — ¿nos puede confirmar quiénes son exactamente y cuáles usarían este sistema en particular?</w:t>
            </w:r>
          </w:p>
        </w:tc>
        <w:tc>
          <w:tcPr>
            <w:tcW w:w="3400" w:type="dxa"/>
            <w:tcMar>
              <w:top w:w="100" w:type="dxa"/>
              <w:left w:w="120" w:type="dxa"/>
              <w:bottom w:w="100" w:type="dxa"/>
              <w:right w:w="120" w:type="dxa"/>
            </w:tcMar>
          </w:tcPr>
          <w:p w14:paraId="2EC2A300" w14:textId="77777777" w:rsidR="000E1447" w:rsidRDefault="000E1447"/>
        </w:tc>
      </w:tr>
    </w:tbl>
    <w:p w14:paraId="5A627A5E" w14:textId="77777777" w:rsidR="000E1447" w:rsidRDefault="00A92755">
      <w:pPr>
        <w:spacing w:before="180" w:after="80"/>
      </w:pPr>
      <w:r>
        <w:rPr>
          <w:b/>
          <w:bCs/>
          <w:sz w:val="22"/>
          <w:szCs w:val="22"/>
        </w:rPr>
        <w:t>Reglas de negocio sobre el manejo de los documentos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0E1447" w14:paraId="25BE3408"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0EFD4463" w14:textId="77777777" w:rsidR="000E1447" w:rsidRDefault="00A92755">
            <w:r>
              <w:rPr>
                <w:b/>
                <w:bCs/>
                <w:color w:val="FFFFFF"/>
                <w:sz w:val="20"/>
                <w:szCs w:val="20"/>
              </w:rPr>
              <w:t>#</w:t>
            </w:r>
          </w:p>
        </w:tc>
        <w:tc>
          <w:tcPr>
            <w:tcW w:w="6180" w:type="dxa"/>
            <w:shd w:val="clear" w:color="auto" w:fill="1F3864"/>
            <w:tcMar>
              <w:top w:w="100" w:type="dxa"/>
              <w:left w:w="120" w:type="dxa"/>
              <w:bottom w:w="100" w:type="dxa"/>
              <w:right w:w="120" w:type="dxa"/>
            </w:tcMar>
          </w:tcPr>
          <w:p w14:paraId="25355472" w14:textId="77777777" w:rsidR="000E1447" w:rsidRDefault="00A92755">
            <w:r>
              <w:rPr>
                <w:b/>
                <w:bCs/>
                <w:color w:val="FFFFFF"/>
                <w:sz w:val="20"/>
                <w:szCs w:val="20"/>
              </w:rPr>
              <w:t>Pregunta</w:t>
            </w:r>
          </w:p>
        </w:tc>
        <w:tc>
          <w:tcPr>
            <w:tcW w:w="3400" w:type="dxa"/>
            <w:shd w:val="clear" w:color="auto" w:fill="1F3864"/>
            <w:tcMar>
              <w:top w:w="100" w:type="dxa"/>
              <w:left w:w="120" w:type="dxa"/>
              <w:bottom w:w="100" w:type="dxa"/>
              <w:right w:w="120" w:type="dxa"/>
            </w:tcMar>
          </w:tcPr>
          <w:p w14:paraId="09F56206" w14:textId="77777777" w:rsidR="000E1447" w:rsidRDefault="00A92755">
            <w:r>
              <w:rPr>
                <w:b/>
                <w:bCs/>
                <w:color w:val="FFFFFF"/>
                <w:sz w:val="20"/>
                <w:szCs w:val="20"/>
              </w:rPr>
              <w:t>Respuesta / notas</w:t>
            </w:r>
          </w:p>
        </w:tc>
      </w:tr>
      <w:tr w:rsidR="000E1447" w14:paraId="218947B4" w14:textId="77777777">
        <w:tblPrEx>
          <w:tblCellMar>
            <w:top w:w="0" w:type="dxa"/>
            <w:bottom w:w="0" w:type="dxa"/>
          </w:tblCellMar>
        </w:tblPrEx>
        <w:tc>
          <w:tcPr>
            <w:tcW w:w="500" w:type="dxa"/>
            <w:tcMar>
              <w:top w:w="100" w:type="dxa"/>
              <w:left w:w="120" w:type="dxa"/>
              <w:bottom w:w="100" w:type="dxa"/>
              <w:right w:w="120" w:type="dxa"/>
            </w:tcMar>
          </w:tcPr>
          <w:p w14:paraId="0CDEE50F" w14:textId="77777777" w:rsidR="000E1447" w:rsidRDefault="00A92755">
            <w:r>
              <w:rPr>
                <w:color w:val="000000"/>
                <w:sz w:val="20"/>
                <w:szCs w:val="20"/>
              </w:rPr>
              <w:t>1</w:t>
            </w:r>
          </w:p>
        </w:tc>
        <w:tc>
          <w:tcPr>
            <w:tcW w:w="6180" w:type="dxa"/>
            <w:tcMar>
              <w:top w:w="100" w:type="dxa"/>
              <w:left w:w="120" w:type="dxa"/>
              <w:bottom w:w="100" w:type="dxa"/>
              <w:right w:w="120" w:type="dxa"/>
            </w:tcMar>
          </w:tcPr>
          <w:p w14:paraId="5E06353B" w14:textId="77777777" w:rsidR="000E1447" w:rsidRDefault="00A92755">
            <w:r>
              <w:rPr>
                <w:color w:val="000000"/>
                <w:sz w:val="20"/>
                <w:szCs w:val="20"/>
              </w:rPr>
              <w:t>Usted había mencionado, sin estar segura, que el orden de guardado debería ser cronológico y no editable manualmente por usted — ¿lo confirmamos así?</w:t>
            </w:r>
          </w:p>
        </w:tc>
        <w:tc>
          <w:tcPr>
            <w:tcW w:w="3400" w:type="dxa"/>
            <w:tcMar>
              <w:top w:w="100" w:type="dxa"/>
              <w:left w:w="120" w:type="dxa"/>
              <w:bottom w:w="100" w:type="dxa"/>
              <w:right w:w="120" w:type="dxa"/>
            </w:tcMar>
          </w:tcPr>
          <w:p w14:paraId="2F350EE6" w14:textId="6D91565C" w:rsidR="000E1447" w:rsidRDefault="006564E8">
            <w:r>
              <w:t xml:space="preserve">Se guarda en orden de llegada. Fecha siempre. Folio, tiene que ser foliado. </w:t>
            </w:r>
          </w:p>
        </w:tc>
      </w:tr>
      <w:tr w:rsidR="000E1447" w14:paraId="6D777E12" w14:textId="77777777">
        <w:tblPrEx>
          <w:tblCellMar>
            <w:top w:w="0" w:type="dxa"/>
            <w:bottom w:w="0" w:type="dxa"/>
          </w:tblCellMar>
        </w:tblPrEx>
        <w:tc>
          <w:tcPr>
            <w:tcW w:w="500" w:type="dxa"/>
            <w:tcMar>
              <w:top w:w="100" w:type="dxa"/>
              <w:left w:w="120" w:type="dxa"/>
              <w:bottom w:w="100" w:type="dxa"/>
              <w:right w:w="120" w:type="dxa"/>
            </w:tcMar>
          </w:tcPr>
          <w:p w14:paraId="2A907612" w14:textId="77777777" w:rsidR="000E1447" w:rsidRDefault="00A92755">
            <w:r>
              <w:rPr>
                <w:color w:val="000000"/>
                <w:sz w:val="20"/>
                <w:szCs w:val="20"/>
              </w:rPr>
              <w:t>2</w:t>
            </w:r>
          </w:p>
        </w:tc>
        <w:tc>
          <w:tcPr>
            <w:tcW w:w="6180" w:type="dxa"/>
            <w:tcMar>
              <w:top w:w="100" w:type="dxa"/>
              <w:left w:w="120" w:type="dxa"/>
              <w:bottom w:w="100" w:type="dxa"/>
              <w:right w:w="120" w:type="dxa"/>
            </w:tcMar>
          </w:tcPr>
          <w:p w14:paraId="030E546E" w14:textId="77777777" w:rsidR="000E1447" w:rsidRDefault="00A92755">
            <w:r>
              <w:rPr>
                <w:color w:val="000000"/>
                <w:sz w:val="20"/>
                <w:szCs w:val="20"/>
              </w:rPr>
              <w:t>Si se sube una versión nueva de un documento (por ejemplo, un contrato actualizado), ¿debe reemplazar al anterior, guardarse como una versión adicional conservando el historial completo, o no debería poder modificarse una vez cargado?</w:t>
            </w:r>
          </w:p>
        </w:tc>
        <w:tc>
          <w:tcPr>
            <w:tcW w:w="3400" w:type="dxa"/>
            <w:tcMar>
              <w:top w:w="100" w:type="dxa"/>
              <w:left w:w="120" w:type="dxa"/>
              <w:bottom w:w="100" w:type="dxa"/>
              <w:right w:w="120" w:type="dxa"/>
            </w:tcMar>
          </w:tcPr>
          <w:p w14:paraId="57C9A2CD" w14:textId="7F91F561" w:rsidR="000E1447" w:rsidRDefault="006564E8">
            <w:r>
              <w:t xml:space="preserve">El original se mantiene y el nuevo historial. </w:t>
            </w:r>
          </w:p>
        </w:tc>
      </w:tr>
    </w:tbl>
    <w:p w14:paraId="1C2C6317" w14:textId="77777777" w:rsidR="000E1447" w:rsidRDefault="00A92755">
      <w:pPr>
        <w:spacing w:before="180" w:after="80"/>
      </w:pPr>
      <w:r>
        <w:rPr>
          <w:b/>
          <w:bCs/>
          <w:sz w:val="22"/>
          <w:szCs w:val="22"/>
        </w:rPr>
        <w:t>Identificación de abonados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0E1447" w14:paraId="57029252"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6DE22838" w14:textId="77777777" w:rsidR="000E1447" w:rsidRDefault="00A92755">
            <w:r>
              <w:rPr>
                <w:b/>
                <w:bCs/>
                <w:color w:val="FFFFFF"/>
                <w:sz w:val="20"/>
                <w:szCs w:val="20"/>
              </w:rPr>
              <w:t>#</w:t>
            </w:r>
          </w:p>
        </w:tc>
        <w:tc>
          <w:tcPr>
            <w:tcW w:w="6180" w:type="dxa"/>
            <w:shd w:val="clear" w:color="auto" w:fill="1F3864"/>
            <w:tcMar>
              <w:top w:w="100" w:type="dxa"/>
              <w:left w:w="120" w:type="dxa"/>
              <w:bottom w:w="100" w:type="dxa"/>
              <w:right w:w="120" w:type="dxa"/>
            </w:tcMar>
          </w:tcPr>
          <w:p w14:paraId="182DD565" w14:textId="77777777" w:rsidR="000E1447" w:rsidRDefault="00A92755">
            <w:r>
              <w:rPr>
                <w:b/>
                <w:bCs/>
                <w:color w:val="FFFFFF"/>
                <w:sz w:val="20"/>
                <w:szCs w:val="20"/>
              </w:rPr>
              <w:t>Pregunta</w:t>
            </w:r>
          </w:p>
        </w:tc>
        <w:tc>
          <w:tcPr>
            <w:tcW w:w="3400" w:type="dxa"/>
            <w:shd w:val="clear" w:color="auto" w:fill="1F3864"/>
            <w:tcMar>
              <w:top w:w="100" w:type="dxa"/>
              <w:left w:w="120" w:type="dxa"/>
              <w:bottom w:w="100" w:type="dxa"/>
              <w:right w:w="120" w:type="dxa"/>
            </w:tcMar>
          </w:tcPr>
          <w:p w14:paraId="316050A5" w14:textId="77777777" w:rsidR="000E1447" w:rsidRDefault="00A92755">
            <w:r>
              <w:rPr>
                <w:b/>
                <w:bCs/>
                <w:color w:val="FFFFFF"/>
                <w:sz w:val="20"/>
                <w:szCs w:val="20"/>
              </w:rPr>
              <w:t>Respuesta / notas</w:t>
            </w:r>
          </w:p>
        </w:tc>
      </w:tr>
      <w:tr w:rsidR="000E1447" w14:paraId="4DFD7801" w14:textId="77777777">
        <w:tblPrEx>
          <w:tblCellMar>
            <w:top w:w="0" w:type="dxa"/>
            <w:bottom w:w="0" w:type="dxa"/>
          </w:tblCellMar>
        </w:tblPrEx>
        <w:tc>
          <w:tcPr>
            <w:tcW w:w="500" w:type="dxa"/>
            <w:tcMar>
              <w:top w:w="100" w:type="dxa"/>
              <w:left w:w="120" w:type="dxa"/>
              <w:bottom w:w="100" w:type="dxa"/>
              <w:right w:w="120" w:type="dxa"/>
            </w:tcMar>
          </w:tcPr>
          <w:p w14:paraId="18B43F77" w14:textId="77777777" w:rsidR="000E1447" w:rsidRDefault="00A92755">
            <w:r>
              <w:rPr>
                <w:color w:val="000000"/>
                <w:sz w:val="20"/>
                <w:szCs w:val="20"/>
              </w:rPr>
              <w:t>1</w:t>
            </w:r>
          </w:p>
        </w:tc>
        <w:tc>
          <w:tcPr>
            <w:tcW w:w="6180" w:type="dxa"/>
            <w:tcMar>
              <w:top w:w="100" w:type="dxa"/>
              <w:left w:w="120" w:type="dxa"/>
              <w:bottom w:w="100" w:type="dxa"/>
              <w:right w:w="120" w:type="dxa"/>
            </w:tcMar>
          </w:tcPr>
          <w:p w14:paraId="55F36C61" w14:textId="77777777" w:rsidR="000E1447" w:rsidRDefault="00A92755">
            <w:r>
              <w:rPr>
                <w:color w:val="000000"/>
                <w:sz w:val="20"/>
                <w:szCs w:val="20"/>
              </w:rPr>
              <w:t>¿Usan internamente algún número o código de abonado (por ejemplo, el que asigna SADA), o hoy identifican a cada persona solo por nombre y cédula?</w:t>
            </w:r>
          </w:p>
        </w:tc>
        <w:tc>
          <w:tcPr>
            <w:tcW w:w="3400" w:type="dxa"/>
            <w:tcMar>
              <w:top w:w="100" w:type="dxa"/>
              <w:left w:w="120" w:type="dxa"/>
              <w:bottom w:w="100" w:type="dxa"/>
              <w:right w:w="120" w:type="dxa"/>
            </w:tcMar>
          </w:tcPr>
          <w:p w14:paraId="4819338F" w14:textId="77777777" w:rsidR="000E1447" w:rsidRDefault="006564E8">
            <w:r>
              <w:t>Paja o nombre</w:t>
            </w:r>
          </w:p>
          <w:p w14:paraId="5E5B9271" w14:textId="77777777" w:rsidR="006564E8" w:rsidRDefault="006564E8">
            <w:r>
              <w:t>Nombre completo – paja 502</w:t>
            </w:r>
          </w:p>
          <w:p w14:paraId="7691AF42" w14:textId="3055D6F6" w:rsidR="006564E8" w:rsidRDefault="006564E8">
            <w:r>
              <w:t xml:space="preserve">Por </w:t>
            </w:r>
            <w:r w:rsidR="00A63E2E">
              <w:t>apellido,</w:t>
            </w:r>
            <w:r>
              <w:t xml:space="preserve"> pero si tiene el numero de paja. </w:t>
            </w:r>
          </w:p>
        </w:tc>
      </w:tr>
    </w:tbl>
    <w:p w14:paraId="0FF1901D" w14:textId="77777777" w:rsidR="000E1447" w:rsidRDefault="00A92755">
      <w:pPr>
        <w:spacing w:before="180" w:after="80"/>
      </w:pPr>
      <w:r>
        <w:rPr>
          <w:b/>
          <w:bCs/>
          <w:sz w:val="22"/>
          <w:szCs w:val="22"/>
        </w:rPr>
        <w:t>Digitalización de documentos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0E1447" w14:paraId="0D73A14E"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41326288" w14:textId="77777777" w:rsidR="000E1447" w:rsidRDefault="00A92755">
            <w:r>
              <w:rPr>
                <w:b/>
                <w:bCs/>
                <w:color w:val="FFFFFF"/>
                <w:sz w:val="20"/>
                <w:szCs w:val="20"/>
              </w:rPr>
              <w:t>#</w:t>
            </w:r>
          </w:p>
        </w:tc>
        <w:tc>
          <w:tcPr>
            <w:tcW w:w="6180" w:type="dxa"/>
            <w:shd w:val="clear" w:color="auto" w:fill="1F3864"/>
            <w:tcMar>
              <w:top w:w="100" w:type="dxa"/>
              <w:left w:w="120" w:type="dxa"/>
              <w:bottom w:w="100" w:type="dxa"/>
              <w:right w:w="120" w:type="dxa"/>
            </w:tcMar>
          </w:tcPr>
          <w:p w14:paraId="44FAC583" w14:textId="77777777" w:rsidR="000E1447" w:rsidRDefault="00A92755">
            <w:r>
              <w:rPr>
                <w:b/>
                <w:bCs/>
                <w:color w:val="FFFFFF"/>
                <w:sz w:val="20"/>
                <w:szCs w:val="20"/>
              </w:rPr>
              <w:t>Pregunta</w:t>
            </w:r>
          </w:p>
        </w:tc>
        <w:tc>
          <w:tcPr>
            <w:tcW w:w="3400" w:type="dxa"/>
            <w:shd w:val="clear" w:color="auto" w:fill="1F3864"/>
            <w:tcMar>
              <w:top w:w="100" w:type="dxa"/>
              <w:left w:w="120" w:type="dxa"/>
              <w:bottom w:w="100" w:type="dxa"/>
              <w:right w:w="120" w:type="dxa"/>
            </w:tcMar>
          </w:tcPr>
          <w:p w14:paraId="6377FEB7" w14:textId="77777777" w:rsidR="000E1447" w:rsidRDefault="00A92755">
            <w:r>
              <w:rPr>
                <w:b/>
                <w:bCs/>
                <w:color w:val="FFFFFF"/>
                <w:sz w:val="20"/>
                <w:szCs w:val="20"/>
              </w:rPr>
              <w:t>Respuesta / notas</w:t>
            </w:r>
          </w:p>
        </w:tc>
      </w:tr>
      <w:tr w:rsidR="000E1447" w14:paraId="3C4A6AF6" w14:textId="77777777">
        <w:tblPrEx>
          <w:tblCellMar>
            <w:top w:w="0" w:type="dxa"/>
            <w:bottom w:w="0" w:type="dxa"/>
          </w:tblCellMar>
        </w:tblPrEx>
        <w:tc>
          <w:tcPr>
            <w:tcW w:w="500" w:type="dxa"/>
            <w:tcMar>
              <w:top w:w="100" w:type="dxa"/>
              <w:left w:w="120" w:type="dxa"/>
              <w:bottom w:w="100" w:type="dxa"/>
              <w:right w:w="120" w:type="dxa"/>
            </w:tcMar>
          </w:tcPr>
          <w:p w14:paraId="27FFD340" w14:textId="77777777" w:rsidR="000E1447" w:rsidRDefault="00A92755">
            <w:r>
              <w:rPr>
                <w:color w:val="000000"/>
                <w:sz w:val="20"/>
                <w:szCs w:val="20"/>
              </w:rPr>
              <w:t>1</w:t>
            </w:r>
          </w:p>
        </w:tc>
        <w:tc>
          <w:tcPr>
            <w:tcW w:w="6180" w:type="dxa"/>
            <w:tcMar>
              <w:top w:w="100" w:type="dxa"/>
              <w:left w:w="120" w:type="dxa"/>
              <w:bottom w:w="100" w:type="dxa"/>
              <w:right w:w="120" w:type="dxa"/>
            </w:tcMar>
          </w:tcPr>
          <w:p w14:paraId="1C5814A5" w14:textId="77777777" w:rsidR="000E1447" w:rsidRDefault="00A92755">
            <w:r>
              <w:rPr>
                <w:color w:val="000000"/>
                <w:sz w:val="20"/>
                <w:szCs w:val="20"/>
              </w:rPr>
              <w:t>Cuando se digitalice un documento (ya sea de los 1 015 expedientes existentes o uno nuevo), ¿prefiere que se guarde como PDF, como imagen (foto o escaneo), o no tiene preferencia?</w:t>
            </w:r>
          </w:p>
        </w:tc>
        <w:tc>
          <w:tcPr>
            <w:tcW w:w="3400" w:type="dxa"/>
            <w:tcMar>
              <w:top w:w="100" w:type="dxa"/>
              <w:left w:w="120" w:type="dxa"/>
              <w:bottom w:w="100" w:type="dxa"/>
              <w:right w:w="120" w:type="dxa"/>
            </w:tcMar>
          </w:tcPr>
          <w:p w14:paraId="7A1CC1F9" w14:textId="621545C3" w:rsidR="000E1447" w:rsidRDefault="006564E8">
            <w:r>
              <w:t xml:space="preserve">PDF </w:t>
            </w:r>
          </w:p>
        </w:tc>
      </w:tr>
    </w:tbl>
    <w:p w14:paraId="0DF642CD" w14:textId="77777777" w:rsidR="000E1447" w:rsidRDefault="00A92755">
      <w:pPr>
        <w:spacing w:before="180" w:after="80"/>
      </w:pPr>
      <w:r>
        <w:rPr>
          <w:b/>
          <w:bCs/>
          <w:sz w:val="22"/>
          <w:szCs w:val="22"/>
        </w:rPr>
        <w:t>Funciones que le estamos ofreciendo (validar si le interesan)</w:t>
      </w:r>
    </w:p>
    <w:p w14:paraId="3B6D675F" w14:textId="77777777" w:rsidR="000E1447" w:rsidRDefault="00A92755">
      <w:pPr>
        <w:spacing w:after="140"/>
      </w:pPr>
      <w:r>
        <w:rPr>
          <w:i/>
          <w:iCs/>
        </w:rPr>
        <w:lastRenderedPageBreak/>
        <w:t>Estas dos no son requerimientos confirmados todavía — son ideas del equipo que queremos ofrecerle, y necesitamos saber si de verdad le sirven antes de invertir tiempo en construirlas.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0E1447" w14:paraId="26794B19"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6F238A7D" w14:textId="77777777" w:rsidR="000E1447" w:rsidRDefault="00A92755">
            <w:r>
              <w:rPr>
                <w:b/>
                <w:bCs/>
                <w:color w:val="FFFFFF"/>
                <w:sz w:val="20"/>
                <w:szCs w:val="20"/>
              </w:rPr>
              <w:t>#</w:t>
            </w:r>
          </w:p>
        </w:tc>
        <w:tc>
          <w:tcPr>
            <w:tcW w:w="6180" w:type="dxa"/>
            <w:shd w:val="clear" w:color="auto" w:fill="1F3864"/>
            <w:tcMar>
              <w:top w:w="100" w:type="dxa"/>
              <w:left w:w="120" w:type="dxa"/>
              <w:bottom w:w="100" w:type="dxa"/>
              <w:right w:w="120" w:type="dxa"/>
            </w:tcMar>
          </w:tcPr>
          <w:p w14:paraId="4184DB97" w14:textId="77777777" w:rsidR="000E1447" w:rsidRDefault="00A92755">
            <w:r>
              <w:rPr>
                <w:b/>
                <w:bCs/>
                <w:color w:val="FFFFFF"/>
                <w:sz w:val="20"/>
                <w:szCs w:val="20"/>
              </w:rPr>
              <w:t>Pregunta</w:t>
            </w:r>
          </w:p>
        </w:tc>
        <w:tc>
          <w:tcPr>
            <w:tcW w:w="3400" w:type="dxa"/>
            <w:shd w:val="clear" w:color="auto" w:fill="1F3864"/>
            <w:tcMar>
              <w:top w:w="100" w:type="dxa"/>
              <w:left w:w="120" w:type="dxa"/>
              <w:bottom w:w="100" w:type="dxa"/>
              <w:right w:w="120" w:type="dxa"/>
            </w:tcMar>
          </w:tcPr>
          <w:p w14:paraId="20E90533" w14:textId="77777777" w:rsidR="000E1447" w:rsidRDefault="00A92755">
            <w:r>
              <w:rPr>
                <w:b/>
                <w:bCs/>
                <w:color w:val="FFFFFF"/>
                <w:sz w:val="20"/>
                <w:szCs w:val="20"/>
              </w:rPr>
              <w:t>Respuesta / notas</w:t>
            </w:r>
          </w:p>
        </w:tc>
      </w:tr>
      <w:tr w:rsidR="000E1447" w14:paraId="493CF868" w14:textId="77777777">
        <w:tblPrEx>
          <w:tblCellMar>
            <w:top w:w="0" w:type="dxa"/>
            <w:bottom w:w="0" w:type="dxa"/>
          </w:tblCellMar>
        </w:tblPrEx>
        <w:tc>
          <w:tcPr>
            <w:tcW w:w="500" w:type="dxa"/>
            <w:tcMar>
              <w:top w:w="100" w:type="dxa"/>
              <w:left w:w="120" w:type="dxa"/>
              <w:bottom w:w="100" w:type="dxa"/>
              <w:right w:w="120" w:type="dxa"/>
            </w:tcMar>
          </w:tcPr>
          <w:p w14:paraId="1642C232" w14:textId="77777777" w:rsidR="000E1447" w:rsidRDefault="00A92755">
            <w:r>
              <w:rPr>
                <w:color w:val="000000"/>
                <w:sz w:val="20"/>
                <w:szCs w:val="20"/>
              </w:rPr>
              <w:t>1</w:t>
            </w:r>
          </w:p>
        </w:tc>
        <w:tc>
          <w:tcPr>
            <w:tcW w:w="6180" w:type="dxa"/>
            <w:tcMar>
              <w:top w:w="100" w:type="dxa"/>
              <w:left w:w="120" w:type="dxa"/>
              <w:bottom w:w="100" w:type="dxa"/>
              <w:right w:w="120" w:type="dxa"/>
            </w:tcMar>
          </w:tcPr>
          <w:p w14:paraId="1A20AFEA" w14:textId="77777777" w:rsidR="000E1447" w:rsidRDefault="00A92755">
            <w:r>
              <w:rPr>
                <w:color w:val="000000"/>
                <w:sz w:val="20"/>
                <w:szCs w:val="20"/>
              </w:rPr>
              <w:t>¿Qué le parece la idea de un “</w:t>
            </w:r>
            <w:proofErr w:type="gramStart"/>
            <w:r>
              <w:rPr>
                <w:color w:val="000000"/>
                <w:sz w:val="20"/>
                <w:szCs w:val="20"/>
              </w:rPr>
              <w:t>Panel de Estado de Completitud” que le muestre, de un vistazo, qué expedientes están completos y cuáles no?</w:t>
            </w:r>
            <w:proofErr w:type="gramEnd"/>
            <w:r>
              <w:rPr>
                <w:color w:val="000000"/>
                <w:sz w:val="20"/>
                <w:szCs w:val="20"/>
              </w:rPr>
              <w:t xml:space="preserve"> ¿Le sería útil, o prefiere que nos enfoquemos primero en otras funciones?</w:t>
            </w:r>
          </w:p>
        </w:tc>
        <w:tc>
          <w:tcPr>
            <w:tcW w:w="3400" w:type="dxa"/>
            <w:tcMar>
              <w:top w:w="100" w:type="dxa"/>
              <w:left w:w="120" w:type="dxa"/>
              <w:bottom w:w="100" w:type="dxa"/>
              <w:right w:w="120" w:type="dxa"/>
            </w:tcMar>
          </w:tcPr>
          <w:p w14:paraId="73095CE0" w14:textId="77777777" w:rsidR="000E1447" w:rsidRDefault="000E1447"/>
        </w:tc>
      </w:tr>
      <w:tr w:rsidR="000E1447" w14:paraId="0EE47479" w14:textId="77777777">
        <w:tblPrEx>
          <w:tblCellMar>
            <w:top w:w="0" w:type="dxa"/>
            <w:bottom w:w="0" w:type="dxa"/>
          </w:tblCellMar>
        </w:tblPrEx>
        <w:tc>
          <w:tcPr>
            <w:tcW w:w="500" w:type="dxa"/>
            <w:tcMar>
              <w:top w:w="100" w:type="dxa"/>
              <w:left w:w="120" w:type="dxa"/>
              <w:bottom w:w="100" w:type="dxa"/>
              <w:right w:w="120" w:type="dxa"/>
            </w:tcMar>
          </w:tcPr>
          <w:p w14:paraId="43129183" w14:textId="77777777" w:rsidR="000E1447" w:rsidRDefault="00A92755">
            <w:r>
              <w:rPr>
                <w:color w:val="000000"/>
                <w:sz w:val="20"/>
                <w:szCs w:val="20"/>
              </w:rPr>
              <w:t>2</w:t>
            </w:r>
          </w:p>
        </w:tc>
        <w:tc>
          <w:tcPr>
            <w:tcW w:w="6180" w:type="dxa"/>
            <w:tcMar>
              <w:top w:w="100" w:type="dxa"/>
              <w:left w:w="120" w:type="dxa"/>
              <w:bottom w:w="100" w:type="dxa"/>
              <w:right w:w="120" w:type="dxa"/>
            </w:tcMar>
          </w:tcPr>
          <w:p w14:paraId="3A651F5D" w14:textId="77777777" w:rsidR="000E1447" w:rsidRDefault="00A92755">
            <w:r>
              <w:rPr>
                <w:color w:val="000000"/>
                <w:sz w:val="20"/>
                <w:szCs w:val="20"/>
              </w:rPr>
              <w:t>Sobre el control de acceso con usuario y contraseña (más allá de si es individual o compartido, ver arriba): ¿realmente le interesa tener esa protección, o para el tamaño de su equipo no lo ve necesario por ahora?</w:t>
            </w:r>
          </w:p>
        </w:tc>
        <w:tc>
          <w:tcPr>
            <w:tcW w:w="3400" w:type="dxa"/>
            <w:tcMar>
              <w:top w:w="100" w:type="dxa"/>
              <w:left w:w="120" w:type="dxa"/>
              <w:bottom w:w="100" w:type="dxa"/>
              <w:right w:w="120" w:type="dxa"/>
            </w:tcMar>
          </w:tcPr>
          <w:p w14:paraId="54710548" w14:textId="77777777" w:rsidR="000E1447" w:rsidRDefault="000E1447"/>
        </w:tc>
      </w:tr>
    </w:tbl>
    <w:p w14:paraId="01968097" w14:textId="58A39FB7" w:rsidR="0099768B" w:rsidRDefault="0099768B" w:rsidP="00EA7B76">
      <w:r>
        <w:t xml:space="preserve">Nota importante: </w:t>
      </w:r>
    </w:p>
    <w:p w14:paraId="4D1370DE" w14:textId="0ED7A30A" w:rsidR="00EA7B76" w:rsidRDefault="00EA7B76" w:rsidP="00EA7B76">
      <w:r>
        <w:t xml:space="preserve">Un cliente puede tener varias pajas. Cuando se cambia se debe guardar un log </w:t>
      </w:r>
    </w:p>
    <w:p w14:paraId="6D550D36" w14:textId="7EE450F5" w:rsidR="000E1447" w:rsidRDefault="00EA7B76">
      <w:r>
        <w:t xml:space="preserve">Un expediente por paja. Puede tener muchas previstas, con expedientes distintos. </w:t>
      </w:r>
      <w:r w:rsidR="00A92755">
        <w:br w:type="page"/>
      </w:r>
    </w:p>
    <w:p w14:paraId="6DB92E19" w14:textId="77777777" w:rsidR="006564E8" w:rsidRDefault="006564E8"/>
    <w:p w14:paraId="72E8C6DA" w14:textId="77777777" w:rsidR="000E1447" w:rsidRDefault="00A92755">
      <w:pPr>
        <w:pStyle w:val="Ttulo1"/>
        <w:pBdr>
          <w:bottom w:val="single" w:sz="6" w:space="4" w:color="1F3864"/>
        </w:pBdr>
        <w:spacing w:before="320" w:after="160"/>
      </w:pPr>
      <w:r>
        <w:rPr>
          <w:color w:val="1F3864"/>
          <w:sz w:val="30"/>
          <w:szCs w:val="30"/>
        </w:rPr>
        <w:t>Parte 4 · Preguntas generales adicionales</w:t>
      </w:r>
    </w:p>
    <w:p w14:paraId="67218B4F" w14:textId="77777777" w:rsidR="000E1447" w:rsidRDefault="00A92755">
      <w:pPr>
        <w:spacing w:after="140"/>
      </w:pPr>
      <w:r>
        <w:t>Confirmaciones que quedaron pendientes desde la entrevista original del 28 de agosto y que todavía no se han resuelto.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0E1447" w14:paraId="6C68BBCD"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0CEA481E" w14:textId="77777777" w:rsidR="000E1447" w:rsidRDefault="00A92755">
            <w:r>
              <w:rPr>
                <w:b/>
                <w:bCs/>
                <w:color w:val="FFFFFF"/>
                <w:sz w:val="20"/>
                <w:szCs w:val="20"/>
              </w:rPr>
              <w:t>#</w:t>
            </w:r>
          </w:p>
        </w:tc>
        <w:tc>
          <w:tcPr>
            <w:tcW w:w="6180" w:type="dxa"/>
            <w:shd w:val="clear" w:color="auto" w:fill="1F3864"/>
            <w:tcMar>
              <w:top w:w="100" w:type="dxa"/>
              <w:left w:w="120" w:type="dxa"/>
              <w:bottom w:w="100" w:type="dxa"/>
              <w:right w:w="120" w:type="dxa"/>
            </w:tcMar>
          </w:tcPr>
          <w:p w14:paraId="12DD6864" w14:textId="77777777" w:rsidR="000E1447" w:rsidRDefault="00A92755">
            <w:r>
              <w:rPr>
                <w:b/>
                <w:bCs/>
                <w:color w:val="FFFFFF"/>
                <w:sz w:val="20"/>
                <w:szCs w:val="20"/>
              </w:rPr>
              <w:t>Pregunta</w:t>
            </w:r>
          </w:p>
        </w:tc>
        <w:tc>
          <w:tcPr>
            <w:tcW w:w="3400" w:type="dxa"/>
            <w:shd w:val="clear" w:color="auto" w:fill="1F3864"/>
            <w:tcMar>
              <w:top w:w="100" w:type="dxa"/>
              <w:left w:w="120" w:type="dxa"/>
              <w:bottom w:w="100" w:type="dxa"/>
              <w:right w:w="120" w:type="dxa"/>
            </w:tcMar>
          </w:tcPr>
          <w:p w14:paraId="52FA6E5D" w14:textId="77777777" w:rsidR="000E1447" w:rsidRDefault="00A92755">
            <w:r>
              <w:rPr>
                <w:b/>
                <w:bCs/>
                <w:color w:val="FFFFFF"/>
                <w:sz w:val="20"/>
                <w:szCs w:val="20"/>
              </w:rPr>
              <w:t>Respuesta / notas</w:t>
            </w:r>
          </w:p>
        </w:tc>
      </w:tr>
      <w:tr w:rsidR="000E1447" w14:paraId="272DA266" w14:textId="77777777">
        <w:tblPrEx>
          <w:tblCellMar>
            <w:top w:w="0" w:type="dxa"/>
            <w:bottom w:w="0" w:type="dxa"/>
          </w:tblCellMar>
        </w:tblPrEx>
        <w:tc>
          <w:tcPr>
            <w:tcW w:w="500" w:type="dxa"/>
            <w:tcMar>
              <w:top w:w="100" w:type="dxa"/>
              <w:left w:w="120" w:type="dxa"/>
              <w:bottom w:w="100" w:type="dxa"/>
              <w:right w:w="120" w:type="dxa"/>
            </w:tcMar>
          </w:tcPr>
          <w:p w14:paraId="08F99565" w14:textId="77777777" w:rsidR="000E1447" w:rsidRDefault="00A92755">
            <w:r>
              <w:rPr>
                <w:color w:val="000000"/>
                <w:sz w:val="20"/>
                <w:szCs w:val="20"/>
              </w:rPr>
              <w:t>1</w:t>
            </w:r>
          </w:p>
        </w:tc>
        <w:tc>
          <w:tcPr>
            <w:tcW w:w="6180" w:type="dxa"/>
            <w:tcMar>
              <w:top w:w="100" w:type="dxa"/>
              <w:left w:w="120" w:type="dxa"/>
              <w:bottom w:w="100" w:type="dxa"/>
              <w:right w:w="120" w:type="dxa"/>
            </w:tcMar>
          </w:tcPr>
          <w:p w14:paraId="69E50926" w14:textId="77777777" w:rsidR="000E1447" w:rsidRDefault="00A92755">
            <w:r>
              <w:rPr>
                <w:color w:val="000000"/>
                <w:sz w:val="20"/>
                <w:szCs w:val="20"/>
              </w:rPr>
              <w:t>¿Qué es exactamente “SADA”? ¿Es un sistema comprado, gratuito o desarrollado a la medida?</w:t>
            </w:r>
          </w:p>
        </w:tc>
        <w:tc>
          <w:tcPr>
            <w:tcW w:w="3400" w:type="dxa"/>
            <w:tcMar>
              <w:top w:w="100" w:type="dxa"/>
              <w:left w:w="120" w:type="dxa"/>
              <w:bottom w:w="100" w:type="dxa"/>
              <w:right w:w="120" w:type="dxa"/>
            </w:tcMar>
          </w:tcPr>
          <w:p w14:paraId="129CDF42" w14:textId="77777777" w:rsidR="000E1447" w:rsidRDefault="000E1447"/>
        </w:tc>
      </w:tr>
      <w:tr w:rsidR="000E1447" w14:paraId="1CCD40AB" w14:textId="77777777">
        <w:tblPrEx>
          <w:tblCellMar>
            <w:top w:w="0" w:type="dxa"/>
            <w:bottom w:w="0" w:type="dxa"/>
          </w:tblCellMar>
        </w:tblPrEx>
        <w:tc>
          <w:tcPr>
            <w:tcW w:w="500" w:type="dxa"/>
            <w:tcMar>
              <w:top w:w="100" w:type="dxa"/>
              <w:left w:w="120" w:type="dxa"/>
              <w:bottom w:w="100" w:type="dxa"/>
              <w:right w:w="120" w:type="dxa"/>
            </w:tcMar>
          </w:tcPr>
          <w:p w14:paraId="1CBBD81B" w14:textId="77777777" w:rsidR="000E1447" w:rsidRDefault="00A92755">
            <w:r>
              <w:rPr>
                <w:color w:val="000000"/>
                <w:sz w:val="20"/>
                <w:szCs w:val="20"/>
              </w:rPr>
              <w:t>2</w:t>
            </w:r>
          </w:p>
        </w:tc>
        <w:tc>
          <w:tcPr>
            <w:tcW w:w="6180" w:type="dxa"/>
            <w:tcMar>
              <w:top w:w="100" w:type="dxa"/>
              <w:left w:w="120" w:type="dxa"/>
              <w:bottom w:w="100" w:type="dxa"/>
              <w:right w:w="120" w:type="dxa"/>
            </w:tcMar>
          </w:tcPr>
          <w:p w14:paraId="6D5E4E5C" w14:textId="77777777" w:rsidR="000E1447" w:rsidRDefault="00A92755">
            <w:r>
              <w:rPr>
                <w:color w:val="000000"/>
                <w:sz w:val="20"/>
                <w:szCs w:val="20"/>
              </w:rPr>
              <w:t>¿Tienen algún indicador o reporte que la junta directiva pida regularmente sobre los abonados o sus expedientes, que hoy sea difícil de generar?</w:t>
            </w:r>
          </w:p>
        </w:tc>
        <w:tc>
          <w:tcPr>
            <w:tcW w:w="3400" w:type="dxa"/>
            <w:tcMar>
              <w:top w:w="100" w:type="dxa"/>
              <w:left w:w="120" w:type="dxa"/>
              <w:bottom w:w="100" w:type="dxa"/>
              <w:right w:w="120" w:type="dxa"/>
            </w:tcMar>
          </w:tcPr>
          <w:p w14:paraId="55F1155C" w14:textId="77777777" w:rsidR="000E1447" w:rsidRDefault="000E1447"/>
        </w:tc>
      </w:tr>
      <w:tr w:rsidR="000E1447" w14:paraId="6E179CAF" w14:textId="77777777">
        <w:tblPrEx>
          <w:tblCellMar>
            <w:top w:w="0" w:type="dxa"/>
            <w:bottom w:w="0" w:type="dxa"/>
          </w:tblCellMar>
        </w:tblPrEx>
        <w:tc>
          <w:tcPr>
            <w:tcW w:w="500" w:type="dxa"/>
            <w:tcMar>
              <w:top w:w="100" w:type="dxa"/>
              <w:left w:w="120" w:type="dxa"/>
              <w:bottom w:w="100" w:type="dxa"/>
              <w:right w:w="120" w:type="dxa"/>
            </w:tcMar>
          </w:tcPr>
          <w:p w14:paraId="09369639" w14:textId="77777777" w:rsidR="000E1447" w:rsidRDefault="00A92755">
            <w:r>
              <w:rPr>
                <w:color w:val="000000"/>
                <w:sz w:val="20"/>
                <w:szCs w:val="20"/>
              </w:rPr>
              <w:t>3</w:t>
            </w:r>
          </w:p>
        </w:tc>
        <w:tc>
          <w:tcPr>
            <w:tcW w:w="6180" w:type="dxa"/>
            <w:tcMar>
              <w:top w:w="100" w:type="dxa"/>
              <w:left w:w="120" w:type="dxa"/>
              <w:bottom w:w="100" w:type="dxa"/>
              <w:right w:w="120" w:type="dxa"/>
            </w:tcMar>
          </w:tcPr>
          <w:p w14:paraId="0E2DC1BB" w14:textId="77777777" w:rsidR="000E1447" w:rsidRDefault="00A92755">
            <w:r>
              <w:rPr>
                <w:color w:val="000000"/>
                <w:sz w:val="20"/>
                <w:szCs w:val="20"/>
              </w:rPr>
              <w:t>¿Hay algún cambio o corrección a los datos que nos dio en la entrevista inicial (cantidad de abonados, cobertura geográfica, cantidad de personal) que debamos actualizar?</w:t>
            </w:r>
          </w:p>
        </w:tc>
        <w:tc>
          <w:tcPr>
            <w:tcW w:w="3400" w:type="dxa"/>
            <w:tcMar>
              <w:top w:w="100" w:type="dxa"/>
              <w:left w:w="120" w:type="dxa"/>
              <w:bottom w:w="100" w:type="dxa"/>
              <w:right w:w="120" w:type="dxa"/>
            </w:tcMar>
          </w:tcPr>
          <w:p w14:paraId="0C6DDF2E" w14:textId="77777777" w:rsidR="000E1447" w:rsidRDefault="000E1447"/>
        </w:tc>
      </w:tr>
    </w:tbl>
    <w:p w14:paraId="1AE2CF87" w14:textId="77777777" w:rsidR="000E1447" w:rsidRDefault="00A92755">
      <w:r>
        <w:br w:type="page"/>
      </w:r>
    </w:p>
    <w:p w14:paraId="0A401B87" w14:textId="77777777" w:rsidR="000E1447" w:rsidRDefault="00A92755">
      <w:pPr>
        <w:pStyle w:val="Ttulo1"/>
        <w:pBdr>
          <w:bottom w:val="single" w:sz="6" w:space="4" w:color="1F3864"/>
        </w:pBdr>
        <w:spacing w:before="320" w:after="160"/>
      </w:pPr>
      <w:r>
        <w:rPr>
          <w:color w:val="1F3864"/>
          <w:sz w:val="30"/>
          <w:szCs w:val="30"/>
        </w:rPr>
        <w:lastRenderedPageBreak/>
        <w:t>Parte 5 · Preguntas para adelantar el documento de Modelos UML (opcional)</w:t>
      </w:r>
    </w:p>
    <w:p w14:paraId="586CC755" w14:textId="77777777" w:rsidR="000E1447" w:rsidRDefault="00A92755">
      <w:pPr>
        <w:spacing w:after="140"/>
      </w:pPr>
      <w:r>
        <w:t>Solo si el tiempo alcanza. El siguiente entregable (Modelos UML, semana del 21 al 25 de setiembre) pide un diagrama de casos de uso con especificación textual completa, diagrama de clases, de secuencia y de componentes. Los actores y requerimientos ya deberían salir de la Visión y el ERS; lo que falta son detalles de flujo que solo la administradora puede confirmar.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0E1447" w14:paraId="60C9C0B1"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6027F80B" w14:textId="77777777" w:rsidR="000E1447" w:rsidRDefault="00A92755">
            <w:r>
              <w:rPr>
                <w:b/>
                <w:bCs/>
                <w:color w:val="FFFFFF"/>
                <w:sz w:val="20"/>
                <w:szCs w:val="20"/>
              </w:rPr>
              <w:t>#</w:t>
            </w:r>
          </w:p>
        </w:tc>
        <w:tc>
          <w:tcPr>
            <w:tcW w:w="6180" w:type="dxa"/>
            <w:shd w:val="clear" w:color="auto" w:fill="1F3864"/>
            <w:tcMar>
              <w:top w:w="100" w:type="dxa"/>
              <w:left w:w="120" w:type="dxa"/>
              <w:bottom w:w="100" w:type="dxa"/>
              <w:right w:w="120" w:type="dxa"/>
            </w:tcMar>
          </w:tcPr>
          <w:p w14:paraId="7863BAF9" w14:textId="77777777" w:rsidR="000E1447" w:rsidRDefault="00A92755">
            <w:r>
              <w:rPr>
                <w:b/>
                <w:bCs/>
                <w:color w:val="FFFFFF"/>
                <w:sz w:val="20"/>
                <w:szCs w:val="20"/>
              </w:rPr>
              <w:t>Pregunta</w:t>
            </w:r>
          </w:p>
        </w:tc>
        <w:tc>
          <w:tcPr>
            <w:tcW w:w="3400" w:type="dxa"/>
            <w:shd w:val="clear" w:color="auto" w:fill="1F3864"/>
            <w:tcMar>
              <w:top w:w="100" w:type="dxa"/>
              <w:left w:w="120" w:type="dxa"/>
              <w:bottom w:w="100" w:type="dxa"/>
              <w:right w:w="120" w:type="dxa"/>
            </w:tcMar>
          </w:tcPr>
          <w:p w14:paraId="2508E1C3" w14:textId="77777777" w:rsidR="000E1447" w:rsidRDefault="00A92755">
            <w:r>
              <w:rPr>
                <w:b/>
                <w:bCs/>
                <w:color w:val="FFFFFF"/>
                <w:sz w:val="20"/>
                <w:szCs w:val="20"/>
              </w:rPr>
              <w:t>Respuesta / notas</w:t>
            </w:r>
          </w:p>
        </w:tc>
      </w:tr>
      <w:tr w:rsidR="000E1447" w14:paraId="46BD9BF4" w14:textId="77777777">
        <w:tblPrEx>
          <w:tblCellMar>
            <w:top w:w="0" w:type="dxa"/>
            <w:bottom w:w="0" w:type="dxa"/>
          </w:tblCellMar>
        </w:tblPrEx>
        <w:tc>
          <w:tcPr>
            <w:tcW w:w="500" w:type="dxa"/>
            <w:tcMar>
              <w:top w:w="100" w:type="dxa"/>
              <w:left w:w="120" w:type="dxa"/>
              <w:bottom w:w="100" w:type="dxa"/>
              <w:right w:w="120" w:type="dxa"/>
            </w:tcMar>
          </w:tcPr>
          <w:p w14:paraId="36F231C0" w14:textId="77777777" w:rsidR="000E1447" w:rsidRDefault="00A92755">
            <w:r>
              <w:rPr>
                <w:color w:val="000000"/>
                <w:sz w:val="20"/>
                <w:szCs w:val="20"/>
              </w:rPr>
              <w:t>1</w:t>
            </w:r>
          </w:p>
        </w:tc>
        <w:tc>
          <w:tcPr>
            <w:tcW w:w="6180" w:type="dxa"/>
            <w:tcMar>
              <w:top w:w="100" w:type="dxa"/>
              <w:left w:w="120" w:type="dxa"/>
              <w:bottom w:w="100" w:type="dxa"/>
              <w:right w:w="120" w:type="dxa"/>
            </w:tcMar>
          </w:tcPr>
          <w:p w14:paraId="046B585D" w14:textId="77777777" w:rsidR="000E1447" w:rsidRDefault="00A92755">
            <w:r>
              <w:rPr>
                <w:color w:val="000000"/>
                <w:sz w:val="20"/>
                <w:szCs w:val="20"/>
              </w:rPr>
              <w:t xml:space="preserve">Camine con nosotros, paso a paso, cómo se imagina usted el proceso de cargar un documento nuevo a un expediente: ¿qué hace primero, qué información ingresa, </w:t>
            </w:r>
            <w:proofErr w:type="gramStart"/>
            <w:r>
              <w:rPr>
                <w:color w:val="000000"/>
                <w:sz w:val="20"/>
                <w:szCs w:val="20"/>
              </w:rPr>
              <w:t>qué espera ver al final para saber que quedó guardado?</w:t>
            </w:r>
            <w:proofErr w:type="gramEnd"/>
          </w:p>
        </w:tc>
        <w:tc>
          <w:tcPr>
            <w:tcW w:w="3400" w:type="dxa"/>
            <w:tcMar>
              <w:top w:w="100" w:type="dxa"/>
              <w:left w:w="120" w:type="dxa"/>
              <w:bottom w:w="100" w:type="dxa"/>
              <w:right w:w="120" w:type="dxa"/>
            </w:tcMar>
          </w:tcPr>
          <w:p w14:paraId="25299172" w14:textId="77777777" w:rsidR="000E1447" w:rsidRDefault="000E1447"/>
        </w:tc>
      </w:tr>
      <w:tr w:rsidR="000E1447" w14:paraId="511E893C" w14:textId="77777777">
        <w:tblPrEx>
          <w:tblCellMar>
            <w:top w:w="0" w:type="dxa"/>
            <w:bottom w:w="0" w:type="dxa"/>
          </w:tblCellMar>
        </w:tblPrEx>
        <w:tc>
          <w:tcPr>
            <w:tcW w:w="500" w:type="dxa"/>
            <w:tcMar>
              <w:top w:w="100" w:type="dxa"/>
              <w:left w:w="120" w:type="dxa"/>
              <w:bottom w:w="100" w:type="dxa"/>
              <w:right w:w="120" w:type="dxa"/>
            </w:tcMar>
          </w:tcPr>
          <w:p w14:paraId="7314BBCD" w14:textId="77777777" w:rsidR="000E1447" w:rsidRDefault="00A92755">
            <w:r>
              <w:rPr>
                <w:color w:val="000000"/>
                <w:sz w:val="20"/>
                <w:szCs w:val="20"/>
              </w:rPr>
              <w:t>2</w:t>
            </w:r>
          </w:p>
        </w:tc>
        <w:tc>
          <w:tcPr>
            <w:tcW w:w="6180" w:type="dxa"/>
            <w:tcMar>
              <w:top w:w="100" w:type="dxa"/>
              <w:left w:w="120" w:type="dxa"/>
              <w:bottom w:w="100" w:type="dxa"/>
              <w:right w:w="120" w:type="dxa"/>
            </w:tcMar>
          </w:tcPr>
          <w:p w14:paraId="7D759158" w14:textId="77777777" w:rsidR="000E1447" w:rsidRDefault="00A92755">
            <w:r>
              <w:rPr>
                <w:color w:val="000000"/>
                <w:sz w:val="20"/>
                <w:szCs w:val="20"/>
              </w:rPr>
              <w:t>Y para buscar un expediente: si busca por cédula o nombre y no aparece ningún resultado, ¿qué esperaría que le mostrara el sistema?</w:t>
            </w:r>
          </w:p>
        </w:tc>
        <w:tc>
          <w:tcPr>
            <w:tcW w:w="3400" w:type="dxa"/>
            <w:tcMar>
              <w:top w:w="100" w:type="dxa"/>
              <w:left w:w="120" w:type="dxa"/>
              <w:bottom w:w="100" w:type="dxa"/>
              <w:right w:w="120" w:type="dxa"/>
            </w:tcMar>
          </w:tcPr>
          <w:p w14:paraId="2255D023" w14:textId="77777777" w:rsidR="000E1447" w:rsidRDefault="000E1447"/>
        </w:tc>
      </w:tr>
      <w:tr w:rsidR="000E1447" w14:paraId="064D6464" w14:textId="77777777">
        <w:tblPrEx>
          <w:tblCellMar>
            <w:top w:w="0" w:type="dxa"/>
            <w:bottom w:w="0" w:type="dxa"/>
          </w:tblCellMar>
        </w:tblPrEx>
        <w:tc>
          <w:tcPr>
            <w:tcW w:w="500" w:type="dxa"/>
            <w:tcMar>
              <w:top w:w="100" w:type="dxa"/>
              <w:left w:w="120" w:type="dxa"/>
              <w:bottom w:w="100" w:type="dxa"/>
              <w:right w:w="120" w:type="dxa"/>
            </w:tcMar>
          </w:tcPr>
          <w:p w14:paraId="1B839752" w14:textId="77777777" w:rsidR="000E1447" w:rsidRDefault="00A92755">
            <w:r>
              <w:rPr>
                <w:color w:val="000000"/>
                <w:sz w:val="20"/>
                <w:szCs w:val="20"/>
              </w:rPr>
              <w:t>3</w:t>
            </w:r>
          </w:p>
        </w:tc>
        <w:tc>
          <w:tcPr>
            <w:tcW w:w="6180" w:type="dxa"/>
            <w:tcMar>
              <w:top w:w="100" w:type="dxa"/>
              <w:left w:w="120" w:type="dxa"/>
              <w:bottom w:w="100" w:type="dxa"/>
              <w:right w:w="120" w:type="dxa"/>
            </w:tcMar>
          </w:tcPr>
          <w:p w14:paraId="2250D412" w14:textId="77777777" w:rsidR="000E1447" w:rsidRDefault="00A92755">
            <w:r>
              <w:rPr>
                <w:color w:val="000000"/>
                <w:sz w:val="20"/>
                <w:szCs w:val="20"/>
              </w:rPr>
              <w:t>¿En qué formato manejan la cédula de los abonados (con guiones, solo números, cuántos dígitos)? ¿Debería el sistema evitar que se registre una cédula duplicada?</w:t>
            </w:r>
          </w:p>
        </w:tc>
        <w:tc>
          <w:tcPr>
            <w:tcW w:w="3400" w:type="dxa"/>
            <w:tcMar>
              <w:top w:w="100" w:type="dxa"/>
              <w:left w:w="120" w:type="dxa"/>
              <w:bottom w:w="100" w:type="dxa"/>
              <w:right w:w="120" w:type="dxa"/>
            </w:tcMar>
          </w:tcPr>
          <w:p w14:paraId="2ADBAC0B" w14:textId="77777777" w:rsidR="000E1447" w:rsidRDefault="006564E8">
            <w:r>
              <w:t xml:space="preserve">Con nueve dígitos sin guiones. </w:t>
            </w:r>
          </w:p>
          <w:p w14:paraId="11E4819F" w14:textId="17DB54D5" w:rsidR="00EA7B76" w:rsidRDefault="00EA7B76">
            <w:r>
              <w:t xml:space="preserve">Cedula jurídica distinta. 9 </w:t>
            </w:r>
            <w:proofErr w:type="spellStart"/>
            <w:r>
              <w:t>tambien</w:t>
            </w:r>
            <w:proofErr w:type="spellEnd"/>
            <w:r>
              <w:t xml:space="preserve">. </w:t>
            </w:r>
          </w:p>
        </w:tc>
      </w:tr>
      <w:tr w:rsidR="000E1447" w14:paraId="54395E3C" w14:textId="77777777">
        <w:tblPrEx>
          <w:tblCellMar>
            <w:top w:w="0" w:type="dxa"/>
            <w:bottom w:w="0" w:type="dxa"/>
          </w:tblCellMar>
        </w:tblPrEx>
        <w:tc>
          <w:tcPr>
            <w:tcW w:w="500" w:type="dxa"/>
            <w:tcMar>
              <w:top w:w="100" w:type="dxa"/>
              <w:left w:w="120" w:type="dxa"/>
              <w:bottom w:w="100" w:type="dxa"/>
              <w:right w:w="120" w:type="dxa"/>
            </w:tcMar>
          </w:tcPr>
          <w:p w14:paraId="62110992" w14:textId="77777777" w:rsidR="000E1447" w:rsidRDefault="00A92755">
            <w:r>
              <w:rPr>
                <w:color w:val="000000"/>
                <w:sz w:val="20"/>
                <w:szCs w:val="20"/>
              </w:rPr>
              <w:t>4</w:t>
            </w:r>
          </w:p>
        </w:tc>
        <w:tc>
          <w:tcPr>
            <w:tcW w:w="6180" w:type="dxa"/>
            <w:tcMar>
              <w:top w:w="100" w:type="dxa"/>
              <w:left w:w="120" w:type="dxa"/>
              <w:bottom w:w="100" w:type="dxa"/>
              <w:right w:w="120" w:type="dxa"/>
            </w:tcMar>
          </w:tcPr>
          <w:p w14:paraId="42A91D8D" w14:textId="77777777" w:rsidR="000E1447" w:rsidRDefault="00A92755">
            <w:r>
              <w:rPr>
                <w:color w:val="000000"/>
                <w:sz w:val="20"/>
                <w:szCs w:val="20"/>
              </w:rPr>
              <w:t>Si en algún momento hay más de una persona usando el sistema al mismo tiempo, ¿le preocupa que dos personas puedan modificar el mismo expediente a la vez, o no ve eso como un riesgo real dado el tamaño del equipo?</w:t>
            </w:r>
          </w:p>
        </w:tc>
        <w:tc>
          <w:tcPr>
            <w:tcW w:w="3400" w:type="dxa"/>
            <w:tcMar>
              <w:top w:w="100" w:type="dxa"/>
              <w:left w:w="120" w:type="dxa"/>
              <w:bottom w:w="100" w:type="dxa"/>
              <w:right w:w="120" w:type="dxa"/>
            </w:tcMar>
          </w:tcPr>
          <w:p w14:paraId="6CDF7932" w14:textId="77777777" w:rsidR="000E1447" w:rsidRDefault="000E1447"/>
        </w:tc>
      </w:tr>
      <w:tr w:rsidR="000E1447" w14:paraId="21856297" w14:textId="77777777">
        <w:tblPrEx>
          <w:tblCellMar>
            <w:top w:w="0" w:type="dxa"/>
            <w:bottom w:w="0" w:type="dxa"/>
          </w:tblCellMar>
        </w:tblPrEx>
        <w:tc>
          <w:tcPr>
            <w:tcW w:w="500" w:type="dxa"/>
            <w:tcMar>
              <w:top w:w="100" w:type="dxa"/>
              <w:left w:w="120" w:type="dxa"/>
              <w:bottom w:w="100" w:type="dxa"/>
              <w:right w:w="120" w:type="dxa"/>
            </w:tcMar>
          </w:tcPr>
          <w:p w14:paraId="37E1135E" w14:textId="77777777" w:rsidR="000E1447" w:rsidRDefault="00A92755">
            <w:r>
              <w:rPr>
                <w:color w:val="000000"/>
                <w:sz w:val="20"/>
                <w:szCs w:val="20"/>
              </w:rPr>
              <w:t>5</w:t>
            </w:r>
          </w:p>
        </w:tc>
        <w:tc>
          <w:tcPr>
            <w:tcW w:w="6180" w:type="dxa"/>
            <w:tcMar>
              <w:top w:w="100" w:type="dxa"/>
              <w:left w:w="120" w:type="dxa"/>
              <w:bottom w:w="100" w:type="dxa"/>
              <w:right w:w="120" w:type="dxa"/>
            </w:tcMar>
          </w:tcPr>
          <w:p w14:paraId="50B0C262" w14:textId="77777777" w:rsidR="000E1447" w:rsidRDefault="00A92755">
            <w:r>
              <w:rPr>
                <w:color w:val="000000"/>
                <w:sz w:val="20"/>
                <w:szCs w:val="20"/>
              </w:rPr>
              <w:t>Ya que pagan una licencia de Microsoft: ¿esa licencia incluye OneDrive? ¿lo usan actualmente para algo? (Nos ayudaría a decidir dónde conviene guardar los archivos digitalizados.)</w:t>
            </w:r>
          </w:p>
        </w:tc>
        <w:tc>
          <w:tcPr>
            <w:tcW w:w="3400" w:type="dxa"/>
            <w:tcMar>
              <w:top w:w="100" w:type="dxa"/>
              <w:left w:w="120" w:type="dxa"/>
              <w:bottom w:w="100" w:type="dxa"/>
              <w:right w:w="120" w:type="dxa"/>
            </w:tcMar>
          </w:tcPr>
          <w:p w14:paraId="281DFD26" w14:textId="77777777" w:rsidR="000E1447" w:rsidRDefault="000E1447"/>
        </w:tc>
      </w:tr>
    </w:tbl>
    <w:p w14:paraId="1523EEC9" w14:textId="77777777" w:rsidR="000E1447" w:rsidRDefault="00A92755">
      <w:pPr>
        <w:spacing w:before="60" w:after="160"/>
      </w:pPr>
      <w:r>
        <w:rPr>
          <w:i/>
          <w:iCs/>
          <w:color w:val="444444"/>
          <w:sz w:val="19"/>
          <w:szCs w:val="19"/>
        </w:rPr>
        <w:t>Nota interna del equipo: el caso de uso de ejemplo que trae la plantilla de UML (“Registrar lectura de medidor”) es sobre facturación y queda fuera del alcance de SIGEDA — no lo adapten, hay que sustituirlo por un caso de uso propio de gestión documental (por ejemplo, “Cargar documento a expediente” o “Buscar expediente”).</w:t>
      </w:r>
    </w:p>
    <w:sectPr w:rsidR="000E144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D4A41"/>
    <w:multiLevelType w:val="hybridMultilevel"/>
    <w:tmpl w:val="F412149C"/>
    <w:lvl w:ilvl="0" w:tplc="E536E0FE">
      <w:start w:val="1"/>
      <w:numFmt w:val="bullet"/>
      <w:lvlText w:val="●"/>
      <w:lvlJc w:val="left"/>
      <w:pPr>
        <w:ind w:left="720" w:hanging="360"/>
      </w:pPr>
    </w:lvl>
    <w:lvl w:ilvl="1" w:tplc="1754467C">
      <w:start w:val="1"/>
      <w:numFmt w:val="bullet"/>
      <w:lvlText w:val="○"/>
      <w:lvlJc w:val="left"/>
      <w:pPr>
        <w:ind w:left="1440" w:hanging="360"/>
      </w:pPr>
    </w:lvl>
    <w:lvl w:ilvl="2" w:tplc="8436695C">
      <w:start w:val="1"/>
      <w:numFmt w:val="bullet"/>
      <w:lvlText w:val="■"/>
      <w:lvlJc w:val="left"/>
      <w:pPr>
        <w:ind w:left="2160" w:hanging="360"/>
      </w:pPr>
    </w:lvl>
    <w:lvl w:ilvl="3" w:tplc="6FF0CA66">
      <w:start w:val="1"/>
      <w:numFmt w:val="bullet"/>
      <w:lvlText w:val="●"/>
      <w:lvlJc w:val="left"/>
      <w:pPr>
        <w:ind w:left="2880" w:hanging="360"/>
      </w:pPr>
    </w:lvl>
    <w:lvl w:ilvl="4" w:tplc="43F47208">
      <w:start w:val="1"/>
      <w:numFmt w:val="bullet"/>
      <w:lvlText w:val="○"/>
      <w:lvlJc w:val="left"/>
      <w:pPr>
        <w:ind w:left="3600" w:hanging="360"/>
      </w:pPr>
    </w:lvl>
    <w:lvl w:ilvl="5" w:tplc="186E934E">
      <w:start w:val="1"/>
      <w:numFmt w:val="bullet"/>
      <w:lvlText w:val="■"/>
      <w:lvlJc w:val="left"/>
      <w:pPr>
        <w:ind w:left="4320" w:hanging="360"/>
      </w:pPr>
    </w:lvl>
    <w:lvl w:ilvl="6" w:tplc="B63456C0">
      <w:start w:val="1"/>
      <w:numFmt w:val="bullet"/>
      <w:lvlText w:val="●"/>
      <w:lvlJc w:val="left"/>
      <w:pPr>
        <w:ind w:left="5040" w:hanging="360"/>
      </w:pPr>
    </w:lvl>
    <w:lvl w:ilvl="7" w:tplc="577CC764">
      <w:start w:val="1"/>
      <w:numFmt w:val="bullet"/>
      <w:lvlText w:val="●"/>
      <w:lvlJc w:val="left"/>
      <w:pPr>
        <w:ind w:left="5760" w:hanging="360"/>
      </w:pPr>
    </w:lvl>
    <w:lvl w:ilvl="8" w:tplc="D1D0D4FA">
      <w:start w:val="1"/>
      <w:numFmt w:val="bullet"/>
      <w:lvlText w:val="●"/>
      <w:lvlJc w:val="left"/>
      <w:pPr>
        <w:ind w:left="6480" w:hanging="360"/>
      </w:pPr>
    </w:lvl>
  </w:abstractNum>
  <w:num w:numId="1" w16cid:durableId="2140297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447"/>
    <w:rsid w:val="000E1447"/>
    <w:rsid w:val="000E20EA"/>
    <w:rsid w:val="00323D7C"/>
    <w:rsid w:val="006564E8"/>
    <w:rsid w:val="0099768B"/>
    <w:rsid w:val="00A63E2E"/>
    <w:rsid w:val="00A92755"/>
    <w:rsid w:val="00EA7B76"/>
    <w:rsid w:val="00EE6A44"/>
    <w:rsid w:val="00FB34D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FDF79"/>
  <w15:docId w15:val="{4EF4AC66-D16F-45C7-8770-0DC526EA4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2086</Words>
  <Characters>11478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KENDAL TREJOS CUBERO</cp:lastModifiedBy>
  <cp:revision>2</cp:revision>
  <dcterms:created xsi:type="dcterms:W3CDTF">2026-09-21T19:58:00Z</dcterms:created>
  <dcterms:modified xsi:type="dcterms:W3CDTF">2026-09-21T19:58:00Z</dcterms:modified>
</cp:coreProperties>
</file>