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18D51" w14:textId="77777777" w:rsidR="00DE14E6" w:rsidRDefault="00A0177C">
      <w:pPr>
        <w:spacing w:after="40"/>
        <w:jc w:val="center"/>
      </w:pPr>
      <w:r>
        <w:rPr>
          <w:b/>
          <w:bCs/>
          <w:sz w:val="22"/>
          <w:szCs w:val="22"/>
        </w:rPr>
        <w:t>UNIVERSIDAD DE COSTA RICA</w:t>
      </w:r>
    </w:p>
    <w:p w14:paraId="1ED75B35" w14:textId="77777777" w:rsidR="00DE14E6" w:rsidRDefault="00A0177C">
      <w:pPr>
        <w:spacing w:after="300"/>
        <w:jc w:val="center"/>
      </w:pPr>
      <w:r>
        <w:rPr>
          <w:i/>
          <w:iCs/>
          <w:color w:val="444444"/>
          <w:sz w:val="19"/>
          <w:szCs w:val="19"/>
        </w:rPr>
        <w:t>Sede de Occidente · Recinto de Grecia · Carrera de Informática Empresarial</w:t>
      </w:r>
    </w:p>
    <w:p w14:paraId="46D2CF01" w14:textId="77777777" w:rsidR="00DE14E6" w:rsidRDefault="00A0177C">
      <w:pPr>
        <w:spacing w:after="100"/>
        <w:jc w:val="center"/>
      </w:pPr>
      <w:r>
        <w:rPr>
          <w:b/>
          <w:bCs/>
          <w:color w:val="1F3864"/>
          <w:sz w:val="34"/>
          <w:szCs w:val="34"/>
        </w:rPr>
        <w:t>GUÍA PARA LA REUNIÓN CON LA ADMINISTRADORA</w:t>
      </w:r>
    </w:p>
    <w:p w14:paraId="205C2F88" w14:textId="77777777" w:rsidR="00DE14E6" w:rsidRDefault="00A0177C">
      <w:pPr>
        <w:spacing w:after="300"/>
        <w:jc w:val="center"/>
      </w:pPr>
      <w:r>
        <w:rPr>
          <w:i/>
          <w:iCs/>
        </w:rPr>
        <w:t>Proyecto SIGEDA · Acueducto Bodegas y Pilas · IF6100 — Análisis y Diseño de Sistemas, II Ciclo 2026</w:t>
      </w:r>
    </w:p>
    <w:p w14:paraId="0B9849E7" w14:textId="77777777" w:rsidR="00DE14E6" w:rsidRDefault="00A0177C">
      <w:pPr>
        <w:spacing w:after="60"/>
        <w:jc w:val="center"/>
      </w:pPr>
      <w:r>
        <w:rPr>
          <w:b/>
          <w:bCs/>
          <w:sz w:val="22"/>
          <w:szCs w:val="22"/>
        </w:rPr>
        <w:t>Reunión del 21 de setiembre de 2026</w:t>
      </w:r>
    </w:p>
    <w:p w14:paraId="6C57E00F" w14:textId="77777777" w:rsidR="00DE14E6" w:rsidRDefault="00A0177C">
      <w:pPr>
        <w:spacing w:after="400"/>
        <w:jc w:val="center"/>
      </w:pPr>
      <w:r>
        <w:rPr>
          <w:color w:val="444444"/>
          <w:sz w:val="19"/>
          <w:szCs w:val="19"/>
        </w:rPr>
        <w:t>Equipo: Mariangel Arias Alfaro · Alejandro Arias Rojas · Sebastián Alfaro Arias · Kendal Trejos Cubero</w:t>
      </w:r>
    </w:p>
    <w:p w14:paraId="023B81AF" w14:textId="77777777" w:rsidR="00DE14E6" w:rsidRDefault="00A0177C">
      <w:pPr>
        <w:pStyle w:val="Ttulo2"/>
        <w:spacing w:before="240" w:after="120"/>
      </w:pPr>
      <w:r>
        <w:rPr>
          <w:color w:val="1F3864"/>
          <w:sz w:val="24"/>
          <w:szCs w:val="24"/>
        </w:rPr>
        <w:t>Objetivo de esta guía</w:t>
      </w:r>
    </w:p>
    <w:p w14:paraId="3FEACF25" w14:textId="77777777" w:rsidR="00DE14E6" w:rsidRDefault="00A0177C">
      <w:pPr>
        <w:spacing w:after="140"/>
      </w:pPr>
      <w:r>
        <w:t>Esta guía está pensada para usarse en papel o en pantalla durante la reunión de hoy con la administradora. Busca aprovechar el tiempo con ella para: (1) presentarle y validar el contenido del Documento de Visión ya redactado, (2) resolver las dudas señaladas en la revisión que hizo el profesor el 21 de setiembre, (3) completar la información pendiente para la Especificación de Requerimientos de Software (ERS), y (4) adelantar, si alcanza el tiempo, las dudas necesarias para el documento de Modelos UML que s</w:t>
      </w:r>
      <w:r>
        <w:t>e entrega la semana del 21 al 25 de setiembre — así evitamos tener que agendar una segunda visita.</w:t>
      </w:r>
    </w:p>
    <w:p w14:paraId="2E199D9B" w14:textId="77777777" w:rsidR="00DE14E6" w:rsidRDefault="00A0177C">
      <w:pPr>
        <w:spacing w:after="140"/>
      </w:pPr>
      <w:r>
        <w:t>Sugerencia de orden si el tiempo es limitado: primero la Parte 1 (presentarle el resumen) y la Parte 2 (preguntas del profesor, son las que más urgen porque de ellas depende cerrar la versión 1.1 de la Visión antes de los Casos de Uso del viernes 25). Luego la Parte 3 (ERS). La Parte 4 (generales) y la Parte 5 (UML, opcional) se resuelven si sobra tiempo, o por correo/WhatsApp después.</w:t>
      </w:r>
    </w:p>
    <w:p w14:paraId="27C001A7" w14:textId="77777777" w:rsidR="00DE14E6" w:rsidRDefault="00A0177C">
      <w:r>
        <w:br w:type="page"/>
      </w:r>
    </w:p>
    <w:p w14:paraId="0C0C1BF1" w14:textId="77777777" w:rsidR="00DE14E6" w:rsidRDefault="00A0177C">
      <w:pPr>
        <w:pStyle w:val="Ttulo1"/>
        <w:pBdr>
          <w:bottom w:val="single" w:sz="6" w:space="4" w:color="1F3864"/>
        </w:pBdr>
        <w:spacing w:before="320" w:after="160"/>
      </w:pPr>
      <w:r>
        <w:rPr>
          <w:color w:val="1F3864"/>
          <w:sz w:val="30"/>
          <w:szCs w:val="30"/>
        </w:rPr>
        <w:lastRenderedPageBreak/>
        <w:t>Parte 1 · Resumen del Documento de Visión (para presentar y validar)</w:t>
      </w:r>
    </w:p>
    <w:p w14:paraId="4798AFD6" w14:textId="77777777" w:rsidR="00DE14E6" w:rsidRDefault="00A0177C">
      <w:pPr>
        <w:spacing w:after="140"/>
      </w:pPr>
      <w:r>
        <w:t>Léale o parafrasee esto a la administradora al inicio de la reunión, y pídale que le confirme si cada punto describe bien su situación real. Está escrito en lenguaje sencillo, no técnico.</w:t>
      </w:r>
    </w:p>
    <w:p w14:paraId="479E82ED" w14:textId="77777777" w:rsidR="00DE14E6" w:rsidRDefault="00A0177C">
      <w:pPr>
        <w:pStyle w:val="Ttulo2"/>
        <w:spacing w:before="240" w:after="120"/>
      </w:pPr>
      <w:r>
        <w:rPr>
          <w:color w:val="1F3864"/>
          <w:sz w:val="24"/>
          <w:szCs w:val="24"/>
        </w:rPr>
        <w:t>¿Qué le estamos proponiendo?</w:t>
      </w:r>
    </w:p>
    <w:p w14:paraId="2711A44D" w14:textId="77777777" w:rsidR="00DE14E6" w:rsidRDefault="00A0177C">
      <w:pPr>
        <w:spacing w:after="140"/>
      </w:pPr>
      <w:r>
        <w:t xml:space="preserve">Estamos proponiendo SIGEDA (Sistema de Gestión Documental del Acueducto): un sistema que </w:t>
      </w:r>
      <w:proofErr w:type="gramStart"/>
      <w:r>
        <w:t>digitalice,</w:t>
      </w:r>
      <w:proofErr w:type="gramEnd"/>
      <w:r>
        <w:t xml:space="preserve"> organice y permita buscar rápidamente los expedientes de los 1 015 abonados, en sustitución del archivo físico actual en la archivera. No es un sistema de facturación ni de reportes de averías — eso seguiría funcionando igual que hoy, con SADA y los canales actuales.</w:t>
      </w:r>
    </w:p>
    <w:p w14:paraId="6AD8EE85" w14:textId="77777777" w:rsidR="00DE14E6" w:rsidRDefault="00A0177C">
      <w:pPr>
        <w:pStyle w:val="Ttulo2"/>
        <w:spacing w:before="240" w:after="120"/>
      </w:pPr>
      <w:r>
        <w:rPr>
          <w:color w:val="1F3864"/>
          <w:sz w:val="24"/>
          <w:szCs w:val="24"/>
        </w:rPr>
        <w:t>Lo que entendimos de su situación actual (para confirmar)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3"/>
        <w:gridCol w:w="5969"/>
        <w:gridCol w:w="1548"/>
      </w:tblGrid>
      <w:tr w:rsidR="00DE14E6" w14:paraId="2FCFD1B0"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tcPr>
          <w:p w14:paraId="1F434846" w14:textId="77777777" w:rsidR="00DE14E6" w:rsidRDefault="00A0177C">
            <w:r>
              <w:rPr>
                <w:b/>
                <w:bCs/>
                <w:color w:val="FFFFFF"/>
                <w:sz w:val="20"/>
                <w:szCs w:val="20"/>
              </w:rPr>
              <w:t>Tema</w:t>
            </w:r>
          </w:p>
        </w:tc>
        <w:tc>
          <w:tcPr>
            <w:tcW w:w="6080" w:type="dxa"/>
            <w:shd w:val="clear" w:color="auto" w:fill="1F3864"/>
            <w:tcMar>
              <w:top w:w="100" w:type="dxa"/>
              <w:left w:w="120" w:type="dxa"/>
              <w:bottom w:w="100" w:type="dxa"/>
              <w:right w:w="120" w:type="dxa"/>
            </w:tcMar>
          </w:tcPr>
          <w:p w14:paraId="733864E4" w14:textId="77777777" w:rsidR="00DE14E6" w:rsidRDefault="00A0177C">
            <w:r>
              <w:rPr>
                <w:b/>
                <w:bCs/>
                <w:color w:val="FFFFFF"/>
                <w:sz w:val="20"/>
                <w:szCs w:val="20"/>
              </w:rPr>
              <w:t>Lo que dice el Documento de Visión (para validar en voz alta con ella)</w:t>
            </w:r>
          </w:p>
        </w:tc>
        <w:tc>
          <w:tcPr>
            <w:tcW w:w="1400" w:type="dxa"/>
            <w:shd w:val="clear" w:color="auto" w:fill="1F3864"/>
            <w:tcMar>
              <w:top w:w="100" w:type="dxa"/>
              <w:left w:w="120" w:type="dxa"/>
              <w:bottom w:w="100" w:type="dxa"/>
              <w:right w:w="120" w:type="dxa"/>
            </w:tcMar>
          </w:tcPr>
          <w:p w14:paraId="55837943" w14:textId="77777777" w:rsidR="00DE14E6" w:rsidRDefault="00A0177C">
            <w:r>
              <w:rPr>
                <w:b/>
                <w:bCs/>
                <w:color w:val="FFFFFF"/>
                <w:sz w:val="20"/>
                <w:szCs w:val="20"/>
              </w:rPr>
              <w:t>¿Confirma?</w:t>
            </w:r>
          </w:p>
        </w:tc>
      </w:tr>
      <w:tr w:rsidR="00DE14E6" w14:paraId="3F51FE5A" w14:textId="77777777">
        <w:tblPrEx>
          <w:tblCellMar>
            <w:top w:w="0" w:type="dxa"/>
            <w:bottom w:w="0" w:type="dxa"/>
          </w:tblCellMar>
        </w:tblPrEx>
        <w:tc>
          <w:tcPr>
            <w:tcW w:w="2600" w:type="dxa"/>
            <w:tcMar>
              <w:top w:w="100" w:type="dxa"/>
              <w:left w:w="120" w:type="dxa"/>
              <w:bottom w:w="100" w:type="dxa"/>
              <w:right w:w="120" w:type="dxa"/>
            </w:tcMar>
          </w:tcPr>
          <w:p w14:paraId="52AC1851" w14:textId="77777777" w:rsidR="00DE14E6" w:rsidRDefault="00A0177C">
            <w:r>
              <w:rPr>
                <w:b/>
                <w:bCs/>
                <w:color w:val="000000"/>
                <w:sz w:val="20"/>
                <w:szCs w:val="20"/>
              </w:rPr>
              <w:t>Archivo actual</w:t>
            </w:r>
          </w:p>
        </w:tc>
        <w:tc>
          <w:tcPr>
            <w:tcW w:w="6080" w:type="dxa"/>
            <w:tcMar>
              <w:top w:w="100" w:type="dxa"/>
              <w:left w:w="120" w:type="dxa"/>
              <w:bottom w:w="100" w:type="dxa"/>
              <w:right w:w="120" w:type="dxa"/>
            </w:tcMar>
          </w:tcPr>
          <w:p w14:paraId="2F2DAAED" w14:textId="77777777" w:rsidR="00DE14E6" w:rsidRDefault="00A0177C">
            <w:r>
              <w:rPr>
                <w:color w:val="000000"/>
                <w:sz w:val="20"/>
                <w:szCs w:val="20"/>
              </w:rPr>
              <w:t>Los expedientes de los 1 015 abonados se guardan solo en papel, en una archivera organizada por sector y por apellido/nombre, sin un estándar claro de qué debe contener cada expediente.</w:t>
            </w:r>
          </w:p>
        </w:tc>
        <w:tc>
          <w:tcPr>
            <w:tcW w:w="1400" w:type="dxa"/>
            <w:tcMar>
              <w:top w:w="100" w:type="dxa"/>
              <w:left w:w="120" w:type="dxa"/>
              <w:bottom w:w="100" w:type="dxa"/>
              <w:right w:w="120" w:type="dxa"/>
            </w:tcMar>
          </w:tcPr>
          <w:p w14:paraId="0603153A" w14:textId="63C57C45" w:rsidR="00DE14E6" w:rsidRDefault="00D5601B">
            <w:r>
              <w:t>Si</w:t>
            </w:r>
          </w:p>
        </w:tc>
      </w:tr>
      <w:tr w:rsidR="00DE14E6" w14:paraId="6DB56692" w14:textId="77777777">
        <w:tblPrEx>
          <w:tblCellMar>
            <w:top w:w="0" w:type="dxa"/>
            <w:bottom w:w="0" w:type="dxa"/>
          </w:tblCellMar>
        </w:tblPrEx>
        <w:tc>
          <w:tcPr>
            <w:tcW w:w="2600" w:type="dxa"/>
            <w:tcMar>
              <w:top w:w="100" w:type="dxa"/>
              <w:left w:w="120" w:type="dxa"/>
              <w:bottom w:w="100" w:type="dxa"/>
              <w:right w:w="120" w:type="dxa"/>
            </w:tcMar>
          </w:tcPr>
          <w:p w14:paraId="4797A9F2" w14:textId="77777777" w:rsidR="00DE14E6" w:rsidRDefault="00A0177C">
            <w:r>
              <w:rPr>
                <w:b/>
                <w:bCs/>
                <w:color w:val="000000"/>
                <w:sz w:val="20"/>
                <w:szCs w:val="20"/>
              </w:rPr>
              <w:t>Pérdidas</w:t>
            </w:r>
          </w:p>
        </w:tc>
        <w:tc>
          <w:tcPr>
            <w:tcW w:w="6080" w:type="dxa"/>
            <w:tcMar>
              <w:top w:w="100" w:type="dxa"/>
              <w:left w:w="120" w:type="dxa"/>
              <w:bottom w:w="100" w:type="dxa"/>
              <w:right w:w="120" w:type="dxa"/>
            </w:tcMar>
          </w:tcPr>
          <w:p w14:paraId="205F8E4B" w14:textId="77777777" w:rsidR="00DE14E6" w:rsidRDefault="00A0177C">
            <w:r>
              <w:rPr>
                <w:color w:val="000000"/>
                <w:sz w:val="20"/>
                <w:szCs w:val="20"/>
              </w:rPr>
              <w:t>Ya se han perdido documentos físicos en algunas ocasiones, y eso dificulta consultar el historial o validar un contrato de un abonado.</w:t>
            </w:r>
          </w:p>
        </w:tc>
        <w:tc>
          <w:tcPr>
            <w:tcW w:w="1400" w:type="dxa"/>
            <w:tcMar>
              <w:top w:w="100" w:type="dxa"/>
              <w:left w:w="120" w:type="dxa"/>
              <w:bottom w:w="100" w:type="dxa"/>
              <w:right w:w="120" w:type="dxa"/>
            </w:tcMar>
          </w:tcPr>
          <w:p w14:paraId="0CE2A3DF" w14:textId="77777777" w:rsidR="00DE14E6" w:rsidRDefault="00DE14E6"/>
        </w:tc>
      </w:tr>
      <w:tr w:rsidR="00DE14E6" w14:paraId="10B108AA" w14:textId="77777777">
        <w:tblPrEx>
          <w:tblCellMar>
            <w:top w:w="0" w:type="dxa"/>
            <w:bottom w:w="0" w:type="dxa"/>
          </w:tblCellMar>
        </w:tblPrEx>
        <w:tc>
          <w:tcPr>
            <w:tcW w:w="2600" w:type="dxa"/>
            <w:tcMar>
              <w:top w:w="100" w:type="dxa"/>
              <w:left w:w="120" w:type="dxa"/>
              <w:bottom w:w="100" w:type="dxa"/>
              <w:right w:w="120" w:type="dxa"/>
            </w:tcMar>
          </w:tcPr>
          <w:p w14:paraId="632CD098" w14:textId="77777777" w:rsidR="00DE14E6" w:rsidRDefault="00A0177C">
            <w:r>
              <w:rPr>
                <w:b/>
                <w:bCs/>
                <w:color w:val="000000"/>
                <w:sz w:val="20"/>
                <w:szCs w:val="20"/>
              </w:rPr>
              <w:t>Respaldo</w:t>
            </w:r>
          </w:p>
        </w:tc>
        <w:tc>
          <w:tcPr>
            <w:tcW w:w="6080" w:type="dxa"/>
            <w:tcMar>
              <w:top w:w="100" w:type="dxa"/>
              <w:left w:w="120" w:type="dxa"/>
              <w:bottom w:w="100" w:type="dxa"/>
              <w:right w:w="120" w:type="dxa"/>
            </w:tcMar>
          </w:tcPr>
          <w:p w14:paraId="494B443D" w14:textId="77777777" w:rsidR="00DE14E6" w:rsidRDefault="00A0177C">
            <w:r>
              <w:rPr>
                <w:color w:val="000000"/>
                <w:sz w:val="20"/>
                <w:szCs w:val="20"/>
              </w:rPr>
              <w:t>El archivo digital que sí manejan (en la laptop) se respalda en discos externos, pero los expedientes físicos de los abonados no tienen ningún respaldo.</w:t>
            </w:r>
          </w:p>
        </w:tc>
        <w:tc>
          <w:tcPr>
            <w:tcW w:w="1400" w:type="dxa"/>
            <w:tcMar>
              <w:top w:w="100" w:type="dxa"/>
              <w:left w:w="120" w:type="dxa"/>
              <w:bottom w:w="100" w:type="dxa"/>
              <w:right w:w="120" w:type="dxa"/>
            </w:tcMar>
          </w:tcPr>
          <w:p w14:paraId="6785BD03" w14:textId="3F37A369" w:rsidR="00DE14E6" w:rsidRDefault="00D5601B">
            <w:proofErr w:type="spellStart"/>
            <w:r>
              <w:t>Info</w:t>
            </w:r>
            <w:proofErr w:type="spellEnd"/>
            <w:r>
              <w:t xml:space="preserve"> del acueducto en los respaldos, informes, proyectos, actas cosas administrativas planillas, etc. No se almacenan los expedientes</w:t>
            </w:r>
          </w:p>
        </w:tc>
      </w:tr>
      <w:tr w:rsidR="00DE14E6" w14:paraId="71950A1F" w14:textId="77777777">
        <w:tblPrEx>
          <w:tblCellMar>
            <w:top w:w="0" w:type="dxa"/>
            <w:bottom w:w="0" w:type="dxa"/>
          </w:tblCellMar>
        </w:tblPrEx>
        <w:tc>
          <w:tcPr>
            <w:tcW w:w="2600" w:type="dxa"/>
            <w:tcMar>
              <w:top w:w="100" w:type="dxa"/>
              <w:left w:w="120" w:type="dxa"/>
              <w:bottom w:w="100" w:type="dxa"/>
              <w:right w:w="120" w:type="dxa"/>
            </w:tcMar>
          </w:tcPr>
          <w:p w14:paraId="72A61CCC" w14:textId="77777777" w:rsidR="00DE14E6" w:rsidRDefault="00A0177C">
            <w:r>
              <w:rPr>
                <w:b/>
                <w:bCs/>
                <w:color w:val="000000"/>
                <w:sz w:val="20"/>
                <w:szCs w:val="20"/>
              </w:rPr>
              <w:t>Equipo disponible</w:t>
            </w:r>
          </w:p>
        </w:tc>
        <w:tc>
          <w:tcPr>
            <w:tcW w:w="6080" w:type="dxa"/>
            <w:tcMar>
              <w:top w:w="100" w:type="dxa"/>
              <w:left w:w="120" w:type="dxa"/>
              <w:bottom w:w="100" w:type="dxa"/>
              <w:right w:w="120" w:type="dxa"/>
            </w:tcMar>
          </w:tcPr>
          <w:p w14:paraId="69ABC368" w14:textId="77777777" w:rsidR="00DE14E6" w:rsidRDefault="00A0177C">
            <w:r>
              <w:rPr>
                <w:color w:val="000000"/>
                <w:sz w:val="20"/>
                <w:szCs w:val="20"/>
              </w:rPr>
              <w:t>La oficina tiene tres escritorios y una sola laptop operativa, con internet inestable.</w:t>
            </w:r>
          </w:p>
        </w:tc>
        <w:tc>
          <w:tcPr>
            <w:tcW w:w="1400" w:type="dxa"/>
            <w:tcMar>
              <w:top w:w="100" w:type="dxa"/>
              <w:left w:w="120" w:type="dxa"/>
              <w:bottom w:w="100" w:type="dxa"/>
              <w:right w:w="120" w:type="dxa"/>
            </w:tcMar>
          </w:tcPr>
          <w:p w14:paraId="7D744C03" w14:textId="2734850A" w:rsidR="00DE14E6" w:rsidRDefault="00D5601B">
            <w:r>
              <w:t>No les ha dado problema varios días, hubo un tiempo con una falla. Tienen wifi de 30. Les funciona bien y es estable</w:t>
            </w:r>
          </w:p>
        </w:tc>
      </w:tr>
      <w:tr w:rsidR="00DE14E6" w14:paraId="1694D5A3" w14:textId="77777777">
        <w:tblPrEx>
          <w:tblCellMar>
            <w:top w:w="0" w:type="dxa"/>
            <w:bottom w:w="0" w:type="dxa"/>
          </w:tblCellMar>
        </w:tblPrEx>
        <w:tc>
          <w:tcPr>
            <w:tcW w:w="2600" w:type="dxa"/>
            <w:tcMar>
              <w:top w:w="100" w:type="dxa"/>
              <w:left w:w="120" w:type="dxa"/>
              <w:bottom w:w="100" w:type="dxa"/>
              <w:right w:w="120" w:type="dxa"/>
            </w:tcMar>
          </w:tcPr>
          <w:p w14:paraId="7DB22AFD" w14:textId="77777777" w:rsidR="00DE14E6" w:rsidRDefault="00A0177C">
            <w:r>
              <w:rPr>
                <w:b/>
                <w:bCs/>
                <w:color w:val="000000"/>
                <w:sz w:val="20"/>
                <w:szCs w:val="20"/>
              </w:rPr>
              <w:t>Quién usaría el sistema</w:t>
            </w:r>
          </w:p>
        </w:tc>
        <w:tc>
          <w:tcPr>
            <w:tcW w:w="6080" w:type="dxa"/>
            <w:tcMar>
              <w:top w:w="100" w:type="dxa"/>
              <w:left w:w="120" w:type="dxa"/>
              <w:bottom w:w="100" w:type="dxa"/>
              <w:right w:w="120" w:type="dxa"/>
            </w:tcMar>
          </w:tcPr>
          <w:p w14:paraId="3728231F" w14:textId="77777777" w:rsidR="00DE14E6" w:rsidRDefault="00A0177C">
            <w:r>
              <w:rPr>
                <w:color w:val="000000"/>
                <w:sz w:val="20"/>
                <w:szCs w:val="20"/>
              </w:rPr>
              <w:t>La administradora sería la usuaria principal. Todavía no hemos confirmado si existe un segundo puesto (por ejemplo, una secretaria) que también lo usaría.</w:t>
            </w:r>
          </w:p>
        </w:tc>
        <w:tc>
          <w:tcPr>
            <w:tcW w:w="1400" w:type="dxa"/>
            <w:tcMar>
              <w:top w:w="100" w:type="dxa"/>
              <w:left w:w="120" w:type="dxa"/>
              <w:bottom w:w="100" w:type="dxa"/>
              <w:right w:w="120" w:type="dxa"/>
            </w:tcMar>
          </w:tcPr>
          <w:p w14:paraId="19D835CE" w14:textId="7EBBC539" w:rsidR="00DE14E6" w:rsidRDefault="00D5601B">
            <w:r>
              <w:t>Lo utiliza la secretaría y luego la administradora</w:t>
            </w:r>
          </w:p>
        </w:tc>
      </w:tr>
    </w:tbl>
    <w:p w14:paraId="66D491B9" w14:textId="77777777" w:rsidR="00DE14E6" w:rsidRDefault="00A0177C">
      <w:pPr>
        <w:pStyle w:val="Ttulo2"/>
        <w:spacing w:before="240" w:after="120"/>
      </w:pPr>
      <w:r>
        <w:rPr>
          <w:color w:val="1F3864"/>
          <w:sz w:val="24"/>
          <w:szCs w:val="24"/>
        </w:rPr>
        <w:t>Lo que el sistema SÍ haría</w:t>
      </w:r>
    </w:p>
    <w:p w14:paraId="03E7594D" w14:textId="77777777" w:rsidR="00DE14E6" w:rsidRDefault="00A0177C">
      <w:pPr>
        <w:pStyle w:val="Prrafodelista"/>
        <w:numPr>
          <w:ilvl w:val="0"/>
          <w:numId w:val="1"/>
        </w:numPr>
        <w:spacing w:after="90"/>
      </w:pPr>
      <w:r>
        <w:lastRenderedPageBreak/>
        <w:t>Cargar y guardar digitalmente los documentos de cada abonado (contrato, cédula, correspondencia, etc.).</w:t>
      </w:r>
    </w:p>
    <w:p w14:paraId="5D599272" w14:textId="77777777" w:rsidR="00DE14E6" w:rsidRDefault="00A0177C">
      <w:pPr>
        <w:pStyle w:val="Prrafodelista"/>
        <w:numPr>
          <w:ilvl w:val="0"/>
          <w:numId w:val="1"/>
        </w:numPr>
        <w:spacing w:after="90"/>
      </w:pPr>
      <w:r>
        <w:t>Buscar y filtrar expedientes por nombre, cédula, sector y fecha.</w:t>
      </w:r>
    </w:p>
    <w:p w14:paraId="50541773" w14:textId="10D755AF" w:rsidR="00DE14E6" w:rsidRDefault="00A0177C">
      <w:pPr>
        <w:pStyle w:val="Prrafodelista"/>
        <w:numPr>
          <w:ilvl w:val="0"/>
          <w:numId w:val="1"/>
        </w:numPr>
        <w:spacing w:after="90"/>
      </w:pPr>
      <w:r>
        <w:t>Mostrar de un vistazo qué abonados tienen el expediente completo y cuáles no</w:t>
      </w:r>
      <w:r w:rsidR="007B5714">
        <w:t>.</w:t>
      </w:r>
    </w:p>
    <w:p w14:paraId="4514702B" w14:textId="77777777" w:rsidR="00DE14E6" w:rsidRDefault="00A0177C">
      <w:pPr>
        <w:pStyle w:val="Prrafodelista"/>
        <w:numPr>
          <w:ilvl w:val="0"/>
          <w:numId w:val="1"/>
        </w:numPr>
        <w:spacing w:after="90"/>
      </w:pPr>
      <w:r>
        <w:t>Conservar la fecha original de cada documento, aunque el expediente se actualice después.</w:t>
      </w:r>
    </w:p>
    <w:p w14:paraId="3C1FEFD9" w14:textId="77777777" w:rsidR="00DE14E6" w:rsidRDefault="00A0177C">
      <w:pPr>
        <w:pStyle w:val="Prrafodelista"/>
        <w:numPr>
          <w:ilvl w:val="0"/>
          <w:numId w:val="1"/>
        </w:numPr>
        <w:spacing w:after="90"/>
      </w:pPr>
      <w:r>
        <w:t>Hacer respaldos periódicos de toda la información.</w:t>
      </w:r>
    </w:p>
    <w:p w14:paraId="30412396" w14:textId="77777777" w:rsidR="00DE14E6" w:rsidRDefault="00A0177C">
      <w:pPr>
        <w:pStyle w:val="Ttulo2"/>
        <w:spacing w:before="240" w:after="120"/>
      </w:pPr>
      <w:r>
        <w:rPr>
          <w:color w:val="1F3864"/>
          <w:sz w:val="24"/>
          <w:szCs w:val="24"/>
        </w:rPr>
        <w:t>Lo que el sistema NO haría (queda fuera del proyecto)</w:t>
      </w:r>
    </w:p>
    <w:p w14:paraId="4DFEFD78" w14:textId="77777777" w:rsidR="00DE14E6" w:rsidRDefault="00A0177C">
      <w:pPr>
        <w:pStyle w:val="Prrafodelista"/>
        <w:numPr>
          <w:ilvl w:val="0"/>
          <w:numId w:val="1"/>
        </w:numPr>
        <w:spacing w:after="90"/>
      </w:pPr>
      <w:r>
        <w:t>Facturación (sigue siendo con SADA).</w:t>
      </w:r>
    </w:p>
    <w:p w14:paraId="4A4EC57A" w14:textId="77777777" w:rsidR="00DE14E6" w:rsidRDefault="00A0177C">
      <w:pPr>
        <w:pStyle w:val="Prrafodelista"/>
        <w:numPr>
          <w:ilvl w:val="0"/>
          <w:numId w:val="1"/>
        </w:numPr>
        <w:spacing w:after="90"/>
      </w:pPr>
      <w:r>
        <w:t>Reportes de averías o mantenimiento.</w:t>
      </w:r>
    </w:p>
    <w:p w14:paraId="4AFAADD7" w14:textId="77777777" w:rsidR="00DE14E6" w:rsidRDefault="00A0177C">
      <w:pPr>
        <w:pStyle w:val="Prrafodelista"/>
        <w:numPr>
          <w:ilvl w:val="0"/>
          <w:numId w:val="1"/>
        </w:numPr>
        <w:spacing w:after="90"/>
      </w:pPr>
      <w:r>
        <w:t>Gestión de solicitudes de conexiones nuevas.</w:t>
      </w:r>
    </w:p>
    <w:p w14:paraId="0DEBE6C0" w14:textId="77777777" w:rsidR="00DE14E6" w:rsidRDefault="00A0177C">
      <w:pPr>
        <w:spacing w:before="60" w:after="160"/>
      </w:pPr>
      <w:r>
        <w:rPr>
          <w:i/>
          <w:iCs/>
          <w:color w:val="444444"/>
          <w:sz w:val="19"/>
          <w:szCs w:val="19"/>
        </w:rPr>
        <w:t>Nota interna del equipo (no leer en voz alta): el profesor revisó esta versión del documento el 21 de setiembre y en general la calificó como un buen primer borrador — el diagnóstico se nota que salió de una conversación real, y le gustó que agregáramos Seguridad como quinto atributo de calidad. Lo que falta, según él, no es estructura sino cerrar varias dudas abiertas — que son justamente las preguntas de la Parte 2.</w:t>
      </w:r>
    </w:p>
    <w:p w14:paraId="2E001ED4" w14:textId="77777777" w:rsidR="00DE14E6" w:rsidRDefault="00A0177C">
      <w:r>
        <w:br w:type="page"/>
      </w:r>
    </w:p>
    <w:p w14:paraId="55AB8501" w14:textId="77777777" w:rsidR="00DE14E6" w:rsidRDefault="00A0177C">
      <w:pPr>
        <w:pStyle w:val="Ttulo1"/>
        <w:pBdr>
          <w:bottom w:val="single" w:sz="6" w:space="4" w:color="1F3864"/>
        </w:pBdr>
        <w:spacing w:before="320" w:after="160"/>
      </w:pPr>
      <w:r>
        <w:rPr>
          <w:color w:val="1F3864"/>
          <w:sz w:val="30"/>
          <w:szCs w:val="30"/>
        </w:rPr>
        <w:lastRenderedPageBreak/>
        <w:t>Parte 2 · Preguntas sobre el Documento de Visión (según la revisión del profesor)</w:t>
      </w:r>
    </w:p>
    <w:p w14:paraId="301A56F9" w14:textId="77777777" w:rsidR="00DE14E6" w:rsidRDefault="00A0177C">
      <w:pPr>
        <w:spacing w:after="140"/>
      </w:pPr>
      <w:r>
        <w:t>El profesor James Mcintosh revisó la versión 1.0 del Documento de Visión el 21 de setiembre de 2026. Su observación principal: la estructura está completa, pero falta cerrar varias preguntas abiertas dentro del propio documento y hacer algunas metas medibles. Estas son las preguntas que él mismo sugirió llevar a la administradora, más algunas adicionales que salen de sus comentarios.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380"/>
        <w:gridCol w:w="3200"/>
      </w:tblGrid>
      <w:tr w:rsidR="00DE14E6" w14:paraId="1B630D4F" w14:textId="77777777">
        <w:tblPrEx>
          <w:tblCellMar>
            <w:top w:w="0" w:type="dxa"/>
            <w:bottom w:w="0" w:type="dxa"/>
          </w:tblCellMar>
        </w:tblPrEx>
        <w:trPr>
          <w:tblHeader/>
        </w:trPr>
        <w:tc>
          <w:tcPr>
            <w:tcW w:w="500" w:type="dxa"/>
            <w:shd w:val="clear" w:color="auto" w:fill="1F3864"/>
            <w:tcMar>
              <w:top w:w="100" w:type="dxa"/>
              <w:left w:w="120" w:type="dxa"/>
              <w:bottom w:w="100" w:type="dxa"/>
              <w:right w:w="120" w:type="dxa"/>
            </w:tcMar>
          </w:tcPr>
          <w:p w14:paraId="7D875F9A" w14:textId="77777777" w:rsidR="00DE14E6" w:rsidRDefault="00A0177C">
            <w:r>
              <w:rPr>
                <w:b/>
                <w:bCs/>
                <w:color w:val="FFFFFF"/>
                <w:sz w:val="20"/>
                <w:szCs w:val="20"/>
              </w:rPr>
              <w:t>#</w:t>
            </w:r>
          </w:p>
        </w:tc>
        <w:tc>
          <w:tcPr>
            <w:tcW w:w="6380" w:type="dxa"/>
            <w:shd w:val="clear" w:color="auto" w:fill="1F3864"/>
            <w:tcMar>
              <w:top w:w="100" w:type="dxa"/>
              <w:left w:w="120" w:type="dxa"/>
              <w:bottom w:w="100" w:type="dxa"/>
              <w:right w:w="120" w:type="dxa"/>
            </w:tcMar>
          </w:tcPr>
          <w:p w14:paraId="4D6B8C48" w14:textId="77777777" w:rsidR="00DE14E6" w:rsidRDefault="00A0177C">
            <w:r>
              <w:rPr>
                <w:b/>
                <w:bCs/>
                <w:color w:val="FFFFFF"/>
                <w:sz w:val="20"/>
                <w:szCs w:val="20"/>
              </w:rPr>
              <w:t>Pregunta</w:t>
            </w:r>
          </w:p>
        </w:tc>
        <w:tc>
          <w:tcPr>
            <w:tcW w:w="3200" w:type="dxa"/>
            <w:shd w:val="clear" w:color="auto" w:fill="1F3864"/>
            <w:tcMar>
              <w:top w:w="100" w:type="dxa"/>
              <w:left w:w="120" w:type="dxa"/>
              <w:bottom w:w="100" w:type="dxa"/>
              <w:right w:w="120" w:type="dxa"/>
            </w:tcMar>
          </w:tcPr>
          <w:p w14:paraId="31F19161" w14:textId="77777777" w:rsidR="00DE14E6" w:rsidRDefault="00A0177C">
            <w:r>
              <w:rPr>
                <w:b/>
                <w:bCs/>
                <w:color w:val="FFFFFF"/>
                <w:sz w:val="20"/>
                <w:szCs w:val="20"/>
              </w:rPr>
              <w:t>Respuesta / notas</w:t>
            </w:r>
          </w:p>
        </w:tc>
      </w:tr>
      <w:tr w:rsidR="00DE14E6" w14:paraId="4EED5A73" w14:textId="77777777">
        <w:tblPrEx>
          <w:tblCellMar>
            <w:top w:w="0" w:type="dxa"/>
            <w:bottom w:w="0" w:type="dxa"/>
          </w:tblCellMar>
        </w:tblPrEx>
        <w:tc>
          <w:tcPr>
            <w:tcW w:w="500" w:type="dxa"/>
            <w:tcMar>
              <w:top w:w="100" w:type="dxa"/>
              <w:left w:w="120" w:type="dxa"/>
              <w:bottom w:w="100" w:type="dxa"/>
              <w:right w:w="120" w:type="dxa"/>
            </w:tcMar>
          </w:tcPr>
          <w:p w14:paraId="420245B9" w14:textId="77777777" w:rsidR="00DE14E6" w:rsidRDefault="00A0177C">
            <w:r>
              <w:rPr>
                <w:color w:val="000000"/>
                <w:sz w:val="20"/>
                <w:szCs w:val="20"/>
              </w:rPr>
              <w:t>1</w:t>
            </w:r>
          </w:p>
        </w:tc>
        <w:tc>
          <w:tcPr>
            <w:tcW w:w="6380" w:type="dxa"/>
            <w:tcMar>
              <w:top w:w="100" w:type="dxa"/>
              <w:left w:w="120" w:type="dxa"/>
              <w:bottom w:w="100" w:type="dxa"/>
              <w:right w:w="120" w:type="dxa"/>
            </w:tcMar>
          </w:tcPr>
          <w:p w14:paraId="6C39A29F" w14:textId="77777777" w:rsidR="00DE14E6" w:rsidRDefault="00A0177C">
            <w:r>
              <w:rPr>
                <w:color w:val="000000"/>
                <w:sz w:val="20"/>
                <w:szCs w:val="20"/>
              </w:rPr>
              <w:t>¿Qué documentos componen un expediente completo? ¿Cambia según el tipo de abonado o de conexión?</w:t>
            </w:r>
          </w:p>
        </w:tc>
        <w:tc>
          <w:tcPr>
            <w:tcW w:w="3200" w:type="dxa"/>
            <w:tcMar>
              <w:top w:w="100" w:type="dxa"/>
              <w:left w:w="120" w:type="dxa"/>
              <w:bottom w:w="100" w:type="dxa"/>
              <w:right w:w="120" w:type="dxa"/>
            </w:tcMar>
          </w:tcPr>
          <w:p w14:paraId="0B20B59E" w14:textId="77777777" w:rsidR="00DE14E6" w:rsidRDefault="00D5601B">
            <w:r>
              <w:t xml:space="preserve">Formulario depende de si es persona física o jurídica, si es física pide cedula, certificación de propiedad y el plano legible, a veces la persona física es propietaria de un derecho o varios, entonces si tienen un usufructo, entre varios, piden que cada uno lleve la misma </w:t>
            </w:r>
            <w:proofErr w:type="spellStart"/>
            <w:r>
              <w:t>info</w:t>
            </w:r>
            <w:proofErr w:type="spellEnd"/>
            <w:r>
              <w:t xml:space="preserve"> y todos firmen, tienen que estar todos de acuerdo. Pueden ser de 1 a más personas/derechos. Si es jurídica, piden personalidad jurídica y copia de la ¿</w:t>
            </w:r>
            <w:proofErr w:type="spellStart"/>
            <w:r>
              <w:t>personeria</w:t>
            </w:r>
            <w:proofErr w:type="spellEnd"/>
            <w:r>
              <w:t xml:space="preserve">? y persona apoderada, cedula jurídica, permiso de construcción vigente o formulario explicando cuando hizo la casa y para que ocupa el agua y fotos. Un contrato con la persona, tengo el derecho, lo pago, sigo los lineamientos. Después de eso, boletas de trabajo, recibos por cosas especiales si se </w:t>
            </w:r>
            <w:proofErr w:type="spellStart"/>
            <w:r>
              <w:t>aga</w:t>
            </w:r>
            <w:proofErr w:type="spellEnd"/>
            <w:r>
              <w:t xml:space="preserve"> muy alto o así, conexiones ilegales</w:t>
            </w:r>
            <w:r w:rsidR="000720BF">
              <w:t xml:space="preserve">. </w:t>
            </w:r>
          </w:p>
          <w:p w14:paraId="7A20947C" w14:textId="326B8DF0" w:rsidR="000720BF" w:rsidRDefault="000720BF">
            <w:r>
              <w:t xml:space="preserve">En un expediente </w:t>
            </w:r>
            <w:proofErr w:type="gramStart"/>
            <w:r>
              <w:t>pueden</w:t>
            </w:r>
            <w:proofErr w:type="gramEnd"/>
            <w:r>
              <w:t xml:space="preserve"> haber varias personas, si lo tiene juan y juan se muere, se lo pasan a maría. Entonces puede haber </w:t>
            </w:r>
            <w:proofErr w:type="spellStart"/>
            <w:r>
              <w:t>info</w:t>
            </w:r>
            <w:proofErr w:type="spellEnd"/>
            <w:r>
              <w:t xml:space="preserve"> de ambos, pero el abonado sería solo UNO</w:t>
            </w:r>
          </w:p>
        </w:tc>
      </w:tr>
      <w:tr w:rsidR="00DE14E6" w14:paraId="445CC90F" w14:textId="77777777">
        <w:tblPrEx>
          <w:tblCellMar>
            <w:top w:w="0" w:type="dxa"/>
            <w:bottom w:w="0" w:type="dxa"/>
          </w:tblCellMar>
        </w:tblPrEx>
        <w:tc>
          <w:tcPr>
            <w:tcW w:w="500" w:type="dxa"/>
            <w:tcMar>
              <w:top w:w="100" w:type="dxa"/>
              <w:left w:w="120" w:type="dxa"/>
              <w:bottom w:w="100" w:type="dxa"/>
              <w:right w:w="120" w:type="dxa"/>
            </w:tcMar>
          </w:tcPr>
          <w:p w14:paraId="02B3BBEE" w14:textId="77777777" w:rsidR="00DE14E6" w:rsidRDefault="00A0177C">
            <w:r>
              <w:rPr>
                <w:color w:val="000000"/>
                <w:sz w:val="20"/>
                <w:szCs w:val="20"/>
              </w:rPr>
              <w:t>2</w:t>
            </w:r>
          </w:p>
        </w:tc>
        <w:tc>
          <w:tcPr>
            <w:tcW w:w="6380" w:type="dxa"/>
            <w:tcMar>
              <w:top w:w="100" w:type="dxa"/>
              <w:left w:w="120" w:type="dxa"/>
              <w:bottom w:w="100" w:type="dxa"/>
              <w:right w:w="120" w:type="dxa"/>
            </w:tcMar>
          </w:tcPr>
          <w:p w14:paraId="443D5E3F" w14:textId="77777777" w:rsidR="00DE14E6" w:rsidRDefault="00A0177C">
            <w:r>
              <w:rPr>
                <w:color w:val="000000"/>
                <w:sz w:val="20"/>
                <w:szCs w:val="20"/>
              </w:rPr>
              <w:t>¿Cuántas páginas, aproximadamente, tiene un expediente? ¿Cuántos archiveros ocupan en total?</w:t>
            </w:r>
          </w:p>
        </w:tc>
        <w:tc>
          <w:tcPr>
            <w:tcW w:w="3200" w:type="dxa"/>
            <w:tcMar>
              <w:top w:w="100" w:type="dxa"/>
              <w:left w:w="120" w:type="dxa"/>
              <w:bottom w:w="100" w:type="dxa"/>
              <w:right w:w="120" w:type="dxa"/>
            </w:tcMar>
          </w:tcPr>
          <w:p w14:paraId="015566FE" w14:textId="77777777" w:rsidR="00DE14E6" w:rsidRDefault="00DE14E6"/>
        </w:tc>
      </w:tr>
      <w:tr w:rsidR="00DE14E6" w14:paraId="47B37EEA" w14:textId="77777777">
        <w:tblPrEx>
          <w:tblCellMar>
            <w:top w:w="0" w:type="dxa"/>
            <w:bottom w:w="0" w:type="dxa"/>
          </w:tblCellMar>
        </w:tblPrEx>
        <w:tc>
          <w:tcPr>
            <w:tcW w:w="500" w:type="dxa"/>
            <w:tcMar>
              <w:top w:w="100" w:type="dxa"/>
              <w:left w:w="120" w:type="dxa"/>
              <w:bottom w:w="100" w:type="dxa"/>
              <w:right w:w="120" w:type="dxa"/>
            </w:tcMar>
          </w:tcPr>
          <w:p w14:paraId="369A136D" w14:textId="77777777" w:rsidR="00DE14E6" w:rsidRDefault="00A0177C">
            <w:r>
              <w:rPr>
                <w:color w:val="000000"/>
                <w:sz w:val="20"/>
                <w:szCs w:val="20"/>
              </w:rPr>
              <w:t>3</w:t>
            </w:r>
          </w:p>
        </w:tc>
        <w:tc>
          <w:tcPr>
            <w:tcW w:w="6380" w:type="dxa"/>
            <w:tcMar>
              <w:top w:w="100" w:type="dxa"/>
              <w:left w:w="120" w:type="dxa"/>
              <w:bottom w:w="100" w:type="dxa"/>
              <w:right w:w="120" w:type="dxa"/>
            </w:tcMar>
          </w:tcPr>
          <w:p w14:paraId="4FE80CC5" w14:textId="77777777" w:rsidR="00DE14E6" w:rsidRDefault="00A0177C">
            <w:r>
              <w:rPr>
                <w:color w:val="000000"/>
                <w:sz w:val="20"/>
                <w:szCs w:val="20"/>
              </w:rPr>
              <w:t>¿Cuánto tarda hoy encontrar un expediente y cuántas veces por semana se consulta? ¿Cuántas pérdidas conocen en concreto?</w:t>
            </w:r>
          </w:p>
        </w:tc>
        <w:tc>
          <w:tcPr>
            <w:tcW w:w="3200" w:type="dxa"/>
            <w:tcMar>
              <w:top w:w="100" w:type="dxa"/>
              <w:left w:w="120" w:type="dxa"/>
              <w:bottom w:w="100" w:type="dxa"/>
              <w:right w:w="120" w:type="dxa"/>
            </w:tcMar>
          </w:tcPr>
          <w:p w14:paraId="143EC90C" w14:textId="59B7AFA1" w:rsidR="00DE14E6" w:rsidRDefault="000720BF">
            <w:r>
              <w:t xml:space="preserve">Se consultan expedientes todos los días del 1 al 15 del mes, pero casi que todos los días </w:t>
            </w:r>
          </w:p>
        </w:tc>
      </w:tr>
      <w:tr w:rsidR="00DE14E6" w14:paraId="6E736555" w14:textId="77777777">
        <w:tblPrEx>
          <w:tblCellMar>
            <w:top w:w="0" w:type="dxa"/>
            <w:bottom w:w="0" w:type="dxa"/>
          </w:tblCellMar>
        </w:tblPrEx>
        <w:tc>
          <w:tcPr>
            <w:tcW w:w="500" w:type="dxa"/>
            <w:tcMar>
              <w:top w:w="100" w:type="dxa"/>
              <w:left w:w="120" w:type="dxa"/>
              <w:bottom w:w="100" w:type="dxa"/>
              <w:right w:w="120" w:type="dxa"/>
            </w:tcMar>
          </w:tcPr>
          <w:p w14:paraId="4C18C1A1" w14:textId="77777777" w:rsidR="00DE14E6" w:rsidRDefault="00A0177C">
            <w:r>
              <w:rPr>
                <w:color w:val="000000"/>
                <w:sz w:val="20"/>
                <w:szCs w:val="20"/>
              </w:rPr>
              <w:t>4</w:t>
            </w:r>
          </w:p>
        </w:tc>
        <w:tc>
          <w:tcPr>
            <w:tcW w:w="6380" w:type="dxa"/>
            <w:tcMar>
              <w:top w:w="100" w:type="dxa"/>
              <w:left w:w="120" w:type="dxa"/>
              <w:bottom w:w="100" w:type="dxa"/>
              <w:right w:w="120" w:type="dxa"/>
            </w:tcMar>
          </w:tcPr>
          <w:p w14:paraId="6CC92988" w14:textId="77777777" w:rsidR="00DE14E6" w:rsidRDefault="00A0177C">
            <w:r>
              <w:rPr>
                <w:color w:val="000000"/>
                <w:sz w:val="20"/>
                <w:szCs w:val="20"/>
              </w:rPr>
              <w:t>¿Qué contiene exactamente el “archivo digital” de la laptop y las hojas de cálculo que manejan? ¿SADA permite exportar la lista de abonados?</w:t>
            </w:r>
          </w:p>
        </w:tc>
        <w:tc>
          <w:tcPr>
            <w:tcW w:w="3200" w:type="dxa"/>
            <w:tcMar>
              <w:top w:w="100" w:type="dxa"/>
              <w:left w:w="120" w:type="dxa"/>
              <w:bottom w:w="100" w:type="dxa"/>
              <w:right w:w="120" w:type="dxa"/>
            </w:tcMar>
          </w:tcPr>
          <w:p w14:paraId="7C4B43C2" w14:textId="4A64C4A6" w:rsidR="00DE14E6" w:rsidRDefault="000720BF">
            <w:r>
              <w:t>Si permite exportar</w:t>
            </w:r>
          </w:p>
        </w:tc>
      </w:tr>
      <w:tr w:rsidR="00DE14E6" w14:paraId="09F48673" w14:textId="77777777">
        <w:tblPrEx>
          <w:tblCellMar>
            <w:top w:w="0" w:type="dxa"/>
            <w:bottom w:w="0" w:type="dxa"/>
          </w:tblCellMar>
        </w:tblPrEx>
        <w:tc>
          <w:tcPr>
            <w:tcW w:w="500" w:type="dxa"/>
            <w:tcMar>
              <w:top w:w="100" w:type="dxa"/>
              <w:left w:w="120" w:type="dxa"/>
              <w:bottom w:w="100" w:type="dxa"/>
              <w:right w:w="120" w:type="dxa"/>
            </w:tcMar>
          </w:tcPr>
          <w:p w14:paraId="5C035175" w14:textId="77777777" w:rsidR="00DE14E6" w:rsidRDefault="00A0177C">
            <w:r>
              <w:rPr>
                <w:color w:val="000000"/>
                <w:sz w:val="20"/>
                <w:szCs w:val="20"/>
              </w:rPr>
              <w:lastRenderedPageBreak/>
              <w:t>5</w:t>
            </w:r>
          </w:p>
        </w:tc>
        <w:tc>
          <w:tcPr>
            <w:tcW w:w="6380" w:type="dxa"/>
            <w:tcMar>
              <w:top w:w="100" w:type="dxa"/>
              <w:left w:w="120" w:type="dxa"/>
              <w:bottom w:w="100" w:type="dxa"/>
              <w:right w:w="120" w:type="dxa"/>
            </w:tcMar>
          </w:tcPr>
          <w:p w14:paraId="0658DEC8" w14:textId="77777777" w:rsidR="00DE14E6" w:rsidRDefault="00A0177C">
            <w:r>
              <w:rPr>
                <w:color w:val="000000"/>
                <w:sz w:val="20"/>
                <w:szCs w:val="20"/>
              </w:rPr>
              <w:t>¿Hay algún escáner disponible en la oficina? ¿Hay presupuesto para adquirir uno si no lo hay? (En la entrevista inicial se mencionó una cifra aproximada de $200 — confirmar si es mensual, anual, o un monto único para todo el proyecto.)</w:t>
            </w:r>
          </w:p>
        </w:tc>
        <w:tc>
          <w:tcPr>
            <w:tcW w:w="3200" w:type="dxa"/>
            <w:tcMar>
              <w:top w:w="100" w:type="dxa"/>
              <w:left w:w="120" w:type="dxa"/>
              <w:bottom w:w="100" w:type="dxa"/>
              <w:right w:w="120" w:type="dxa"/>
            </w:tcMar>
          </w:tcPr>
          <w:p w14:paraId="3EF25451" w14:textId="77777777" w:rsidR="00DE14E6" w:rsidRDefault="000720BF">
            <w:r>
              <w:t>Tienen fotocopiadora, 3 y 2 guardadas. 6 impresoras que escanean</w:t>
            </w:r>
          </w:p>
          <w:p w14:paraId="2A7C4E4E" w14:textId="77777777" w:rsidR="000720BF" w:rsidRDefault="000720BF"/>
          <w:p w14:paraId="1A675A01" w14:textId="5331B0C6" w:rsidR="000720BF" w:rsidRDefault="000720BF">
            <w:r>
              <w:t xml:space="preserve">FORMATO: solo </w:t>
            </w:r>
            <w:proofErr w:type="spellStart"/>
            <w:r>
              <w:t>pdf</w:t>
            </w:r>
            <w:proofErr w:type="spellEnd"/>
            <w:r>
              <w:t>, y png</w:t>
            </w:r>
          </w:p>
        </w:tc>
      </w:tr>
      <w:tr w:rsidR="00DE14E6" w14:paraId="566167A8" w14:textId="77777777">
        <w:tblPrEx>
          <w:tblCellMar>
            <w:top w:w="0" w:type="dxa"/>
            <w:bottom w:w="0" w:type="dxa"/>
          </w:tblCellMar>
        </w:tblPrEx>
        <w:tc>
          <w:tcPr>
            <w:tcW w:w="500" w:type="dxa"/>
            <w:tcMar>
              <w:top w:w="100" w:type="dxa"/>
              <w:left w:w="120" w:type="dxa"/>
              <w:bottom w:w="100" w:type="dxa"/>
              <w:right w:w="120" w:type="dxa"/>
            </w:tcMar>
          </w:tcPr>
          <w:p w14:paraId="04D69218" w14:textId="77777777" w:rsidR="00DE14E6" w:rsidRDefault="00A0177C">
            <w:r>
              <w:rPr>
                <w:color w:val="000000"/>
                <w:sz w:val="20"/>
                <w:szCs w:val="20"/>
              </w:rPr>
              <w:t>6</w:t>
            </w:r>
          </w:p>
        </w:tc>
        <w:tc>
          <w:tcPr>
            <w:tcW w:w="6380" w:type="dxa"/>
            <w:tcMar>
              <w:top w:w="100" w:type="dxa"/>
              <w:left w:w="120" w:type="dxa"/>
              <w:bottom w:w="100" w:type="dxa"/>
              <w:right w:w="120" w:type="dxa"/>
            </w:tcMar>
          </w:tcPr>
          <w:p w14:paraId="36AF4B8E" w14:textId="77777777" w:rsidR="00DE14E6" w:rsidRDefault="00A0177C">
            <w:r>
              <w:rPr>
                <w:color w:val="000000"/>
                <w:sz w:val="20"/>
                <w:szCs w:val="20"/>
              </w:rPr>
              <w:t>¿Quién se encargaría de digitalizar los expedientes existentes y cuántas horas por semana podría dedicarle a esa tarea?</w:t>
            </w:r>
          </w:p>
        </w:tc>
        <w:tc>
          <w:tcPr>
            <w:tcW w:w="3200" w:type="dxa"/>
            <w:tcMar>
              <w:top w:w="100" w:type="dxa"/>
              <w:left w:w="120" w:type="dxa"/>
              <w:bottom w:w="100" w:type="dxa"/>
              <w:right w:w="120" w:type="dxa"/>
            </w:tcMar>
          </w:tcPr>
          <w:p w14:paraId="7DF26032" w14:textId="62043E71" w:rsidR="00DE14E6" w:rsidRDefault="000720BF">
            <w:r>
              <w:t>No hay nadie definido, secretaria probablemente</w:t>
            </w:r>
          </w:p>
        </w:tc>
      </w:tr>
      <w:tr w:rsidR="00DE14E6" w14:paraId="56C48D23" w14:textId="77777777">
        <w:tblPrEx>
          <w:tblCellMar>
            <w:top w:w="0" w:type="dxa"/>
            <w:bottom w:w="0" w:type="dxa"/>
          </w:tblCellMar>
        </w:tblPrEx>
        <w:tc>
          <w:tcPr>
            <w:tcW w:w="500" w:type="dxa"/>
            <w:tcMar>
              <w:top w:w="100" w:type="dxa"/>
              <w:left w:w="120" w:type="dxa"/>
              <w:bottom w:w="100" w:type="dxa"/>
              <w:right w:w="120" w:type="dxa"/>
            </w:tcMar>
          </w:tcPr>
          <w:p w14:paraId="71D27DDB" w14:textId="77777777" w:rsidR="00DE14E6" w:rsidRDefault="00A0177C">
            <w:r>
              <w:rPr>
                <w:color w:val="000000"/>
                <w:sz w:val="20"/>
                <w:szCs w:val="20"/>
              </w:rPr>
              <w:t>7</w:t>
            </w:r>
          </w:p>
        </w:tc>
        <w:tc>
          <w:tcPr>
            <w:tcW w:w="6380" w:type="dxa"/>
            <w:tcMar>
              <w:top w:w="100" w:type="dxa"/>
              <w:left w:w="120" w:type="dxa"/>
              <w:bottom w:w="100" w:type="dxa"/>
              <w:right w:w="120" w:type="dxa"/>
            </w:tcMar>
          </w:tcPr>
          <w:p w14:paraId="333334FE" w14:textId="77777777" w:rsidR="00DE14E6" w:rsidRDefault="00A0177C">
            <w:r>
              <w:rPr>
                <w:color w:val="000000"/>
                <w:sz w:val="20"/>
                <w:szCs w:val="20"/>
              </w:rPr>
              <w:t>¿Por qué es importante para usted conservar la fecha original del documento? (Este requisito aparece repetido en el documento sin que quede explicado su origen — nos ayuda a justificarlo bien.)</w:t>
            </w:r>
          </w:p>
        </w:tc>
        <w:tc>
          <w:tcPr>
            <w:tcW w:w="3200" w:type="dxa"/>
            <w:tcMar>
              <w:top w:w="100" w:type="dxa"/>
              <w:left w:w="120" w:type="dxa"/>
              <w:bottom w:w="100" w:type="dxa"/>
              <w:right w:w="120" w:type="dxa"/>
            </w:tcMar>
          </w:tcPr>
          <w:p w14:paraId="2C87FA4C" w14:textId="77777777" w:rsidR="00DE14E6" w:rsidRDefault="000720BF">
            <w:r>
              <w:t>Los documentos que suben hay que ponerles fecha, para que cuando se busquen se tenga la fecha original.</w:t>
            </w:r>
          </w:p>
          <w:p w14:paraId="674A9A41" w14:textId="77777777" w:rsidR="000720BF" w:rsidRDefault="000720BF"/>
          <w:p w14:paraId="4E84C69E" w14:textId="4D19772C" w:rsidR="000720BF" w:rsidRDefault="000720BF">
            <w:r>
              <w:t xml:space="preserve">Que los viejos mantengan la fecha vieja y los actuales se agreguen con la fecha actual automáticamente </w:t>
            </w:r>
          </w:p>
        </w:tc>
      </w:tr>
      <w:tr w:rsidR="00DE14E6" w14:paraId="426FEF35" w14:textId="77777777">
        <w:tblPrEx>
          <w:tblCellMar>
            <w:top w:w="0" w:type="dxa"/>
            <w:bottom w:w="0" w:type="dxa"/>
          </w:tblCellMar>
        </w:tblPrEx>
        <w:tc>
          <w:tcPr>
            <w:tcW w:w="500" w:type="dxa"/>
            <w:tcMar>
              <w:top w:w="100" w:type="dxa"/>
              <w:left w:w="120" w:type="dxa"/>
              <w:bottom w:w="100" w:type="dxa"/>
              <w:right w:w="120" w:type="dxa"/>
            </w:tcMar>
          </w:tcPr>
          <w:p w14:paraId="4D676D94" w14:textId="77777777" w:rsidR="00DE14E6" w:rsidRDefault="00A0177C">
            <w:r>
              <w:rPr>
                <w:color w:val="000000"/>
                <w:sz w:val="20"/>
                <w:szCs w:val="20"/>
              </w:rPr>
              <w:t>8</w:t>
            </w:r>
          </w:p>
        </w:tc>
        <w:tc>
          <w:tcPr>
            <w:tcW w:w="6380" w:type="dxa"/>
            <w:tcMar>
              <w:top w:w="100" w:type="dxa"/>
              <w:left w:w="120" w:type="dxa"/>
              <w:bottom w:w="100" w:type="dxa"/>
              <w:right w:w="120" w:type="dxa"/>
            </w:tcMar>
          </w:tcPr>
          <w:p w14:paraId="13E395E5" w14:textId="77777777" w:rsidR="00DE14E6" w:rsidRDefault="00A0177C">
            <w:r>
              <w:rPr>
                <w:color w:val="000000"/>
                <w:sz w:val="20"/>
                <w:szCs w:val="20"/>
              </w:rPr>
              <w:t>¿Qué computadora y sistema operativo tiene la laptop, quién la usa normalmente y qué tan seguido se cae el internet?</w:t>
            </w:r>
          </w:p>
        </w:tc>
        <w:tc>
          <w:tcPr>
            <w:tcW w:w="3200" w:type="dxa"/>
            <w:tcMar>
              <w:top w:w="100" w:type="dxa"/>
              <w:left w:w="120" w:type="dxa"/>
              <w:bottom w:w="100" w:type="dxa"/>
              <w:right w:w="120" w:type="dxa"/>
            </w:tcMar>
          </w:tcPr>
          <w:p w14:paraId="1CFA1E7A" w14:textId="05ED91A4" w:rsidR="00DE14E6" w:rsidRDefault="000720BF">
            <w:r>
              <w:t xml:space="preserve">Windows </w:t>
            </w:r>
          </w:p>
        </w:tc>
      </w:tr>
      <w:tr w:rsidR="00DE14E6" w14:paraId="437B514C" w14:textId="77777777">
        <w:tblPrEx>
          <w:tblCellMar>
            <w:top w:w="0" w:type="dxa"/>
            <w:bottom w:w="0" w:type="dxa"/>
          </w:tblCellMar>
        </w:tblPrEx>
        <w:tc>
          <w:tcPr>
            <w:tcW w:w="500" w:type="dxa"/>
            <w:tcMar>
              <w:top w:w="100" w:type="dxa"/>
              <w:left w:w="120" w:type="dxa"/>
              <w:bottom w:w="100" w:type="dxa"/>
              <w:right w:w="120" w:type="dxa"/>
            </w:tcMar>
          </w:tcPr>
          <w:p w14:paraId="5B38A9A1" w14:textId="77777777" w:rsidR="00DE14E6" w:rsidRDefault="00A0177C">
            <w:r>
              <w:rPr>
                <w:color w:val="000000"/>
                <w:sz w:val="20"/>
                <w:szCs w:val="20"/>
              </w:rPr>
              <w:t>9</w:t>
            </w:r>
          </w:p>
        </w:tc>
        <w:tc>
          <w:tcPr>
            <w:tcW w:w="6380" w:type="dxa"/>
            <w:tcMar>
              <w:top w:w="100" w:type="dxa"/>
              <w:left w:w="120" w:type="dxa"/>
              <w:bottom w:w="100" w:type="dxa"/>
              <w:right w:w="120" w:type="dxa"/>
            </w:tcMar>
          </w:tcPr>
          <w:p w14:paraId="27D07C7A" w14:textId="77777777" w:rsidR="00DE14E6" w:rsidRDefault="00A0177C">
            <w:r>
              <w:rPr>
                <w:color w:val="000000"/>
                <w:sz w:val="20"/>
                <w:szCs w:val="20"/>
              </w:rPr>
              <w:t>¿Alguna entidad (</w:t>
            </w:r>
            <w:proofErr w:type="spellStart"/>
            <w:r>
              <w:rPr>
                <w:color w:val="000000"/>
                <w:sz w:val="20"/>
                <w:szCs w:val="20"/>
              </w:rPr>
              <w:t>AyA</w:t>
            </w:r>
            <w:proofErr w:type="spellEnd"/>
            <w:r>
              <w:rPr>
                <w:color w:val="000000"/>
                <w:sz w:val="20"/>
                <w:szCs w:val="20"/>
              </w:rPr>
              <w:t>, la Municipalidad) exige o supervisa algún registro de los abonados? Y de los abonados que se dan de baja, ¿cuánto tiempo se conserva su información?</w:t>
            </w:r>
          </w:p>
        </w:tc>
        <w:tc>
          <w:tcPr>
            <w:tcW w:w="3200" w:type="dxa"/>
            <w:tcMar>
              <w:top w:w="100" w:type="dxa"/>
              <w:left w:w="120" w:type="dxa"/>
              <w:bottom w:w="100" w:type="dxa"/>
              <w:right w:w="120" w:type="dxa"/>
            </w:tcMar>
          </w:tcPr>
          <w:p w14:paraId="66DE11D0" w14:textId="43800603" w:rsidR="00DE14E6" w:rsidRDefault="00143B76">
            <w:r>
              <w:t>La muni no tiene nada que ver con ellos, no las supervisa nadie (</w:t>
            </w:r>
            <w:proofErr w:type="spellStart"/>
            <w:r>
              <w:t>arecep</w:t>
            </w:r>
            <w:proofErr w:type="spellEnd"/>
            <w:r>
              <w:t xml:space="preserve">, AYA, Asada) </w:t>
            </w:r>
            <w:proofErr w:type="spellStart"/>
            <w:r>
              <w:t>aya</w:t>
            </w:r>
            <w:proofErr w:type="spellEnd"/>
            <w:r>
              <w:t xml:space="preserve"> no pide listas de nada, </w:t>
            </w:r>
            <w:proofErr w:type="spellStart"/>
            <w:r>
              <w:t>arecep</w:t>
            </w:r>
            <w:proofErr w:type="spellEnd"/>
            <w:r>
              <w:t xml:space="preserve"> si tiene </w:t>
            </w:r>
            <w:proofErr w:type="spellStart"/>
            <w:r>
              <w:t>autorizacion</w:t>
            </w:r>
            <w:proofErr w:type="spellEnd"/>
            <w:r>
              <w:t xml:space="preserve"> de ver la </w:t>
            </w:r>
            <w:proofErr w:type="spellStart"/>
            <w:r>
              <w:t>info</w:t>
            </w:r>
            <w:proofErr w:type="spellEnd"/>
            <w:r>
              <w:t xml:space="preserve"> confidencial de las ASADAS. Nadie les va a pedir el </w:t>
            </w:r>
            <w:proofErr w:type="gramStart"/>
            <w:r>
              <w:t>archivo</w:t>
            </w:r>
            <w:proofErr w:type="gramEnd"/>
            <w:r>
              <w:t xml:space="preserve"> pero </w:t>
            </w:r>
            <w:proofErr w:type="spellStart"/>
            <w:r>
              <w:t>arecep</w:t>
            </w:r>
            <w:proofErr w:type="spellEnd"/>
            <w:r>
              <w:t xml:space="preserve"> podría </w:t>
            </w:r>
          </w:p>
          <w:p w14:paraId="667F0B49" w14:textId="77777777" w:rsidR="00143B76" w:rsidRDefault="00143B76">
            <w:r>
              <w:t xml:space="preserve">Se mantiene la </w:t>
            </w:r>
            <w:proofErr w:type="spellStart"/>
            <w:r>
              <w:t>info</w:t>
            </w:r>
            <w:proofErr w:type="spellEnd"/>
            <w:r>
              <w:t xml:space="preserve"> por 10 años, aunque se elimine </w:t>
            </w:r>
            <w:proofErr w:type="spellStart"/>
            <w:r>
              <w:t>el</w:t>
            </w:r>
            <w:proofErr w:type="spellEnd"/>
            <w:r>
              <w:t xml:space="preserve"> abonado no se </w:t>
            </w:r>
            <w:proofErr w:type="spellStart"/>
            <w:r>
              <w:t>desaperece</w:t>
            </w:r>
            <w:proofErr w:type="spellEnd"/>
            <w:r>
              <w:t xml:space="preserve"> el documento. Aunque se pasen los 10 años, la prevista se </w:t>
            </w:r>
            <w:proofErr w:type="gramStart"/>
            <w:r>
              <w:t>elimina</w:t>
            </w:r>
            <w:proofErr w:type="gramEnd"/>
            <w:r>
              <w:t xml:space="preserve"> pero el archivo se queda para siempre</w:t>
            </w:r>
          </w:p>
          <w:p w14:paraId="783176B5" w14:textId="77777777" w:rsidR="00143B76" w:rsidRDefault="00143B76"/>
          <w:p w14:paraId="16D4015F" w14:textId="73734AE5" w:rsidR="00143B76" w:rsidRDefault="00143B76">
            <w:r>
              <w:t>POLITICA PARA MANEJAR INFO PERMISOS DE VISTA: 2 perfiles con distintas contraseñas, todos con los mismos permisos, cualquier cambio se guarda a nombre del usuario que lo hizo.</w:t>
            </w:r>
          </w:p>
          <w:p w14:paraId="54954BB4" w14:textId="6501F2FF" w:rsidR="00143B76" w:rsidRDefault="00143B76">
            <w:r>
              <w:t xml:space="preserve"> </w:t>
            </w:r>
          </w:p>
          <w:p w14:paraId="6E167862" w14:textId="512CF5AE" w:rsidR="00143B76" w:rsidRDefault="00143B76"/>
          <w:p w14:paraId="044418E2" w14:textId="6B34D5FB" w:rsidR="00143B76" w:rsidRDefault="00143B76">
            <w:r>
              <w:t xml:space="preserve">INFO DE PERSONAS: nadie tiene acceso, pero si por temas legales alguna entidad mayor lo </w:t>
            </w:r>
            <w:proofErr w:type="spellStart"/>
            <w:r>
              <w:t>slicita</w:t>
            </w:r>
            <w:proofErr w:type="spellEnd"/>
            <w:r>
              <w:t xml:space="preserve"> se entrega</w:t>
            </w:r>
          </w:p>
        </w:tc>
      </w:tr>
      <w:tr w:rsidR="00DE14E6" w14:paraId="59CC939B" w14:textId="77777777">
        <w:tblPrEx>
          <w:tblCellMar>
            <w:top w:w="0" w:type="dxa"/>
            <w:bottom w:w="0" w:type="dxa"/>
          </w:tblCellMar>
        </w:tblPrEx>
        <w:tc>
          <w:tcPr>
            <w:tcW w:w="500" w:type="dxa"/>
            <w:tcMar>
              <w:top w:w="100" w:type="dxa"/>
              <w:left w:w="120" w:type="dxa"/>
              <w:bottom w:w="100" w:type="dxa"/>
              <w:right w:w="120" w:type="dxa"/>
            </w:tcMar>
          </w:tcPr>
          <w:p w14:paraId="6CEA971D" w14:textId="77777777" w:rsidR="00DE14E6" w:rsidRDefault="00A0177C">
            <w:r>
              <w:rPr>
                <w:color w:val="000000"/>
                <w:sz w:val="20"/>
                <w:szCs w:val="20"/>
              </w:rPr>
              <w:lastRenderedPageBreak/>
              <w:t>10</w:t>
            </w:r>
          </w:p>
        </w:tc>
        <w:tc>
          <w:tcPr>
            <w:tcW w:w="6380" w:type="dxa"/>
            <w:tcMar>
              <w:top w:w="100" w:type="dxa"/>
              <w:left w:w="120" w:type="dxa"/>
              <w:bottom w:w="100" w:type="dxa"/>
              <w:right w:w="120" w:type="dxa"/>
            </w:tcMar>
          </w:tcPr>
          <w:p w14:paraId="7EB430D0" w14:textId="77777777" w:rsidR="00DE14E6" w:rsidRDefault="00A0177C">
            <w:r>
              <w:rPr>
                <w:color w:val="000000"/>
                <w:sz w:val="20"/>
                <w:szCs w:val="20"/>
              </w:rPr>
              <w:t>¿Cuál es el nombre oficial del Acueducto? (En nuestros documentos a veces aparece como “Bodegas y Pilas” y otras como “Pilas y Bodegas” — necesitamos dejarlo igual en todas partes.)</w:t>
            </w:r>
          </w:p>
        </w:tc>
        <w:tc>
          <w:tcPr>
            <w:tcW w:w="3200" w:type="dxa"/>
            <w:tcMar>
              <w:top w:w="100" w:type="dxa"/>
              <w:left w:w="120" w:type="dxa"/>
              <w:bottom w:w="100" w:type="dxa"/>
              <w:right w:w="120" w:type="dxa"/>
            </w:tcMar>
          </w:tcPr>
          <w:p w14:paraId="61C19060" w14:textId="77777777" w:rsidR="00DE14E6" w:rsidRDefault="00DE14E6"/>
        </w:tc>
      </w:tr>
      <w:tr w:rsidR="00DE14E6" w14:paraId="391E370C" w14:textId="77777777">
        <w:tblPrEx>
          <w:tblCellMar>
            <w:top w:w="0" w:type="dxa"/>
            <w:bottom w:w="0" w:type="dxa"/>
          </w:tblCellMar>
        </w:tblPrEx>
        <w:tc>
          <w:tcPr>
            <w:tcW w:w="500" w:type="dxa"/>
            <w:tcMar>
              <w:top w:w="100" w:type="dxa"/>
              <w:left w:w="120" w:type="dxa"/>
              <w:bottom w:w="100" w:type="dxa"/>
              <w:right w:w="120" w:type="dxa"/>
            </w:tcMar>
          </w:tcPr>
          <w:p w14:paraId="18478E42" w14:textId="77777777" w:rsidR="00DE14E6" w:rsidRDefault="00A0177C">
            <w:r>
              <w:rPr>
                <w:color w:val="000000"/>
                <w:sz w:val="20"/>
                <w:szCs w:val="20"/>
              </w:rPr>
              <w:t>11</w:t>
            </w:r>
          </w:p>
        </w:tc>
        <w:tc>
          <w:tcPr>
            <w:tcW w:w="6380" w:type="dxa"/>
            <w:tcMar>
              <w:top w:w="100" w:type="dxa"/>
              <w:left w:w="120" w:type="dxa"/>
              <w:bottom w:w="100" w:type="dxa"/>
              <w:right w:w="120" w:type="dxa"/>
            </w:tcMar>
          </w:tcPr>
          <w:p w14:paraId="0C293180" w14:textId="77777777" w:rsidR="00DE14E6" w:rsidRDefault="00A0177C">
            <w:r>
              <w:rPr>
                <w:color w:val="000000"/>
                <w:sz w:val="20"/>
                <w:szCs w:val="20"/>
              </w:rPr>
              <w:t>¿Qué debería pasar con el expediente de un abonado que se da de baja del servicio? ¿Se conserva indefinidamente, se archiva aparte, o se elimina después de cierto tiempo?</w:t>
            </w:r>
          </w:p>
        </w:tc>
        <w:tc>
          <w:tcPr>
            <w:tcW w:w="3200" w:type="dxa"/>
            <w:tcMar>
              <w:top w:w="100" w:type="dxa"/>
              <w:left w:w="120" w:type="dxa"/>
              <w:bottom w:w="100" w:type="dxa"/>
              <w:right w:w="120" w:type="dxa"/>
            </w:tcMar>
          </w:tcPr>
          <w:p w14:paraId="235CC5D5" w14:textId="77777777" w:rsidR="00DE14E6" w:rsidRDefault="00DE14E6"/>
        </w:tc>
      </w:tr>
      <w:tr w:rsidR="00DE14E6" w14:paraId="546B40EA" w14:textId="77777777">
        <w:tblPrEx>
          <w:tblCellMar>
            <w:top w:w="0" w:type="dxa"/>
            <w:bottom w:w="0" w:type="dxa"/>
          </w:tblCellMar>
        </w:tblPrEx>
        <w:tc>
          <w:tcPr>
            <w:tcW w:w="500" w:type="dxa"/>
            <w:tcMar>
              <w:top w:w="100" w:type="dxa"/>
              <w:left w:w="120" w:type="dxa"/>
              <w:bottom w:w="100" w:type="dxa"/>
              <w:right w:w="120" w:type="dxa"/>
            </w:tcMar>
          </w:tcPr>
          <w:p w14:paraId="5732A9D0" w14:textId="77777777" w:rsidR="00DE14E6" w:rsidRDefault="00A0177C">
            <w:r>
              <w:rPr>
                <w:color w:val="000000"/>
                <w:sz w:val="20"/>
                <w:szCs w:val="20"/>
              </w:rPr>
              <w:t>12</w:t>
            </w:r>
          </w:p>
        </w:tc>
        <w:tc>
          <w:tcPr>
            <w:tcW w:w="6380" w:type="dxa"/>
            <w:tcMar>
              <w:top w:w="100" w:type="dxa"/>
              <w:left w:w="120" w:type="dxa"/>
              <w:bottom w:w="100" w:type="dxa"/>
              <w:right w:w="120" w:type="dxa"/>
            </w:tcMar>
          </w:tcPr>
          <w:p w14:paraId="4DA98454" w14:textId="77777777" w:rsidR="00DE14E6" w:rsidRDefault="00A0177C">
            <w:r>
              <w:rPr>
                <w:color w:val="000000"/>
                <w:sz w:val="20"/>
                <w:szCs w:val="20"/>
              </w:rPr>
              <w:t>Mientras se van digitalizando los 1 015 expedientes de forma progresiva, ¿cómo le gustaría que trabajara la oficina con una parte del archivo ya digital y otra parte todavía física?</w:t>
            </w:r>
          </w:p>
        </w:tc>
        <w:tc>
          <w:tcPr>
            <w:tcW w:w="3200" w:type="dxa"/>
            <w:tcMar>
              <w:top w:w="100" w:type="dxa"/>
              <w:left w:w="120" w:type="dxa"/>
              <w:bottom w:w="100" w:type="dxa"/>
              <w:right w:w="120" w:type="dxa"/>
            </w:tcMar>
          </w:tcPr>
          <w:p w14:paraId="7B465657" w14:textId="77777777" w:rsidR="00DE14E6" w:rsidRDefault="00DE14E6"/>
        </w:tc>
      </w:tr>
      <w:tr w:rsidR="00DE14E6" w14:paraId="20AD21F4" w14:textId="77777777">
        <w:tblPrEx>
          <w:tblCellMar>
            <w:top w:w="0" w:type="dxa"/>
            <w:bottom w:w="0" w:type="dxa"/>
          </w:tblCellMar>
        </w:tblPrEx>
        <w:tc>
          <w:tcPr>
            <w:tcW w:w="500" w:type="dxa"/>
            <w:tcMar>
              <w:top w:w="100" w:type="dxa"/>
              <w:left w:w="120" w:type="dxa"/>
              <w:bottom w:w="100" w:type="dxa"/>
              <w:right w:w="120" w:type="dxa"/>
            </w:tcMar>
          </w:tcPr>
          <w:p w14:paraId="31A62DD8" w14:textId="77777777" w:rsidR="00DE14E6" w:rsidRDefault="00A0177C">
            <w:r>
              <w:rPr>
                <w:color w:val="000000"/>
                <w:sz w:val="20"/>
                <w:szCs w:val="20"/>
              </w:rPr>
              <w:t>13</w:t>
            </w:r>
          </w:p>
        </w:tc>
        <w:tc>
          <w:tcPr>
            <w:tcW w:w="6380" w:type="dxa"/>
            <w:tcMar>
              <w:top w:w="100" w:type="dxa"/>
              <w:left w:w="120" w:type="dxa"/>
              <w:bottom w:w="100" w:type="dxa"/>
              <w:right w:w="120" w:type="dxa"/>
            </w:tcMar>
          </w:tcPr>
          <w:p w14:paraId="4F399355" w14:textId="77777777" w:rsidR="00DE14E6" w:rsidRDefault="00A0177C">
            <w:r>
              <w:rPr>
                <w:color w:val="000000"/>
                <w:sz w:val="20"/>
                <w:szCs w:val="20"/>
              </w:rPr>
              <w:t>¿Estaría bien para usted usar una herramienta ya existente (por ejemplo, una carpeta compartida en la nube o un gestor de documentos gratuito) en vez de un sistema hecho a la medida, o prefiere algo diseñado específicamente para las necesidades del Acueducto?</w:t>
            </w:r>
          </w:p>
        </w:tc>
        <w:tc>
          <w:tcPr>
            <w:tcW w:w="3200" w:type="dxa"/>
            <w:tcMar>
              <w:top w:w="100" w:type="dxa"/>
              <w:left w:w="120" w:type="dxa"/>
              <w:bottom w:w="100" w:type="dxa"/>
              <w:right w:w="120" w:type="dxa"/>
            </w:tcMar>
          </w:tcPr>
          <w:p w14:paraId="6ED5F1E0" w14:textId="77777777" w:rsidR="00DE14E6" w:rsidRDefault="00DE14E6"/>
        </w:tc>
      </w:tr>
      <w:tr w:rsidR="00DE14E6" w14:paraId="1BBDAD22" w14:textId="77777777">
        <w:tblPrEx>
          <w:tblCellMar>
            <w:top w:w="0" w:type="dxa"/>
            <w:bottom w:w="0" w:type="dxa"/>
          </w:tblCellMar>
        </w:tblPrEx>
        <w:tc>
          <w:tcPr>
            <w:tcW w:w="500" w:type="dxa"/>
            <w:tcMar>
              <w:top w:w="100" w:type="dxa"/>
              <w:left w:w="120" w:type="dxa"/>
              <w:bottom w:w="100" w:type="dxa"/>
              <w:right w:w="120" w:type="dxa"/>
            </w:tcMar>
          </w:tcPr>
          <w:p w14:paraId="2CFC3F9F" w14:textId="77777777" w:rsidR="00DE14E6" w:rsidRDefault="00A0177C">
            <w:r>
              <w:rPr>
                <w:color w:val="000000"/>
                <w:sz w:val="20"/>
                <w:szCs w:val="20"/>
              </w:rPr>
              <w:t>14</w:t>
            </w:r>
          </w:p>
        </w:tc>
        <w:tc>
          <w:tcPr>
            <w:tcW w:w="6380" w:type="dxa"/>
            <w:tcMar>
              <w:top w:w="100" w:type="dxa"/>
              <w:left w:w="120" w:type="dxa"/>
              <w:bottom w:w="100" w:type="dxa"/>
              <w:right w:w="120" w:type="dxa"/>
            </w:tcMar>
          </w:tcPr>
          <w:p w14:paraId="64217028" w14:textId="77777777" w:rsidR="00DE14E6" w:rsidRDefault="00A0177C">
            <w:r>
              <w:rPr>
                <w:color w:val="000000"/>
                <w:sz w:val="20"/>
                <w:szCs w:val="20"/>
              </w:rPr>
              <w:t>Sobre la protección de datos personales (cédulas, contratos): ¿tienen alguna política interna sobre cómo resguardar esta información, o esperan que el equipo proponga una como parte del proyecto?</w:t>
            </w:r>
          </w:p>
        </w:tc>
        <w:tc>
          <w:tcPr>
            <w:tcW w:w="3200" w:type="dxa"/>
            <w:tcMar>
              <w:top w:w="100" w:type="dxa"/>
              <w:left w:w="120" w:type="dxa"/>
              <w:bottom w:w="100" w:type="dxa"/>
              <w:right w:w="120" w:type="dxa"/>
            </w:tcMar>
          </w:tcPr>
          <w:p w14:paraId="71D88D9D" w14:textId="77777777" w:rsidR="00DE14E6" w:rsidRDefault="00DE14E6"/>
        </w:tc>
      </w:tr>
    </w:tbl>
    <w:p w14:paraId="56A7B6CF" w14:textId="77777777" w:rsidR="00DE14E6" w:rsidRDefault="00A0177C">
      <w:r>
        <w:br w:type="page"/>
      </w:r>
    </w:p>
    <w:p w14:paraId="7B1D0BA5" w14:textId="77777777" w:rsidR="00DE14E6" w:rsidRDefault="00A0177C">
      <w:pPr>
        <w:pStyle w:val="Ttulo1"/>
        <w:pBdr>
          <w:bottom w:val="single" w:sz="6" w:space="4" w:color="1F3864"/>
        </w:pBdr>
        <w:spacing w:before="320" w:after="160"/>
      </w:pPr>
      <w:r>
        <w:rPr>
          <w:color w:val="1F3864"/>
          <w:sz w:val="30"/>
          <w:szCs w:val="30"/>
        </w:rPr>
        <w:lastRenderedPageBreak/>
        <w:t>Parte 3 · Preguntas para completar el ERS</w:t>
      </w:r>
    </w:p>
    <w:p w14:paraId="2454C117" w14:textId="77777777" w:rsidR="00DE14E6" w:rsidRDefault="00A0177C">
      <w:pPr>
        <w:spacing w:after="140"/>
      </w:pPr>
      <w:r>
        <w:t>Estas preguntas ya las habíamos identificado antes al revisar la plantilla del ERS casi en blanco. No se repiten aquí las que ya quedaron cubiertas en la Parte 2 (documentos del expediente, escáner, presupuesto, protección de datos, ciclo de vida del expediente).</w:t>
      </w:r>
    </w:p>
    <w:p w14:paraId="6280447A" w14:textId="77777777" w:rsidR="00DE14E6" w:rsidRDefault="00A0177C">
      <w:pPr>
        <w:spacing w:before="180" w:after="80"/>
      </w:pPr>
      <w:r>
        <w:rPr>
          <w:b/>
          <w:bCs/>
          <w:sz w:val="22"/>
          <w:szCs w:val="22"/>
        </w:rPr>
        <w:t>Roles, usuarios y permisos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180"/>
        <w:gridCol w:w="3400"/>
      </w:tblGrid>
      <w:tr w:rsidR="00DE14E6" w14:paraId="74E3F394" w14:textId="77777777">
        <w:tblPrEx>
          <w:tblCellMar>
            <w:top w:w="0" w:type="dxa"/>
            <w:bottom w:w="0" w:type="dxa"/>
          </w:tblCellMar>
        </w:tblPrEx>
        <w:trPr>
          <w:tblHeader/>
        </w:trPr>
        <w:tc>
          <w:tcPr>
            <w:tcW w:w="500" w:type="dxa"/>
            <w:shd w:val="clear" w:color="auto" w:fill="1F3864"/>
            <w:tcMar>
              <w:top w:w="100" w:type="dxa"/>
              <w:left w:w="120" w:type="dxa"/>
              <w:bottom w:w="100" w:type="dxa"/>
              <w:right w:w="120" w:type="dxa"/>
            </w:tcMar>
          </w:tcPr>
          <w:p w14:paraId="6DCFF434" w14:textId="77777777" w:rsidR="00DE14E6" w:rsidRDefault="00A0177C">
            <w:r>
              <w:rPr>
                <w:b/>
                <w:bCs/>
                <w:color w:val="FFFFFF"/>
                <w:sz w:val="20"/>
                <w:szCs w:val="20"/>
              </w:rPr>
              <w:t>#</w:t>
            </w:r>
          </w:p>
        </w:tc>
        <w:tc>
          <w:tcPr>
            <w:tcW w:w="6180" w:type="dxa"/>
            <w:shd w:val="clear" w:color="auto" w:fill="1F3864"/>
            <w:tcMar>
              <w:top w:w="100" w:type="dxa"/>
              <w:left w:w="120" w:type="dxa"/>
              <w:bottom w:w="100" w:type="dxa"/>
              <w:right w:w="120" w:type="dxa"/>
            </w:tcMar>
          </w:tcPr>
          <w:p w14:paraId="5DD860B5" w14:textId="77777777" w:rsidR="00DE14E6" w:rsidRDefault="00A0177C">
            <w:r>
              <w:rPr>
                <w:b/>
                <w:bCs/>
                <w:color w:val="FFFFFF"/>
                <w:sz w:val="20"/>
                <w:szCs w:val="20"/>
              </w:rPr>
              <w:t>Pregunta</w:t>
            </w:r>
          </w:p>
        </w:tc>
        <w:tc>
          <w:tcPr>
            <w:tcW w:w="3400" w:type="dxa"/>
            <w:shd w:val="clear" w:color="auto" w:fill="1F3864"/>
            <w:tcMar>
              <w:top w:w="100" w:type="dxa"/>
              <w:left w:w="120" w:type="dxa"/>
              <w:bottom w:w="100" w:type="dxa"/>
              <w:right w:w="120" w:type="dxa"/>
            </w:tcMar>
          </w:tcPr>
          <w:p w14:paraId="5102D64C" w14:textId="77777777" w:rsidR="00DE14E6" w:rsidRDefault="00A0177C">
            <w:r>
              <w:rPr>
                <w:b/>
                <w:bCs/>
                <w:color w:val="FFFFFF"/>
                <w:sz w:val="20"/>
                <w:szCs w:val="20"/>
              </w:rPr>
              <w:t>Respuesta / notas</w:t>
            </w:r>
          </w:p>
        </w:tc>
      </w:tr>
      <w:tr w:rsidR="00DE14E6" w14:paraId="6ECDF0BA" w14:textId="77777777">
        <w:tblPrEx>
          <w:tblCellMar>
            <w:top w:w="0" w:type="dxa"/>
            <w:bottom w:w="0" w:type="dxa"/>
          </w:tblCellMar>
        </w:tblPrEx>
        <w:tc>
          <w:tcPr>
            <w:tcW w:w="500" w:type="dxa"/>
            <w:tcMar>
              <w:top w:w="100" w:type="dxa"/>
              <w:left w:w="120" w:type="dxa"/>
              <w:bottom w:w="100" w:type="dxa"/>
              <w:right w:w="120" w:type="dxa"/>
            </w:tcMar>
          </w:tcPr>
          <w:p w14:paraId="68046A07" w14:textId="77777777" w:rsidR="00DE14E6" w:rsidRDefault="00A0177C">
            <w:r>
              <w:rPr>
                <w:color w:val="000000"/>
                <w:sz w:val="20"/>
                <w:szCs w:val="20"/>
              </w:rPr>
              <w:t>1</w:t>
            </w:r>
          </w:p>
        </w:tc>
        <w:tc>
          <w:tcPr>
            <w:tcW w:w="6180" w:type="dxa"/>
            <w:tcMar>
              <w:top w:w="100" w:type="dxa"/>
              <w:left w:w="120" w:type="dxa"/>
              <w:bottom w:w="100" w:type="dxa"/>
              <w:right w:w="120" w:type="dxa"/>
            </w:tcMar>
          </w:tcPr>
          <w:p w14:paraId="0C6472BA" w14:textId="77777777" w:rsidR="00DE14E6" w:rsidRDefault="00A0177C">
            <w:r>
              <w:rPr>
                <w:color w:val="000000"/>
                <w:sz w:val="20"/>
                <w:szCs w:val="20"/>
              </w:rPr>
              <w:t>¿Existe en la práctica un puesto de “secretaria” distinto al de “cobros” que aparece en el organigrama de la entrevista? Si existe, ¿qué debería poder hacer en el sistema frente a lo que puede hacer usted?</w:t>
            </w:r>
          </w:p>
        </w:tc>
        <w:tc>
          <w:tcPr>
            <w:tcW w:w="3400" w:type="dxa"/>
            <w:tcMar>
              <w:top w:w="100" w:type="dxa"/>
              <w:left w:w="120" w:type="dxa"/>
              <w:bottom w:w="100" w:type="dxa"/>
              <w:right w:w="120" w:type="dxa"/>
            </w:tcMar>
          </w:tcPr>
          <w:p w14:paraId="0491F76E" w14:textId="77777777" w:rsidR="00DE14E6" w:rsidRDefault="00DE14E6"/>
        </w:tc>
      </w:tr>
      <w:tr w:rsidR="00DE14E6" w14:paraId="7F1A22C8" w14:textId="77777777">
        <w:tblPrEx>
          <w:tblCellMar>
            <w:top w:w="0" w:type="dxa"/>
            <w:bottom w:w="0" w:type="dxa"/>
          </w:tblCellMar>
        </w:tblPrEx>
        <w:tc>
          <w:tcPr>
            <w:tcW w:w="500" w:type="dxa"/>
            <w:tcMar>
              <w:top w:w="100" w:type="dxa"/>
              <w:left w:w="120" w:type="dxa"/>
              <w:bottom w:w="100" w:type="dxa"/>
              <w:right w:w="120" w:type="dxa"/>
            </w:tcMar>
          </w:tcPr>
          <w:p w14:paraId="6D99117E" w14:textId="77777777" w:rsidR="00DE14E6" w:rsidRDefault="00A0177C">
            <w:r>
              <w:rPr>
                <w:color w:val="000000"/>
                <w:sz w:val="20"/>
                <w:szCs w:val="20"/>
              </w:rPr>
              <w:t>2</w:t>
            </w:r>
          </w:p>
        </w:tc>
        <w:tc>
          <w:tcPr>
            <w:tcW w:w="6180" w:type="dxa"/>
            <w:tcMar>
              <w:top w:w="100" w:type="dxa"/>
              <w:left w:w="120" w:type="dxa"/>
              <w:bottom w:w="100" w:type="dxa"/>
              <w:right w:w="120" w:type="dxa"/>
            </w:tcMar>
          </w:tcPr>
          <w:p w14:paraId="24410DC7" w14:textId="77777777" w:rsidR="00DE14E6" w:rsidRDefault="00A0177C">
            <w:r>
              <w:rPr>
                <w:color w:val="000000"/>
                <w:sz w:val="20"/>
                <w:szCs w:val="20"/>
              </w:rPr>
              <w:t>¿La junta directiva necesita consultar expedientes directamente en el sistema, o siempre lo solicita a través de la administración?</w:t>
            </w:r>
          </w:p>
        </w:tc>
        <w:tc>
          <w:tcPr>
            <w:tcW w:w="3400" w:type="dxa"/>
            <w:tcMar>
              <w:top w:w="100" w:type="dxa"/>
              <w:left w:w="120" w:type="dxa"/>
              <w:bottom w:w="100" w:type="dxa"/>
              <w:right w:w="120" w:type="dxa"/>
            </w:tcMar>
          </w:tcPr>
          <w:p w14:paraId="6EBA60A2" w14:textId="1471DA14" w:rsidR="00DE14E6" w:rsidRDefault="00143B76">
            <w:r>
              <w:t xml:space="preserve">Se solicita a través de la administración, en físico </w:t>
            </w:r>
          </w:p>
        </w:tc>
      </w:tr>
      <w:tr w:rsidR="00DE14E6" w14:paraId="1E33E965" w14:textId="77777777">
        <w:tblPrEx>
          <w:tblCellMar>
            <w:top w:w="0" w:type="dxa"/>
            <w:bottom w:w="0" w:type="dxa"/>
          </w:tblCellMar>
        </w:tblPrEx>
        <w:tc>
          <w:tcPr>
            <w:tcW w:w="500" w:type="dxa"/>
            <w:tcMar>
              <w:top w:w="100" w:type="dxa"/>
              <w:left w:w="120" w:type="dxa"/>
              <w:bottom w:w="100" w:type="dxa"/>
              <w:right w:w="120" w:type="dxa"/>
            </w:tcMar>
          </w:tcPr>
          <w:p w14:paraId="28B53D48" w14:textId="77777777" w:rsidR="00DE14E6" w:rsidRDefault="00A0177C">
            <w:r>
              <w:rPr>
                <w:color w:val="000000"/>
                <w:sz w:val="20"/>
                <w:szCs w:val="20"/>
              </w:rPr>
              <w:t>3</w:t>
            </w:r>
          </w:p>
        </w:tc>
        <w:tc>
          <w:tcPr>
            <w:tcW w:w="6180" w:type="dxa"/>
            <w:tcMar>
              <w:top w:w="100" w:type="dxa"/>
              <w:left w:w="120" w:type="dxa"/>
              <w:bottom w:w="100" w:type="dxa"/>
              <w:right w:w="120" w:type="dxa"/>
            </w:tcMar>
          </w:tcPr>
          <w:p w14:paraId="4BFCB8EA" w14:textId="77777777" w:rsidR="00DE14E6" w:rsidRDefault="00A0177C">
            <w:r>
              <w:rPr>
                <w:color w:val="000000"/>
                <w:sz w:val="20"/>
                <w:szCs w:val="20"/>
              </w:rPr>
              <w:t>¿Debería el sistema tener un usuario y contraseña por persona, o basta con un solo acceso compartido en la computadora de la oficina?</w:t>
            </w:r>
          </w:p>
        </w:tc>
        <w:tc>
          <w:tcPr>
            <w:tcW w:w="3400" w:type="dxa"/>
            <w:tcMar>
              <w:top w:w="100" w:type="dxa"/>
              <w:left w:w="120" w:type="dxa"/>
              <w:bottom w:w="100" w:type="dxa"/>
              <w:right w:w="120" w:type="dxa"/>
            </w:tcMar>
          </w:tcPr>
          <w:p w14:paraId="394EC6F8" w14:textId="77777777" w:rsidR="00DE14E6" w:rsidRDefault="00DE14E6"/>
        </w:tc>
      </w:tr>
      <w:tr w:rsidR="00DE14E6" w14:paraId="58D413E7" w14:textId="77777777">
        <w:tblPrEx>
          <w:tblCellMar>
            <w:top w:w="0" w:type="dxa"/>
            <w:bottom w:w="0" w:type="dxa"/>
          </w:tblCellMar>
        </w:tblPrEx>
        <w:tc>
          <w:tcPr>
            <w:tcW w:w="500" w:type="dxa"/>
            <w:tcMar>
              <w:top w:w="100" w:type="dxa"/>
              <w:left w:w="120" w:type="dxa"/>
              <w:bottom w:w="100" w:type="dxa"/>
              <w:right w:w="120" w:type="dxa"/>
            </w:tcMar>
          </w:tcPr>
          <w:p w14:paraId="488D7E3D" w14:textId="77777777" w:rsidR="00DE14E6" w:rsidRDefault="00A0177C">
            <w:r>
              <w:rPr>
                <w:color w:val="000000"/>
                <w:sz w:val="20"/>
                <w:szCs w:val="20"/>
              </w:rPr>
              <w:t>4</w:t>
            </w:r>
          </w:p>
        </w:tc>
        <w:tc>
          <w:tcPr>
            <w:tcW w:w="6180" w:type="dxa"/>
            <w:tcMar>
              <w:top w:w="100" w:type="dxa"/>
              <w:left w:w="120" w:type="dxa"/>
              <w:bottom w:w="100" w:type="dxa"/>
              <w:right w:w="120" w:type="dxa"/>
            </w:tcMar>
          </w:tcPr>
          <w:p w14:paraId="7730CCFD" w14:textId="77777777" w:rsidR="00DE14E6" w:rsidRDefault="00A0177C">
            <w:r>
              <w:rPr>
                <w:color w:val="000000"/>
                <w:sz w:val="20"/>
                <w:szCs w:val="20"/>
              </w:rPr>
              <w:t>Sobre el personal: nos quedó la duda de si son “8 en planta” en total o “8 más 4 de junta directiva” — ¿nos puede confirmar quiénes son exactamente y cuáles usarían este sistema en particular?</w:t>
            </w:r>
          </w:p>
        </w:tc>
        <w:tc>
          <w:tcPr>
            <w:tcW w:w="3400" w:type="dxa"/>
            <w:tcMar>
              <w:top w:w="100" w:type="dxa"/>
              <w:left w:w="120" w:type="dxa"/>
              <w:bottom w:w="100" w:type="dxa"/>
              <w:right w:w="120" w:type="dxa"/>
            </w:tcMar>
          </w:tcPr>
          <w:p w14:paraId="2634F628" w14:textId="77777777" w:rsidR="00DE14E6" w:rsidRDefault="00DE14E6"/>
        </w:tc>
      </w:tr>
    </w:tbl>
    <w:p w14:paraId="5B0C67AC" w14:textId="77777777" w:rsidR="00DE14E6" w:rsidRDefault="00A0177C">
      <w:pPr>
        <w:spacing w:before="180" w:after="80"/>
      </w:pPr>
      <w:r>
        <w:rPr>
          <w:b/>
          <w:bCs/>
          <w:sz w:val="22"/>
          <w:szCs w:val="22"/>
        </w:rPr>
        <w:t>Reglas de negocio sobre el manejo de los documentos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180"/>
        <w:gridCol w:w="3400"/>
      </w:tblGrid>
      <w:tr w:rsidR="00DE14E6" w14:paraId="6D91D5FD" w14:textId="77777777">
        <w:tblPrEx>
          <w:tblCellMar>
            <w:top w:w="0" w:type="dxa"/>
            <w:bottom w:w="0" w:type="dxa"/>
          </w:tblCellMar>
        </w:tblPrEx>
        <w:trPr>
          <w:tblHeader/>
        </w:trPr>
        <w:tc>
          <w:tcPr>
            <w:tcW w:w="500" w:type="dxa"/>
            <w:shd w:val="clear" w:color="auto" w:fill="1F3864"/>
            <w:tcMar>
              <w:top w:w="100" w:type="dxa"/>
              <w:left w:w="120" w:type="dxa"/>
              <w:bottom w:w="100" w:type="dxa"/>
              <w:right w:w="120" w:type="dxa"/>
            </w:tcMar>
          </w:tcPr>
          <w:p w14:paraId="05F21AC3" w14:textId="77777777" w:rsidR="00DE14E6" w:rsidRDefault="00A0177C">
            <w:r>
              <w:rPr>
                <w:b/>
                <w:bCs/>
                <w:color w:val="FFFFFF"/>
                <w:sz w:val="20"/>
                <w:szCs w:val="20"/>
              </w:rPr>
              <w:t>#</w:t>
            </w:r>
          </w:p>
        </w:tc>
        <w:tc>
          <w:tcPr>
            <w:tcW w:w="6180" w:type="dxa"/>
            <w:shd w:val="clear" w:color="auto" w:fill="1F3864"/>
            <w:tcMar>
              <w:top w:w="100" w:type="dxa"/>
              <w:left w:w="120" w:type="dxa"/>
              <w:bottom w:w="100" w:type="dxa"/>
              <w:right w:w="120" w:type="dxa"/>
            </w:tcMar>
          </w:tcPr>
          <w:p w14:paraId="33F9662F" w14:textId="77777777" w:rsidR="00DE14E6" w:rsidRDefault="00A0177C">
            <w:r>
              <w:rPr>
                <w:b/>
                <w:bCs/>
                <w:color w:val="FFFFFF"/>
                <w:sz w:val="20"/>
                <w:szCs w:val="20"/>
              </w:rPr>
              <w:t>Pregunta</w:t>
            </w:r>
          </w:p>
        </w:tc>
        <w:tc>
          <w:tcPr>
            <w:tcW w:w="3400" w:type="dxa"/>
            <w:shd w:val="clear" w:color="auto" w:fill="1F3864"/>
            <w:tcMar>
              <w:top w:w="100" w:type="dxa"/>
              <w:left w:w="120" w:type="dxa"/>
              <w:bottom w:w="100" w:type="dxa"/>
              <w:right w:w="120" w:type="dxa"/>
            </w:tcMar>
          </w:tcPr>
          <w:p w14:paraId="01D1ED86" w14:textId="77777777" w:rsidR="00DE14E6" w:rsidRDefault="00A0177C">
            <w:r>
              <w:rPr>
                <w:b/>
                <w:bCs/>
                <w:color w:val="FFFFFF"/>
                <w:sz w:val="20"/>
                <w:szCs w:val="20"/>
              </w:rPr>
              <w:t>Respuesta / notas</w:t>
            </w:r>
          </w:p>
        </w:tc>
      </w:tr>
      <w:tr w:rsidR="00DE14E6" w14:paraId="21D7DACF" w14:textId="77777777">
        <w:tblPrEx>
          <w:tblCellMar>
            <w:top w:w="0" w:type="dxa"/>
            <w:bottom w:w="0" w:type="dxa"/>
          </w:tblCellMar>
        </w:tblPrEx>
        <w:tc>
          <w:tcPr>
            <w:tcW w:w="500" w:type="dxa"/>
            <w:tcMar>
              <w:top w:w="100" w:type="dxa"/>
              <w:left w:w="120" w:type="dxa"/>
              <w:bottom w:w="100" w:type="dxa"/>
              <w:right w:w="120" w:type="dxa"/>
            </w:tcMar>
          </w:tcPr>
          <w:p w14:paraId="0ECB407A" w14:textId="77777777" w:rsidR="00DE14E6" w:rsidRDefault="00A0177C">
            <w:r>
              <w:rPr>
                <w:color w:val="000000"/>
                <w:sz w:val="20"/>
                <w:szCs w:val="20"/>
              </w:rPr>
              <w:t>1</w:t>
            </w:r>
          </w:p>
        </w:tc>
        <w:tc>
          <w:tcPr>
            <w:tcW w:w="6180" w:type="dxa"/>
            <w:tcMar>
              <w:top w:w="100" w:type="dxa"/>
              <w:left w:w="120" w:type="dxa"/>
              <w:bottom w:w="100" w:type="dxa"/>
              <w:right w:w="120" w:type="dxa"/>
            </w:tcMar>
          </w:tcPr>
          <w:p w14:paraId="26755293" w14:textId="77777777" w:rsidR="00DE14E6" w:rsidRDefault="00A0177C">
            <w:r>
              <w:rPr>
                <w:color w:val="000000"/>
                <w:sz w:val="20"/>
                <w:szCs w:val="20"/>
              </w:rPr>
              <w:t>Usted había mencionado, sin estar segura, que el orden de guardado debería ser cronológico y no editable manualmente por usted — ¿lo confirmamos así?</w:t>
            </w:r>
          </w:p>
        </w:tc>
        <w:tc>
          <w:tcPr>
            <w:tcW w:w="3400" w:type="dxa"/>
            <w:tcMar>
              <w:top w:w="100" w:type="dxa"/>
              <w:left w:w="120" w:type="dxa"/>
              <w:bottom w:w="100" w:type="dxa"/>
              <w:right w:w="120" w:type="dxa"/>
            </w:tcMar>
          </w:tcPr>
          <w:p w14:paraId="7DEDAB76" w14:textId="33642EF5" w:rsidR="00DE14E6" w:rsidRDefault="00143B76">
            <w:r>
              <w:t>Que se organice automáticamente con prioridades, (</w:t>
            </w:r>
            <w:proofErr w:type="spellStart"/>
            <w:r>
              <w:t>pplano</w:t>
            </w:r>
            <w:proofErr w:type="spellEnd"/>
            <w:r>
              <w:t xml:space="preserve"> 1, solicitud 2 y así) no en orden </w:t>
            </w:r>
            <w:proofErr w:type="spellStart"/>
            <w:r>
              <w:t>alfabetico</w:t>
            </w:r>
            <w:proofErr w:type="spellEnd"/>
          </w:p>
        </w:tc>
      </w:tr>
      <w:tr w:rsidR="00DE14E6" w14:paraId="7AC81E52" w14:textId="77777777">
        <w:tblPrEx>
          <w:tblCellMar>
            <w:top w:w="0" w:type="dxa"/>
            <w:bottom w:w="0" w:type="dxa"/>
          </w:tblCellMar>
        </w:tblPrEx>
        <w:tc>
          <w:tcPr>
            <w:tcW w:w="500" w:type="dxa"/>
            <w:tcMar>
              <w:top w:w="100" w:type="dxa"/>
              <w:left w:w="120" w:type="dxa"/>
              <w:bottom w:w="100" w:type="dxa"/>
              <w:right w:w="120" w:type="dxa"/>
            </w:tcMar>
          </w:tcPr>
          <w:p w14:paraId="70F2044C" w14:textId="77777777" w:rsidR="00DE14E6" w:rsidRDefault="00A0177C">
            <w:r>
              <w:rPr>
                <w:color w:val="000000"/>
                <w:sz w:val="20"/>
                <w:szCs w:val="20"/>
              </w:rPr>
              <w:t>2</w:t>
            </w:r>
          </w:p>
        </w:tc>
        <w:tc>
          <w:tcPr>
            <w:tcW w:w="6180" w:type="dxa"/>
            <w:tcMar>
              <w:top w:w="100" w:type="dxa"/>
              <w:left w:w="120" w:type="dxa"/>
              <w:bottom w:w="100" w:type="dxa"/>
              <w:right w:w="120" w:type="dxa"/>
            </w:tcMar>
          </w:tcPr>
          <w:p w14:paraId="0F9BD44B" w14:textId="77777777" w:rsidR="00DE14E6" w:rsidRDefault="00A0177C">
            <w:r>
              <w:rPr>
                <w:color w:val="000000"/>
                <w:sz w:val="20"/>
                <w:szCs w:val="20"/>
              </w:rPr>
              <w:t>Si se sube una versión nueva de un documento (por ejemplo, un contrato actualizado), ¿debe reemplazar al anterior, guardarse como una versión adicional conservando el historial completo, o no debería poder modificarse una vez cargado?</w:t>
            </w:r>
          </w:p>
        </w:tc>
        <w:tc>
          <w:tcPr>
            <w:tcW w:w="3400" w:type="dxa"/>
            <w:tcMar>
              <w:top w:w="100" w:type="dxa"/>
              <w:left w:w="120" w:type="dxa"/>
              <w:bottom w:w="100" w:type="dxa"/>
              <w:right w:w="120" w:type="dxa"/>
            </w:tcMar>
          </w:tcPr>
          <w:p w14:paraId="682BFE4F" w14:textId="43927CA5" w:rsidR="00DE14E6" w:rsidRDefault="007B5714">
            <w:r>
              <w:t>Si el formulario es del 2005, y se hace uno nuevo en el 2026 se guardan ambos. Manteniendo el historial</w:t>
            </w:r>
          </w:p>
        </w:tc>
      </w:tr>
    </w:tbl>
    <w:p w14:paraId="6A403921" w14:textId="77777777" w:rsidR="00DE14E6" w:rsidRDefault="00A0177C">
      <w:pPr>
        <w:spacing w:before="180" w:after="80"/>
      </w:pPr>
      <w:r>
        <w:rPr>
          <w:b/>
          <w:bCs/>
          <w:sz w:val="22"/>
          <w:szCs w:val="22"/>
        </w:rPr>
        <w:t>Identificación de abonados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180"/>
        <w:gridCol w:w="3400"/>
      </w:tblGrid>
      <w:tr w:rsidR="00DE14E6" w14:paraId="2CBDA25D" w14:textId="77777777">
        <w:tblPrEx>
          <w:tblCellMar>
            <w:top w:w="0" w:type="dxa"/>
            <w:bottom w:w="0" w:type="dxa"/>
          </w:tblCellMar>
        </w:tblPrEx>
        <w:trPr>
          <w:tblHeader/>
        </w:trPr>
        <w:tc>
          <w:tcPr>
            <w:tcW w:w="500" w:type="dxa"/>
            <w:shd w:val="clear" w:color="auto" w:fill="1F3864"/>
            <w:tcMar>
              <w:top w:w="100" w:type="dxa"/>
              <w:left w:w="120" w:type="dxa"/>
              <w:bottom w:w="100" w:type="dxa"/>
              <w:right w:w="120" w:type="dxa"/>
            </w:tcMar>
          </w:tcPr>
          <w:p w14:paraId="3CDCA53E" w14:textId="77777777" w:rsidR="00DE14E6" w:rsidRDefault="00A0177C">
            <w:r>
              <w:rPr>
                <w:b/>
                <w:bCs/>
                <w:color w:val="FFFFFF"/>
                <w:sz w:val="20"/>
                <w:szCs w:val="20"/>
              </w:rPr>
              <w:t>#</w:t>
            </w:r>
          </w:p>
        </w:tc>
        <w:tc>
          <w:tcPr>
            <w:tcW w:w="6180" w:type="dxa"/>
            <w:shd w:val="clear" w:color="auto" w:fill="1F3864"/>
            <w:tcMar>
              <w:top w:w="100" w:type="dxa"/>
              <w:left w:w="120" w:type="dxa"/>
              <w:bottom w:w="100" w:type="dxa"/>
              <w:right w:w="120" w:type="dxa"/>
            </w:tcMar>
          </w:tcPr>
          <w:p w14:paraId="77BC17D5" w14:textId="77777777" w:rsidR="00DE14E6" w:rsidRDefault="00A0177C">
            <w:r>
              <w:rPr>
                <w:b/>
                <w:bCs/>
                <w:color w:val="FFFFFF"/>
                <w:sz w:val="20"/>
                <w:szCs w:val="20"/>
              </w:rPr>
              <w:t>Pregunta</w:t>
            </w:r>
          </w:p>
        </w:tc>
        <w:tc>
          <w:tcPr>
            <w:tcW w:w="3400" w:type="dxa"/>
            <w:shd w:val="clear" w:color="auto" w:fill="1F3864"/>
            <w:tcMar>
              <w:top w:w="100" w:type="dxa"/>
              <w:left w:w="120" w:type="dxa"/>
              <w:bottom w:w="100" w:type="dxa"/>
              <w:right w:w="120" w:type="dxa"/>
            </w:tcMar>
          </w:tcPr>
          <w:p w14:paraId="05EB3E31" w14:textId="77777777" w:rsidR="00DE14E6" w:rsidRDefault="00A0177C">
            <w:r>
              <w:rPr>
                <w:b/>
                <w:bCs/>
                <w:color w:val="FFFFFF"/>
                <w:sz w:val="20"/>
                <w:szCs w:val="20"/>
              </w:rPr>
              <w:t>Respuesta / notas</w:t>
            </w:r>
          </w:p>
        </w:tc>
      </w:tr>
      <w:tr w:rsidR="00DE14E6" w14:paraId="482B61CC" w14:textId="77777777">
        <w:tblPrEx>
          <w:tblCellMar>
            <w:top w:w="0" w:type="dxa"/>
            <w:bottom w:w="0" w:type="dxa"/>
          </w:tblCellMar>
        </w:tblPrEx>
        <w:tc>
          <w:tcPr>
            <w:tcW w:w="500" w:type="dxa"/>
            <w:tcMar>
              <w:top w:w="100" w:type="dxa"/>
              <w:left w:w="120" w:type="dxa"/>
              <w:bottom w:w="100" w:type="dxa"/>
              <w:right w:w="120" w:type="dxa"/>
            </w:tcMar>
          </w:tcPr>
          <w:p w14:paraId="020A84FC" w14:textId="77777777" w:rsidR="00DE14E6" w:rsidRDefault="00A0177C">
            <w:r>
              <w:rPr>
                <w:color w:val="000000"/>
                <w:sz w:val="20"/>
                <w:szCs w:val="20"/>
              </w:rPr>
              <w:t>1</w:t>
            </w:r>
          </w:p>
        </w:tc>
        <w:tc>
          <w:tcPr>
            <w:tcW w:w="6180" w:type="dxa"/>
            <w:tcMar>
              <w:top w:w="100" w:type="dxa"/>
              <w:left w:w="120" w:type="dxa"/>
              <w:bottom w:w="100" w:type="dxa"/>
              <w:right w:w="120" w:type="dxa"/>
            </w:tcMar>
          </w:tcPr>
          <w:p w14:paraId="689C57B0" w14:textId="77777777" w:rsidR="00DE14E6" w:rsidRDefault="00A0177C">
            <w:r>
              <w:rPr>
                <w:color w:val="000000"/>
                <w:sz w:val="20"/>
                <w:szCs w:val="20"/>
              </w:rPr>
              <w:t>¿Usan internamente algún número o código de abonado (por ejemplo, el que asigna SADA), o hoy identifican a cada persona solo por nombre y cédula?</w:t>
            </w:r>
          </w:p>
        </w:tc>
        <w:tc>
          <w:tcPr>
            <w:tcW w:w="3400" w:type="dxa"/>
            <w:tcMar>
              <w:top w:w="100" w:type="dxa"/>
              <w:left w:w="120" w:type="dxa"/>
              <w:bottom w:w="100" w:type="dxa"/>
              <w:right w:w="120" w:type="dxa"/>
            </w:tcMar>
          </w:tcPr>
          <w:p w14:paraId="68F55E6E" w14:textId="77777777" w:rsidR="00DE14E6" w:rsidRDefault="007B5714">
            <w:r>
              <w:t xml:space="preserve">Solo por nombre y </w:t>
            </w:r>
            <w:proofErr w:type="spellStart"/>
            <w:r>
              <w:t>numero</w:t>
            </w:r>
            <w:proofErr w:type="spellEnd"/>
            <w:r>
              <w:t xml:space="preserve"> de paja. Por cedula no.</w:t>
            </w:r>
          </w:p>
          <w:p w14:paraId="01F6C835" w14:textId="77777777" w:rsidR="007B5714" w:rsidRDefault="007B5714"/>
          <w:p w14:paraId="75EFD92A" w14:textId="77777777" w:rsidR="007B5714" w:rsidRDefault="007B5714"/>
          <w:p w14:paraId="50DCF838" w14:textId="7E8FFEB1" w:rsidR="007B5714" w:rsidRDefault="007B5714">
            <w:r>
              <w:t>CON RESPECTO AL CAMBIO DE NOMBRE: no le parece que en los cambios de nombre sigan saliendo varios nombres. Quiere poner la opción de cambio de nombre, para que no se mantengan los nombres de las personas que ya no están</w:t>
            </w:r>
          </w:p>
        </w:tc>
      </w:tr>
    </w:tbl>
    <w:p w14:paraId="4353A6B3" w14:textId="77777777" w:rsidR="00DE14E6" w:rsidRDefault="00A0177C">
      <w:pPr>
        <w:spacing w:before="180" w:after="80"/>
      </w:pPr>
      <w:r>
        <w:rPr>
          <w:b/>
          <w:bCs/>
          <w:sz w:val="22"/>
          <w:szCs w:val="22"/>
        </w:rPr>
        <w:t>Digitalización de documentos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180"/>
        <w:gridCol w:w="3400"/>
      </w:tblGrid>
      <w:tr w:rsidR="00DE14E6" w14:paraId="59A4A4E2" w14:textId="77777777">
        <w:tblPrEx>
          <w:tblCellMar>
            <w:top w:w="0" w:type="dxa"/>
            <w:bottom w:w="0" w:type="dxa"/>
          </w:tblCellMar>
        </w:tblPrEx>
        <w:trPr>
          <w:tblHeader/>
        </w:trPr>
        <w:tc>
          <w:tcPr>
            <w:tcW w:w="500" w:type="dxa"/>
            <w:shd w:val="clear" w:color="auto" w:fill="1F3864"/>
            <w:tcMar>
              <w:top w:w="100" w:type="dxa"/>
              <w:left w:w="120" w:type="dxa"/>
              <w:bottom w:w="100" w:type="dxa"/>
              <w:right w:w="120" w:type="dxa"/>
            </w:tcMar>
          </w:tcPr>
          <w:p w14:paraId="7B2F07D3" w14:textId="77777777" w:rsidR="00DE14E6" w:rsidRDefault="00A0177C">
            <w:r>
              <w:rPr>
                <w:b/>
                <w:bCs/>
                <w:color w:val="FFFFFF"/>
                <w:sz w:val="20"/>
                <w:szCs w:val="20"/>
              </w:rPr>
              <w:lastRenderedPageBreak/>
              <w:t>#</w:t>
            </w:r>
          </w:p>
        </w:tc>
        <w:tc>
          <w:tcPr>
            <w:tcW w:w="6180" w:type="dxa"/>
            <w:shd w:val="clear" w:color="auto" w:fill="1F3864"/>
            <w:tcMar>
              <w:top w:w="100" w:type="dxa"/>
              <w:left w:w="120" w:type="dxa"/>
              <w:bottom w:w="100" w:type="dxa"/>
              <w:right w:w="120" w:type="dxa"/>
            </w:tcMar>
          </w:tcPr>
          <w:p w14:paraId="564C31F2" w14:textId="77777777" w:rsidR="00DE14E6" w:rsidRDefault="00A0177C">
            <w:r>
              <w:rPr>
                <w:b/>
                <w:bCs/>
                <w:color w:val="FFFFFF"/>
                <w:sz w:val="20"/>
                <w:szCs w:val="20"/>
              </w:rPr>
              <w:t>Pregunta</w:t>
            </w:r>
          </w:p>
        </w:tc>
        <w:tc>
          <w:tcPr>
            <w:tcW w:w="3400" w:type="dxa"/>
            <w:shd w:val="clear" w:color="auto" w:fill="1F3864"/>
            <w:tcMar>
              <w:top w:w="100" w:type="dxa"/>
              <w:left w:w="120" w:type="dxa"/>
              <w:bottom w:w="100" w:type="dxa"/>
              <w:right w:w="120" w:type="dxa"/>
            </w:tcMar>
          </w:tcPr>
          <w:p w14:paraId="4424FA57" w14:textId="77777777" w:rsidR="00DE14E6" w:rsidRDefault="00A0177C">
            <w:r>
              <w:rPr>
                <w:b/>
                <w:bCs/>
                <w:color w:val="FFFFFF"/>
                <w:sz w:val="20"/>
                <w:szCs w:val="20"/>
              </w:rPr>
              <w:t>Respuesta / notas</w:t>
            </w:r>
          </w:p>
        </w:tc>
      </w:tr>
      <w:tr w:rsidR="00DE14E6" w14:paraId="73336238" w14:textId="77777777">
        <w:tblPrEx>
          <w:tblCellMar>
            <w:top w:w="0" w:type="dxa"/>
            <w:bottom w:w="0" w:type="dxa"/>
          </w:tblCellMar>
        </w:tblPrEx>
        <w:tc>
          <w:tcPr>
            <w:tcW w:w="500" w:type="dxa"/>
            <w:tcMar>
              <w:top w:w="100" w:type="dxa"/>
              <w:left w:w="120" w:type="dxa"/>
              <w:bottom w:w="100" w:type="dxa"/>
              <w:right w:w="120" w:type="dxa"/>
            </w:tcMar>
          </w:tcPr>
          <w:p w14:paraId="1C5664AB" w14:textId="77777777" w:rsidR="00DE14E6" w:rsidRDefault="00A0177C">
            <w:r>
              <w:rPr>
                <w:color w:val="000000"/>
                <w:sz w:val="20"/>
                <w:szCs w:val="20"/>
              </w:rPr>
              <w:t>1</w:t>
            </w:r>
          </w:p>
        </w:tc>
        <w:tc>
          <w:tcPr>
            <w:tcW w:w="6180" w:type="dxa"/>
            <w:tcMar>
              <w:top w:w="100" w:type="dxa"/>
              <w:left w:w="120" w:type="dxa"/>
              <w:bottom w:w="100" w:type="dxa"/>
              <w:right w:w="120" w:type="dxa"/>
            </w:tcMar>
          </w:tcPr>
          <w:p w14:paraId="3960C38C" w14:textId="77777777" w:rsidR="00DE14E6" w:rsidRDefault="00A0177C">
            <w:r>
              <w:rPr>
                <w:color w:val="000000"/>
                <w:sz w:val="20"/>
                <w:szCs w:val="20"/>
              </w:rPr>
              <w:t>Cuando se digitalice un documento (ya sea de los 1 015 expedientes existentes o uno nuevo), ¿prefiere que se guarde como PDF, como imagen (foto o escaneo), o no tiene preferencia?</w:t>
            </w:r>
          </w:p>
        </w:tc>
        <w:tc>
          <w:tcPr>
            <w:tcW w:w="3400" w:type="dxa"/>
            <w:tcMar>
              <w:top w:w="100" w:type="dxa"/>
              <w:left w:w="120" w:type="dxa"/>
              <w:bottom w:w="100" w:type="dxa"/>
              <w:right w:w="120" w:type="dxa"/>
            </w:tcMar>
          </w:tcPr>
          <w:p w14:paraId="503A9A04" w14:textId="77777777" w:rsidR="00DE14E6" w:rsidRDefault="00DE14E6"/>
        </w:tc>
      </w:tr>
    </w:tbl>
    <w:p w14:paraId="154BE539" w14:textId="77777777" w:rsidR="00DE14E6" w:rsidRDefault="00A0177C">
      <w:pPr>
        <w:spacing w:before="180" w:after="80"/>
      </w:pPr>
      <w:r>
        <w:rPr>
          <w:b/>
          <w:bCs/>
          <w:sz w:val="22"/>
          <w:szCs w:val="22"/>
        </w:rPr>
        <w:t>Funciones que le estamos ofreciendo (validar si le interesan)</w:t>
      </w:r>
    </w:p>
    <w:p w14:paraId="1BA57E52" w14:textId="77777777" w:rsidR="00DE14E6" w:rsidRDefault="00A0177C">
      <w:pPr>
        <w:spacing w:after="140"/>
      </w:pPr>
      <w:r>
        <w:rPr>
          <w:i/>
          <w:iCs/>
        </w:rPr>
        <w:t>Estas dos no son requerimientos confirmados todavía — son ideas del equipo que queremos ofrecerle, y necesitamos saber si de verdad le sirven antes de invertir tiempo en construirlas.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180"/>
        <w:gridCol w:w="3400"/>
      </w:tblGrid>
      <w:tr w:rsidR="00DE14E6" w14:paraId="6269ED9B" w14:textId="77777777">
        <w:tblPrEx>
          <w:tblCellMar>
            <w:top w:w="0" w:type="dxa"/>
            <w:bottom w:w="0" w:type="dxa"/>
          </w:tblCellMar>
        </w:tblPrEx>
        <w:trPr>
          <w:tblHeader/>
        </w:trPr>
        <w:tc>
          <w:tcPr>
            <w:tcW w:w="500" w:type="dxa"/>
            <w:shd w:val="clear" w:color="auto" w:fill="1F3864"/>
            <w:tcMar>
              <w:top w:w="100" w:type="dxa"/>
              <w:left w:w="120" w:type="dxa"/>
              <w:bottom w:w="100" w:type="dxa"/>
              <w:right w:w="120" w:type="dxa"/>
            </w:tcMar>
          </w:tcPr>
          <w:p w14:paraId="36EBD5A0" w14:textId="77777777" w:rsidR="00DE14E6" w:rsidRDefault="00A0177C">
            <w:r>
              <w:rPr>
                <w:b/>
                <w:bCs/>
                <w:color w:val="FFFFFF"/>
                <w:sz w:val="20"/>
                <w:szCs w:val="20"/>
              </w:rPr>
              <w:t>#</w:t>
            </w:r>
          </w:p>
        </w:tc>
        <w:tc>
          <w:tcPr>
            <w:tcW w:w="6180" w:type="dxa"/>
            <w:shd w:val="clear" w:color="auto" w:fill="1F3864"/>
            <w:tcMar>
              <w:top w:w="100" w:type="dxa"/>
              <w:left w:w="120" w:type="dxa"/>
              <w:bottom w:w="100" w:type="dxa"/>
              <w:right w:w="120" w:type="dxa"/>
            </w:tcMar>
          </w:tcPr>
          <w:p w14:paraId="106F19B1" w14:textId="77777777" w:rsidR="00DE14E6" w:rsidRDefault="00A0177C">
            <w:r>
              <w:rPr>
                <w:b/>
                <w:bCs/>
                <w:color w:val="FFFFFF"/>
                <w:sz w:val="20"/>
                <w:szCs w:val="20"/>
              </w:rPr>
              <w:t>Pregunta</w:t>
            </w:r>
          </w:p>
        </w:tc>
        <w:tc>
          <w:tcPr>
            <w:tcW w:w="3400" w:type="dxa"/>
            <w:shd w:val="clear" w:color="auto" w:fill="1F3864"/>
            <w:tcMar>
              <w:top w:w="100" w:type="dxa"/>
              <w:left w:w="120" w:type="dxa"/>
              <w:bottom w:w="100" w:type="dxa"/>
              <w:right w:w="120" w:type="dxa"/>
            </w:tcMar>
          </w:tcPr>
          <w:p w14:paraId="1139687B" w14:textId="77777777" w:rsidR="00DE14E6" w:rsidRDefault="00A0177C">
            <w:r>
              <w:rPr>
                <w:b/>
                <w:bCs/>
                <w:color w:val="FFFFFF"/>
                <w:sz w:val="20"/>
                <w:szCs w:val="20"/>
              </w:rPr>
              <w:t>Respuesta / notas</w:t>
            </w:r>
          </w:p>
        </w:tc>
      </w:tr>
      <w:tr w:rsidR="00DE14E6" w14:paraId="7889AC24" w14:textId="77777777">
        <w:tblPrEx>
          <w:tblCellMar>
            <w:top w:w="0" w:type="dxa"/>
            <w:bottom w:w="0" w:type="dxa"/>
          </w:tblCellMar>
        </w:tblPrEx>
        <w:tc>
          <w:tcPr>
            <w:tcW w:w="500" w:type="dxa"/>
            <w:tcMar>
              <w:top w:w="100" w:type="dxa"/>
              <w:left w:w="120" w:type="dxa"/>
              <w:bottom w:w="100" w:type="dxa"/>
              <w:right w:w="120" w:type="dxa"/>
            </w:tcMar>
          </w:tcPr>
          <w:p w14:paraId="14CD329F" w14:textId="77777777" w:rsidR="00DE14E6" w:rsidRDefault="00A0177C">
            <w:r>
              <w:rPr>
                <w:color w:val="000000"/>
                <w:sz w:val="20"/>
                <w:szCs w:val="20"/>
              </w:rPr>
              <w:t>1</w:t>
            </w:r>
          </w:p>
        </w:tc>
        <w:tc>
          <w:tcPr>
            <w:tcW w:w="6180" w:type="dxa"/>
            <w:tcMar>
              <w:top w:w="100" w:type="dxa"/>
              <w:left w:w="120" w:type="dxa"/>
              <w:bottom w:w="100" w:type="dxa"/>
              <w:right w:w="120" w:type="dxa"/>
            </w:tcMar>
          </w:tcPr>
          <w:p w14:paraId="1F1BB30A" w14:textId="77777777" w:rsidR="00DE14E6" w:rsidRDefault="00A0177C">
            <w:r>
              <w:rPr>
                <w:color w:val="000000"/>
                <w:sz w:val="20"/>
                <w:szCs w:val="20"/>
              </w:rPr>
              <w:t>¿Qué le parece la idea de un “</w:t>
            </w:r>
            <w:proofErr w:type="gramStart"/>
            <w:r>
              <w:rPr>
                <w:color w:val="000000"/>
                <w:sz w:val="20"/>
                <w:szCs w:val="20"/>
              </w:rPr>
              <w:t>Panel de Estado de Completitud” que le muestre, de un vistazo, qué expedientes están completos y cuáles no?</w:t>
            </w:r>
            <w:proofErr w:type="gramEnd"/>
            <w:r>
              <w:rPr>
                <w:color w:val="000000"/>
                <w:sz w:val="20"/>
                <w:szCs w:val="20"/>
              </w:rPr>
              <w:t xml:space="preserve"> ¿Le sería útil, o prefiere que nos enfoquemos primero en otras funciones?</w:t>
            </w:r>
          </w:p>
        </w:tc>
        <w:tc>
          <w:tcPr>
            <w:tcW w:w="3400" w:type="dxa"/>
            <w:tcMar>
              <w:top w:w="100" w:type="dxa"/>
              <w:left w:w="120" w:type="dxa"/>
              <w:bottom w:w="100" w:type="dxa"/>
              <w:right w:w="120" w:type="dxa"/>
            </w:tcMar>
          </w:tcPr>
          <w:p w14:paraId="04B03FBB" w14:textId="2FFEE7FA" w:rsidR="00DE14E6" w:rsidRDefault="007B5714">
            <w:r w:rsidRPr="007B5714">
              <w:t>Si quiere que esté. Le gusta la idea, una opción para que cuando ella suba un documento se le pueda poner un nombre, y filtrar los documentos por nombre identificador*)</w:t>
            </w:r>
          </w:p>
        </w:tc>
      </w:tr>
      <w:tr w:rsidR="00DE14E6" w14:paraId="702BEAE8" w14:textId="77777777">
        <w:tblPrEx>
          <w:tblCellMar>
            <w:top w:w="0" w:type="dxa"/>
            <w:bottom w:w="0" w:type="dxa"/>
          </w:tblCellMar>
        </w:tblPrEx>
        <w:tc>
          <w:tcPr>
            <w:tcW w:w="500" w:type="dxa"/>
            <w:tcMar>
              <w:top w:w="100" w:type="dxa"/>
              <w:left w:w="120" w:type="dxa"/>
              <w:bottom w:w="100" w:type="dxa"/>
              <w:right w:w="120" w:type="dxa"/>
            </w:tcMar>
          </w:tcPr>
          <w:p w14:paraId="549DDEA8" w14:textId="77777777" w:rsidR="00DE14E6" w:rsidRDefault="00A0177C">
            <w:r>
              <w:rPr>
                <w:color w:val="000000"/>
                <w:sz w:val="20"/>
                <w:szCs w:val="20"/>
              </w:rPr>
              <w:t>2</w:t>
            </w:r>
          </w:p>
        </w:tc>
        <w:tc>
          <w:tcPr>
            <w:tcW w:w="6180" w:type="dxa"/>
            <w:tcMar>
              <w:top w:w="100" w:type="dxa"/>
              <w:left w:w="120" w:type="dxa"/>
              <w:bottom w:w="100" w:type="dxa"/>
              <w:right w:w="120" w:type="dxa"/>
            </w:tcMar>
          </w:tcPr>
          <w:p w14:paraId="4773BD5B" w14:textId="77777777" w:rsidR="00DE14E6" w:rsidRDefault="00A0177C">
            <w:r>
              <w:rPr>
                <w:color w:val="000000"/>
                <w:sz w:val="20"/>
                <w:szCs w:val="20"/>
              </w:rPr>
              <w:t>Sobre el control de acceso con usuario y contraseña (más allá de si es individual o compartido, ver arriba): ¿realmente le interesa tener esa protección, o para el tamaño de su equipo no lo ve necesario por ahora?</w:t>
            </w:r>
          </w:p>
        </w:tc>
        <w:tc>
          <w:tcPr>
            <w:tcW w:w="3400" w:type="dxa"/>
            <w:tcMar>
              <w:top w:w="100" w:type="dxa"/>
              <w:left w:w="120" w:type="dxa"/>
              <w:bottom w:w="100" w:type="dxa"/>
              <w:right w:w="120" w:type="dxa"/>
            </w:tcMar>
          </w:tcPr>
          <w:p w14:paraId="3E341C3B" w14:textId="77777777" w:rsidR="00DE14E6" w:rsidRDefault="00DE14E6"/>
        </w:tc>
      </w:tr>
    </w:tbl>
    <w:p w14:paraId="5FDFC090" w14:textId="77777777" w:rsidR="00DE14E6" w:rsidRDefault="00A0177C">
      <w:r>
        <w:br w:type="page"/>
      </w:r>
    </w:p>
    <w:p w14:paraId="25EB3EF0" w14:textId="77777777" w:rsidR="00DE14E6" w:rsidRDefault="00A0177C">
      <w:pPr>
        <w:pStyle w:val="Ttulo1"/>
        <w:pBdr>
          <w:bottom w:val="single" w:sz="6" w:space="4" w:color="1F3864"/>
        </w:pBdr>
        <w:spacing w:before="320" w:after="160"/>
      </w:pPr>
      <w:r>
        <w:rPr>
          <w:color w:val="1F3864"/>
          <w:sz w:val="30"/>
          <w:szCs w:val="30"/>
        </w:rPr>
        <w:lastRenderedPageBreak/>
        <w:t>Parte 4 · Preguntas generales adicionales</w:t>
      </w:r>
    </w:p>
    <w:p w14:paraId="4CDA42DF" w14:textId="77777777" w:rsidR="00DE14E6" w:rsidRDefault="00A0177C">
      <w:pPr>
        <w:spacing w:after="140"/>
      </w:pPr>
      <w:r>
        <w:t>Confirmaciones que quedaron pendientes desde la entrevista original del 28 de agosto y que todavía no se han resuelto.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180"/>
        <w:gridCol w:w="3400"/>
      </w:tblGrid>
      <w:tr w:rsidR="00DE14E6" w14:paraId="4CF6DE27" w14:textId="77777777">
        <w:tblPrEx>
          <w:tblCellMar>
            <w:top w:w="0" w:type="dxa"/>
            <w:bottom w:w="0" w:type="dxa"/>
          </w:tblCellMar>
        </w:tblPrEx>
        <w:trPr>
          <w:tblHeader/>
        </w:trPr>
        <w:tc>
          <w:tcPr>
            <w:tcW w:w="500" w:type="dxa"/>
            <w:shd w:val="clear" w:color="auto" w:fill="1F3864"/>
            <w:tcMar>
              <w:top w:w="100" w:type="dxa"/>
              <w:left w:w="120" w:type="dxa"/>
              <w:bottom w:w="100" w:type="dxa"/>
              <w:right w:w="120" w:type="dxa"/>
            </w:tcMar>
          </w:tcPr>
          <w:p w14:paraId="6C443C00" w14:textId="77777777" w:rsidR="00DE14E6" w:rsidRDefault="00A0177C">
            <w:r>
              <w:rPr>
                <w:b/>
                <w:bCs/>
                <w:color w:val="FFFFFF"/>
                <w:sz w:val="20"/>
                <w:szCs w:val="20"/>
              </w:rPr>
              <w:t>#</w:t>
            </w:r>
          </w:p>
        </w:tc>
        <w:tc>
          <w:tcPr>
            <w:tcW w:w="6180" w:type="dxa"/>
            <w:shd w:val="clear" w:color="auto" w:fill="1F3864"/>
            <w:tcMar>
              <w:top w:w="100" w:type="dxa"/>
              <w:left w:w="120" w:type="dxa"/>
              <w:bottom w:w="100" w:type="dxa"/>
              <w:right w:w="120" w:type="dxa"/>
            </w:tcMar>
          </w:tcPr>
          <w:p w14:paraId="10BEC7C9" w14:textId="77777777" w:rsidR="00DE14E6" w:rsidRDefault="00A0177C">
            <w:r>
              <w:rPr>
                <w:b/>
                <w:bCs/>
                <w:color w:val="FFFFFF"/>
                <w:sz w:val="20"/>
                <w:szCs w:val="20"/>
              </w:rPr>
              <w:t>Pregunta</w:t>
            </w:r>
          </w:p>
        </w:tc>
        <w:tc>
          <w:tcPr>
            <w:tcW w:w="3400" w:type="dxa"/>
            <w:shd w:val="clear" w:color="auto" w:fill="1F3864"/>
            <w:tcMar>
              <w:top w:w="100" w:type="dxa"/>
              <w:left w:w="120" w:type="dxa"/>
              <w:bottom w:w="100" w:type="dxa"/>
              <w:right w:w="120" w:type="dxa"/>
            </w:tcMar>
          </w:tcPr>
          <w:p w14:paraId="02032032" w14:textId="77777777" w:rsidR="00DE14E6" w:rsidRDefault="00A0177C">
            <w:r>
              <w:rPr>
                <w:b/>
                <w:bCs/>
                <w:color w:val="FFFFFF"/>
                <w:sz w:val="20"/>
                <w:szCs w:val="20"/>
              </w:rPr>
              <w:t>Respuesta / notas</w:t>
            </w:r>
          </w:p>
        </w:tc>
      </w:tr>
      <w:tr w:rsidR="00DE14E6" w14:paraId="3C0BECA5" w14:textId="77777777">
        <w:tblPrEx>
          <w:tblCellMar>
            <w:top w:w="0" w:type="dxa"/>
            <w:bottom w:w="0" w:type="dxa"/>
          </w:tblCellMar>
        </w:tblPrEx>
        <w:tc>
          <w:tcPr>
            <w:tcW w:w="500" w:type="dxa"/>
            <w:tcMar>
              <w:top w:w="100" w:type="dxa"/>
              <w:left w:w="120" w:type="dxa"/>
              <w:bottom w:w="100" w:type="dxa"/>
              <w:right w:w="120" w:type="dxa"/>
            </w:tcMar>
          </w:tcPr>
          <w:p w14:paraId="35B55CA8" w14:textId="77777777" w:rsidR="00DE14E6" w:rsidRDefault="00A0177C">
            <w:r>
              <w:rPr>
                <w:color w:val="000000"/>
                <w:sz w:val="20"/>
                <w:szCs w:val="20"/>
              </w:rPr>
              <w:t>1</w:t>
            </w:r>
          </w:p>
        </w:tc>
        <w:tc>
          <w:tcPr>
            <w:tcW w:w="6180" w:type="dxa"/>
            <w:tcMar>
              <w:top w:w="100" w:type="dxa"/>
              <w:left w:w="120" w:type="dxa"/>
              <w:bottom w:w="100" w:type="dxa"/>
              <w:right w:w="120" w:type="dxa"/>
            </w:tcMar>
          </w:tcPr>
          <w:p w14:paraId="09B06563" w14:textId="77777777" w:rsidR="00DE14E6" w:rsidRDefault="00A0177C">
            <w:r>
              <w:rPr>
                <w:color w:val="000000"/>
                <w:sz w:val="20"/>
                <w:szCs w:val="20"/>
              </w:rPr>
              <w:t>¿Qué es exactamente “SADA”? ¿Es un sistema comprado, gratuito o desarrollado a la medida?</w:t>
            </w:r>
          </w:p>
        </w:tc>
        <w:tc>
          <w:tcPr>
            <w:tcW w:w="3400" w:type="dxa"/>
            <w:tcMar>
              <w:top w:w="100" w:type="dxa"/>
              <w:left w:w="120" w:type="dxa"/>
              <w:bottom w:w="100" w:type="dxa"/>
              <w:right w:w="120" w:type="dxa"/>
            </w:tcMar>
          </w:tcPr>
          <w:p w14:paraId="4F2E3DF6" w14:textId="77777777" w:rsidR="00DE14E6" w:rsidRDefault="00DE14E6"/>
        </w:tc>
      </w:tr>
      <w:tr w:rsidR="00DE14E6" w14:paraId="52A75438" w14:textId="77777777">
        <w:tblPrEx>
          <w:tblCellMar>
            <w:top w:w="0" w:type="dxa"/>
            <w:bottom w:w="0" w:type="dxa"/>
          </w:tblCellMar>
        </w:tblPrEx>
        <w:tc>
          <w:tcPr>
            <w:tcW w:w="500" w:type="dxa"/>
            <w:tcMar>
              <w:top w:w="100" w:type="dxa"/>
              <w:left w:w="120" w:type="dxa"/>
              <w:bottom w:w="100" w:type="dxa"/>
              <w:right w:w="120" w:type="dxa"/>
            </w:tcMar>
          </w:tcPr>
          <w:p w14:paraId="30824D75" w14:textId="77777777" w:rsidR="00DE14E6" w:rsidRDefault="00A0177C">
            <w:r>
              <w:rPr>
                <w:color w:val="000000"/>
                <w:sz w:val="20"/>
                <w:szCs w:val="20"/>
              </w:rPr>
              <w:t>2</w:t>
            </w:r>
          </w:p>
        </w:tc>
        <w:tc>
          <w:tcPr>
            <w:tcW w:w="6180" w:type="dxa"/>
            <w:tcMar>
              <w:top w:w="100" w:type="dxa"/>
              <w:left w:w="120" w:type="dxa"/>
              <w:bottom w:w="100" w:type="dxa"/>
              <w:right w:w="120" w:type="dxa"/>
            </w:tcMar>
          </w:tcPr>
          <w:p w14:paraId="11E26157" w14:textId="77777777" w:rsidR="00DE14E6" w:rsidRDefault="00A0177C">
            <w:r>
              <w:rPr>
                <w:color w:val="000000"/>
                <w:sz w:val="20"/>
                <w:szCs w:val="20"/>
              </w:rPr>
              <w:t>¿Tienen algún indicador o reporte que la junta directiva pida regularmente sobre los abonados o sus expedientes, que hoy sea difícil de generar?</w:t>
            </w:r>
          </w:p>
        </w:tc>
        <w:tc>
          <w:tcPr>
            <w:tcW w:w="3400" w:type="dxa"/>
            <w:tcMar>
              <w:top w:w="100" w:type="dxa"/>
              <w:left w:w="120" w:type="dxa"/>
              <w:bottom w:w="100" w:type="dxa"/>
              <w:right w:w="120" w:type="dxa"/>
            </w:tcMar>
          </w:tcPr>
          <w:p w14:paraId="34BD064C" w14:textId="77777777" w:rsidR="00DE14E6" w:rsidRDefault="00DE14E6"/>
        </w:tc>
      </w:tr>
      <w:tr w:rsidR="00DE14E6" w14:paraId="605C6011" w14:textId="77777777">
        <w:tblPrEx>
          <w:tblCellMar>
            <w:top w:w="0" w:type="dxa"/>
            <w:bottom w:w="0" w:type="dxa"/>
          </w:tblCellMar>
        </w:tblPrEx>
        <w:tc>
          <w:tcPr>
            <w:tcW w:w="500" w:type="dxa"/>
            <w:tcMar>
              <w:top w:w="100" w:type="dxa"/>
              <w:left w:w="120" w:type="dxa"/>
              <w:bottom w:w="100" w:type="dxa"/>
              <w:right w:w="120" w:type="dxa"/>
            </w:tcMar>
          </w:tcPr>
          <w:p w14:paraId="7856D489" w14:textId="77777777" w:rsidR="00DE14E6" w:rsidRDefault="00A0177C">
            <w:r>
              <w:rPr>
                <w:color w:val="000000"/>
                <w:sz w:val="20"/>
                <w:szCs w:val="20"/>
              </w:rPr>
              <w:t>3</w:t>
            </w:r>
          </w:p>
        </w:tc>
        <w:tc>
          <w:tcPr>
            <w:tcW w:w="6180" w:type="dxa"/>
            <w:tcMar>
              <w:top w:w="100" w:type="dxa"/>
              <w:left w:w="120" w:type="dxa"/>
              <w:bottom w:w="100" w:type="dxa"/>
              <w:right w:w="120" w:type="dxa"/>
            </w:tcMar>
          </w:tcPr>
          <w:p w14:paraId="36249710" w14:textId="77777777" w:rsidR="00DE14E6" w:rsidRDefault="00A0177C">
            <w:r>
              <w:rPr>
                <w:color w:val="000000"/>
                <w:sz w:val="20"/>
                <w:szCs w:val="20"/>
              </w:rPr>
              <w:t>¿Hay algún cambio o corrección a los datos que nos dio en la entrevista inicial (cantidad de abonados, cobertura geográfica, cantidad de personal) que debamos actualizar?</w:t>
            </w:r>
          </w:p>
        </w:tc>
        <w:tc>
          <w:tcPr>
            <w:tcW w:w="3400" w:type="dxa"/>
            <w:tcMar>
              <w:top w:w="100" w:type="dxa"/>
              <w:left w:w="120" w:type="dxa"/>
              <w:bottom w:w="100" w:type="dxa"/>
              <w:right w:w="120" w:type="dxa"/>
            </w:tcMar>
          </w:tcPr>
          <w:p w14:paraId="34C40E11" w14:textId="77777777" w:rsidR="00DE14E6" w:rsidRDefault="00DE14E6"/>
        </w:tc>
      </w:tr>
    </w:tbl>
    <w:p w14:paraId="52DE475D" w14:textId="77777777" w:rsidR="00DE14E6" w:rsidRDefault="00A0177C">
      <w:r>
        <w:br w:type="page"/>
      </w:r>
    </w:p>
    <w:p w14:paraId="346496CC" w14:textId="77777777" w:rsidR="00DE14E6" w:rsidRDefault="00A0177C">
      <w:pPr>
        <w:pStyle w:val="Ttulo1"/>
        <w:pBdr>
          <w:bottom w:val="single" w:sz="6" w:space="4" w:color="1F3864"/>
        </w:pBdr>
        <w:spacing w:before="320" w:after="160"/>
      </w:pPr>
      <w:r>
        <w:rPr>
          <w:color w:val="1F3864"/>
          <w:sz w:val="30"/>
          <w:szCs w:val="30"/>
        </w:rPr>
        <w:lastRenderedPageBreak/>
        <w:t>Parte 5 · Preguntas para adelantar el documento de Modelos UML (opcional)</w:t>
      </w:r>
    </w:p>
    <w:p w14:paraId="11F9EC0D" w14:textId="77777777" w:rsidR="00DE14E6" w:rsidRDefault="00A0177C">
      <w:pPr>
        <w:spacing w:after="140"/>
      </w:pPr>
      <w:r>
        <w:t>Solo si el tiempo alcanza. El siguiente entregable (Modelos UML, semana del 21 al 25 de setiembre) pide un diagrama de casos de uso con especificación textual completa, diagrama de clases, de secuencia y de componentes. Los actores y requerimientos ya deberían salir de la Visión y el ERS; lo que falta son detalles de flujo que solo la administradora puede confirmar.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180"/>
        <w:gridCol w:w="3400"/>
      </w:tblGrid>
      <w:tr w:rsidR="00DE14E6" w14:paraId="13F4A16B" w14:textId="77777777">
        <w:tblPrEx>
          <w:tblCellMar>
            <w:top w:w="0" w:type="dxa"/>
            <w:bottom w:w="0" w:type="dxa"/>
          </w:tblCellMar>
        </w:tblPrEx>
        <w:trPr>
          <w:tblHeader/>
        </w:trPr>
        <w:tc>
          <w:tcPr>
            <w:tcW w:w="500" w:type="dxa"/>
            <w:shd w:val="clear" w:color="auto" w:fill="1F3864"/>
            <w:tcMar>
              <w:top w:w="100" w:type="dxa"/>
              <w:left w:w="120" w:type="dxa"/>
              <w:bottom w:w="100" w:type="dxa"/>
              <w:right w:w="120" w:type="dxa"/>
            </w:tcMar>
          </w:tcPr>
          <w:p w14:paraId="3BE15D54" w14:textId="77777777" w:rsidR="00DE14E6" w:rsidRDefault="00A0177C">
            <w:r>
              <w:rPr>
                <w:b/>
                <w:bCs/>
                <w:color w:val="FFFFFF"/>
                <w:sz w:val="20"/>
                <w:szCs w:val="20"/>
              </w:rPr>
              <w:t>#</w:t>
            </w:r>
          </w:p>
        </w:tc>
        <w:tc>
          <w:tcPr>
            <w:tcW w:w="6180" w:type="dxa"/>
            <w:shd w:val="clear" w:color="auto" w:fill="1F3864"/>
            <w:tcMar>
              <w:top w:w="100" w:type="dxa"/>
              <w:left w:w="120" w:type="dxa"/>
              <w:bottom w:w="100" w:type="dxa"/>
              <w:right w:w="120" w:type="dxa"/>
            </w:tcMar>
          </w:tcPr>
          <w:p w14:paraId="4FC6389B" w14:textId="77777777" w:rsidR="00DE14E6" w:rsidRDefault="00A0177C">
            <w:r>
              <w:rPr>
                <w:b/>
                <w:bCs/>
                <w:color w:val="FFFFFF"/>
                <w:sz w:val="20"/>
                <w:szCs w:val="20"/>
              </w:rPr>
              <w:t>Pregunta</w:t>
            </w:r>
          </w:p>
        </w:tc>
        <w:tc>
          <w:tcPr>
            <w:tcW w:w="3400" w:type="dxa"/>
            <w:shd w:val="clear" w:color="auto" w:fill="1F3864"/>
            <w:tcMar>
              <w:top w:w="100" w:type="dxa"/>
              <w:left w:w="120" w:type="dxa"/>
              <w:bottom w:w="100" w:type="dxa"/>
              <w:right w:w="120" w:type="dxa"/>
            </w:tcMar>
          </w:tcPr>
          <w:p w14:paraId="02766B07" w14:textId="77777777" w:rsidR="00DE14E6" w:rsidRDefault="00A0177C">
            <w:r>
              <w:rPr>
                <w:b/>
                <w:bCs/>
                <w:color w:val="FFFFFF"/>
                <w:sz w:val="20"/>
                <w:szCs w:val="20"/>
              </w:rPr>
              <w:t>Respuesta / notas</w:t>
            </w:r>
          </w:p>
        </w:tc>
      </w:tr>
      <w:tr w:rsidR="00DE14E6" w14:paraId="44B10D05" w14:textId="77777777">
        <w:tblPrEx>
          <w:tblCellMar>
            <w:top w:w="0" w:type="dxa"/>
            <w:bottom w:w="0" w:type="dxa"/>
          </w:tblCellMar>
        </w:tblPrEx>
        <w:tc>
          <w:tcPr>
            <w:tcW w:w="500" w:type="dxa"/>
            <w:tcMar>
              <w:top w:w="100" w:type="dxa"/>
              <w:left w:w="120" w:type="dxa"/>
              <w:bottom w:w="100" w:type="dxa"/>
              <w:right w:w="120" w:type="dxa"/>
            </w:tcMar>
          </w:tcPr>
          <w:p w14:paraId="2AE1505B" w14:textId="77777777" w:rsidR="00DE14E6" w:rsidRDefault="00A0177C">
            <w:r>
              <w:rPr>
                <w:color w:val="000000"/>
                <w:sz w:val="20"/>
                <w:szCs w:val="20"/>
              </w:rPr>
              <w:t>1</w:t>
            </w:r>
          </w:p>
        </w:tc>
        <w:tc>
          <w:tcPr>
            <w:tcW w:w="6180" w:type="dxa"/>
            <w:tcMar>
              <w:top w:w="100" w:type="dxa"/>
              <w:left w:w="120" w:type="dxa"/>
              <w:bottom w:w="100" w:type="dxa"/>
              <w:right w:w="120" w:type="dxa"/>
            </w:tcMar>
          </w:tcPr>
          <w:p w14:paraId="20D46C4E" w14:textId="77777777" w:rsidR="00DE14E6" w:rsidRDefault="00A0177C">
            <w:r>
              <w:rPr>
                <w:color w:val="000000"/>
                <w:sz w:val="20"/>
                <w:szCs w:val="20"/>
              </w:rPr>
              <w:t xml:space="preserve">Camine con nosotros, paso a paso, cómo se imagina usted el proceso de cargar un documento nuevo a un expediente: ¿qué hace primero, qué información ingresa, </w:t>
            </w:r>
            <w:proofErr w:type="gramStart"/>
            <w:r>
              <w:rPr>
                <w:color w:val="000000"/>
                <w:sz w:val="20"/>
                <w:szCs w:val="20"/>
              </w:rPr>
              <w:t>qué espera ver al final para saber que quedó guardado?</w:t>
            </w:r>
            <w:proofErr w:type="gramEnd"/>
          </w:p>
        </w:tc>
        <w:tc>
          <w:tcPr>
            <w:tcW w:w="3400" w:type="dxa"/>
            <w:tcMar>
              <w:top w:w="100" w:type="dxa"/>
              <w:left w:w="120" w:type="dxa"/>
              <w:bottom w:w="100" w:type="dxa"/>
              <w:right w:w="120" w:type="dxa"/>
            </w:tcMar>
          </w:tcPr>
          <w:p w14:paraId="104BBD7D" w14:textId="77777777" w:rsidR="00DE14E6" w:rsidRDefault="00DE14E6"/>
        </w:tc>
      </w:tr>
      <w:tr w:rsidR="00DE14E6" w14:paraId="6A4B2784" w14:textId="77777777">
        <w:tblPrEx>
          <w:tblCellMar>
            <w:top w:w="0" w:type="dxa"/>
            <w:bottom w:w="0" w:type="dxa"/>
          </w:tblCellMar>
        </w:tblPrEx>
        <w:tc>
          <w:tcPr>
            <w:tcW w:w="500" w:type="dxa"/>
            <w:tcMar>
              <w:top w:w="100" w:type="dxa"/>
              <w:left w:w="120" w:type="dxa"/>
              <w:bottom w:w="100" w:type="dxa"/>
              <w:right w:w="120" w:type="dxa"/>
            </w:tcMar>
          </w:tcPr>
          <w:p w14:paraId="574D63E3" w14:textId="77777777" w:rsidR="00DE14E6" w:rsidRDefault="00A0177C">
            <w:r>
              <w:rPr>
                <w:color w:val="000000"/>
                <w:sz w:val="20"/>
                <w:szCs w:val="20"/>
              </w:rPr>
              <w:t>2</w:t>
            </w:r>
          </w:p>
        </w:tc>
        <w:tc>
          <w:tcPr>
            <w:tcW w:w="6180" w:type="dxa"/>
            <w:tcMar>
              <w:top w:w="100" w:type="dxa"/>
              <w:left w:w="120" w:type="dxa"/>
              <w:bottom w:w="100" w:type="dxa"/>
              <w:right w:w="120" w:type="dxa"/>
            </w:tcMar>
          </w:tcPr>
          <w:p w14:paraId="4EFDEAF5" w14:textId="77777777" w:rsidR="00DE14E6" w:rsidRDefault="00A0177C">
            <w:r>
              <w:rPr>
                <w:color w:val="000000"/>
                <w:sz w:val="20"/>
                <w:szCs w:val="20"/>
              </w:rPr>
              <w:t>Y para buscar un expediente: si busca por cédula o nombre y no aparece ningún resultado, ¿qué esperaría que le mostrara el sistema?</w:t>
            </w:r>
          </w:p>
        </w:tc>
        <w:tc>
          <w:tcPr>
            <w:tcW w:w="3400" w:type="dxa"/>
            <w:tcMar>
              <w:top w:w="100" w:type="dxa"/>
              <w:left w:w="120" w:type="dxa"/>
              <w:bottom w:w="100" w:type="dxa"/>
              <w:right w:w="120" w:type="dxa"/>
            </w:tcMar>
          </w:tcPr>
          <w:p w14:paraId="7E2B9DA1" w14:textId="77777777" w:rsidR="00DE14E6" w:rsidRDefault="00DE14E6"/>
        </w:tc>
      </w:tr>
      <w:tr w:rsidR="00DE14E6" w14:paraId="1277C9E9" w14:textId="77777777">
        <w:tblPrEx>
          <w:tblCellMar>
            <w:top w:w="0" w:type="dxa"/>
            <w:bottom w:w="0" w:type="dxa"/>
          </w:tblCellMar>
        </w:tblPrEx>
        <w:tc>
          <w:tcPr>
            <w:tcW w:w="500" w:type="dxa"/>
            <w:tcMar>
              <w:top w:w="100" w:type="dxa"/>
              <w:left w:w="120" w:type="dxa"/>
              <w:bottom w:w="100" w:type="dxa"/>
              <w:right w:w="120" w:type="dxa"/>
            </w:tcMar>
          </w:tcPr>
          <w:p w14:paraId="6037E0DF" w14:textId="77777777" w:rsidR="00DE14E6" w:rsidRDefault="00A0177C">
            <w:r>
              <w:rPr>
                <w:color w:val="000000"/>
                <w:sz w:val="20"/>
                <w:szCs w:val="20"/>
              </w:rPr>
              <w:t>3</w:t>
            </w:r>
          </w:p>
        </w:tc>
        <w:tc>
          <w:tcPr>
            <w:tcW w:w="6180" w:type="dxa"/>
            <w:tcMar>
              <w:top w:w="100" w:type="dxa"/>
              <w:left w:w="120" w:type="dxa"/>
              <w:bottom w:w="100" w:type="dxa"/>
              <w:right w:w="120" w:type="dxa"/>
            </w:tcMar>
          </w:tcPr>
          <w:p w14:paraId="5ABAB6C2" w14:textId="77777777" w:rsidR="00DE14E6" w:rsidRDefault="00A0177C">
            <w:r>
              <w:rPr>
                <w:color w:val="000000"/>
                <w:sz w:val="20"/>
                <w:szCs w:val="20"/>
              </w:rPr>
              <w:t>¿En qué formato manejan la cédula de los abonados (con guiones, solo números, cuántos dígitos)? ¿Debería el sistema evitar que se registre una cédula duplicada?</w:t>
            </w:r>
          </w:p>
        </w:tc>
        <w:tc>
          <w:tcPr>
            <w:tcW w:w="3400" w:type="dxa"/>
            <w:tcMar>
              <w:top w:w="100" w:type="dxa"/>
              <w:left w:w="120" w:type="dxa"/>
              <w:bottom w:w="100" w:type="dxa"/>
              <w:right w:w="120" w:type="dxa"/>
            </w:tcMar>
          </w:tcPr>
          <w:p w14:paraId="3D35E055" w14:textId="22A505A6" w:rsidR="00DE14E6" w:rsidRDefault="007B5714">
            <w:r>
              <w:t xml:space="preserve">201110111 (9 </w:t>
            </w:r>
            <w:proofErr w:type="spellStart"/>
            <w:r>
              <w:t>digitos</w:t>
            </w:r>
            <w:proofErr w:type="spellEnd"/>
            <w:r>
              <w:t xml:space="preserve">) </w:t>
            </w:r>
          </w:p>
          <w:p w14:paraId="2FEFE57E" w14:textId="77777777" w:rsidR="007B5714" w:rsidRDefault="007B5714"/>
          <w:p w14:paraId="5F31B50C" w14:textId="77777777" w:rsidR="007B5714" w:rsidRDefault="007B5714">
            <w:r>
              <w:t xml:space="preserve">Cedula jurídica </w:t>
            </w:r>
          </w:p>
          <w:p w14:paraId="480211F5" w14:textId="65A977B5" w:rsidR="007B5714" w:rsidRDefault="007B5714">
            <w:r>
              <w:t xml:space="preserve">9 </w:t>
            </w:r>
            <w:proofErr w:type="spellStart"/>
            <w:r>
              <w:t>digitos</w:t>
            </w:r>
            <w:proofErr w:type="spellEnd"/>
            <w:r>
              <w:t xml:space="preserve"> </w:t>
            </w:r>
          </w:p>
        </w:tc>
      </w:tr>
      <w:tr w:rsidR="00DE14E6" w14:paraId="739FA686" w14:textId="77777777">
        <w:tblPrEx>
          <w:tblCellMar>
            <w:top w:w="0" w:type="dxa"/>
            <w:bottom w:w="0" w:type="dxa"/>
          </w:tblCellMar>
        </w:tblPrEx>
        <w:tc>
          <w:tcPr>
            <w:tcW w:w="500" w:type="dxa"/>
            <w:tcMar>
              <w:top w:w="100" w:type="dxa"/>
              <w:left w:w="120" w:type="dxa"/>
              <w:bottom w:w="100" w:type="dxa"/>
              <w:right w:w="120" w:type="dxa"/>
            </w:tcMar>
          </w:tcPr>
          <w:p w14:paraId="1889A452" w14:textId="77777777" w:rsidR="00DE14E6" w:rsidRDefault="00A0177C">
            <w:r>
              <w:rPr>
                <w:color w:val="000000"/>
                <w:sz w:val="20"/>
                <w:szCs w:val="20"/>
              </w:rPr>
              <w:t>4</w:t>
            </w:r>
          </w:p>
        </w:tc>
        <w:tc>
          <w:tcPr>
            <w:tcW w:w="6180" w:type="dxa"/>
            <w:tcMar>
              <w:top w:w="100" w:type="dxa"/>
              <w:left w:w="120" w:type="dxa"/>
              <w:bottom w:w="100" w:type="dxa"/>
              <w:right w:w="120" w:type="dxa"/>
            </w:tcMar>
          </w:tcPr>
          <w:p w14:paraId="7371ABDD" w14:textId="77777777" w:rsidR="00DE14E6" w:rsidRDefault="00A0177C">
            <w:r>
              <w:rPr>
                <w:color w:val="000000"/>
                <w:sz w:val="20"/>
                <w:szCs w:val="20"/>
              </w:rPr>
              <w:t>Si en algún momento hay más de una persona usando el sistema al mismo tiempo, ¿le preocupa que dos personas puedan modificar el mismo expediente a la vez, o no ve eso como un riesgo real dado el tamaño del equipo?</w:t>
            </w:r>
          </w:p>
        </w:tc>
        <w:tc>
          <w:tcPr>
            <w:tcW w:w="3400" w:type="dxa"/>
            <w:tcMar>
              <w:top w:w="100" w:type="dxa"/>
              <w:left w:w="120" w:type="dxa"/>
              <w:bottom w:w="100" w:type="dxa"/>
              <w:right w:w="120" w:type="dxa"/>
            </w:tcMar>
          </w:tcPr>
          <w:p w14:paraId="6ADB2176" w14:textId="77777777" w:rsidR="00DE14E6" w:rsidRDefault="00DE14E6"/>
        </w:tc>
      </w:tr>
      <w:tr w:rsidR="00DE14E6" w14:paraId="063F802F" w14:textId="77777777">
        <w:tblPrEx>
          <w:tblCellMar>
            <w:top w:w="0" w:type="dxa"/>
            <w:bottom w:w="0" w:type="dxa"/>
          </w:tblCellMar>
        </w:tblPrEx>
        <w:tc>
          <w:tcPr>
            <w:tcW w:w="500" w:type="dxa"/>
            <w:tcMar>
              <w:top w:w="100" w:type="dxa"/>
              <w:left w:w="120" w:type="dxa"/>
              <w:bottom w:w="100" w:type="dxa"/>
              <w:right w:w="120" w:type="dxa"/>
            </w:tcMar>
          </w:tcPr>
          <w:p w14:paraId="4EC449DB" w14:textId="77777777" w:rsidR="00DE14E6" w:rsidRDefault="00A0177C">
            <w:r>
              <w:rPr>
                <w:color w:val="000000"/>
                <w:sz w:val="20"/>
                <w:szCs w:val="20"/>
              </w:rPr>
              <w:t>5</w:t>
            </w:r>
          </w:p>
        </w:tc>
        <w:tc>
          <w:tcPr>
            <w:tcW w:w="6180" w:type="dxa"/>
            <w:tcMar>
              <w:top w:w="100" w:type="dxa"/>
              <w:left w:w="120" w:type="dxa"/>
              <w:bottom w:w="100" w:type="dxa"/>
              <w:right w:w="120" w:type="dxa"/>
            </w:tcMar>
          </w:tcPr>
          <w:p w14:paraId="5B52350B" w14:textId="77777777" w:rsidR="00DE14E6" w:rsidRDefault="00A0177C">
            <w:r>
              <w:rPr>
                <w:color w:val="000000"/>
                <w:sz w:val="20"/>
                <w:szCs w:val="20"/>
              </w:rPr>
              <w:t>Ya que pagan una licencia de Microsoft: ¿esa licencia incluye OneDrive? ¿lo usan actualmente para algo? (Nos ayudaría a decidir dónde conviene guardar los archivos digitalizados.)</w:t>
            </w:r>
          </w:p>
        </w:tc>
        <w:tc>
          <w:tcPr>
            <w:tcW w:w="3400" w:type="dxa"/>
            <w:tcMar>
              <w:top w:w="100" w:type="dxa"/>
              <w:left w:w="120" w:type="dxa"/>
              <w:bottom w:w="100" w:type="dxa"/>
              <w:right w:w="120" w:type="dxa"/>
            </w:tcMar>
          </w:tcPr>
          <w:p w14:paraId="7BC9C2B4" w14:textId="77777777" w:rsidR="00DE14E6" w:rsidRDefault="00DE14E6"/>
        </w:tc>
      </w:tr>
    </w:tbl>
    <w:p w14:paraId="4D254A3D" w14:textId="77777777" w:rsidR="00DE14E6" w:rsidRDefault="00A0177C">
      <w:pPr>
        <w:spacing w:before="60" w:after="160"/>
      </w:pPr>
      <w:r>
        <w:rPr>
          <w:i/>
          <w:iCs/>
          <w:color w:val="444444"/>
          <w:sz w:val="19"/>
          <w:szCs w:val="19"/>
        </w:rPr>
        <w:t>Nota interna del equipo: el caso de uso de ejemplo que trae la plantilla de UML (“Registrar lectura de medidor”) es sobre facturación y queda fuera del alcance de SIGEDA — no lo adapten, hay que sustituirlo por un caso de uso propio de gestión documental (por ejemplo, “Cargar documento a expediente” o “Buscar expediente”).</w:t>
      </w:r>
    </w:p>
    <w:sectPr w:rsidR="00DE14E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A64D9"/>
    <w:multiLevelType w:val="hybridMultilevel"/>
    <w:tmpl w:val="72C8CEF4"/>
    <w:lvl w:ilvl="0" w:tplc="04104464">
      <w:start w:val="1"/>
      <w:numFmt w:val="bullet"/>
      <w:lvlText w:val="●"/>
      <w:lvlJc w:val="left"/>
      <w:pPr>
        <w:ind w:left="720" w:hanging="360"/>
      </w:pPr>
    </w:lvl>
    <w:lvl w:ilvl="1" w:tplc="2B084FAA">
      <w:start w:val="1"/>
      <w:numFmt w:val="bullet"/>
      <w:lvlText w:val="○"/>
      <w:lvlJc w:val="left"/>
      <w:pPr>
        <w:ind w:left="1440" w:hanging="360"/>
      </w:pPr>
    </w:lvl>
    <w:lvl w:ilvl="2" w:tplc="92DEF446">
      <w:start w:val="1"/>
      <w:numFmt w:val="bullet"/>
      <w:lvlText w:val="■"/>
      <w:lvlJc w:val="left"/>
      <w:pPr>
        <w:ind w:left="2160" w:hanging="360"/>
      </w:pPr>
    </w:lvl>
    <w:lvl w:ilvl="3" w:tplc="B67C5410">
      <w:start w:val="1"/>
      <w:numFmt w:val="bullet"/>
      <w:lvlText w:val="●"/>
      <w:lvlJc w:val="left"/>
      <w:pPr>
        <w:ind w:left="2880" w:hanging="360"/>
      </w:pPr>
    </w:lvl>
    <w:lvl w:ilvl="4" w:tplc="4CE4182C">
      <w:start w:val="1"/>
      <w:numFmt w:val="bullet"/>
      <w:lvlText w:val="○"/>
      <w:lvlJc w:val="left"/>
      <w:pPr>
        <w:ind w:left="3600" w:hanging="360"/>
      </w:pPr>
    </w:lvl>
    <w:lvl w:ilvl="5" w:tplc="D82A43D4">
      <w:start w:val="1"/>
      <w:numFmt w:val="bullet"/>
      <w:lvlText w:val="■"/>
      <w:lvlJc w:val="left"/>
      <w:pPr>
        <w:ind w:left="4320" w:hanging="360"/>
      </w:pPr>
    </w:lvl>
    <w:lvl w:ilvl="6" w:tplc="9F46D1D2">
      <w:start w:val="1"/>
      <w:numFmt w:val="bullet"/>
      <w:lvlText w:val="●"/>
      <w:lvlJc w:val="left"/>
      <w:pPr>
        <w:ind w:left="5040" w:hanging="360"/>
      </w:pPr>
    </w:lvl>
    <w:lvl w:ilvl="7" w:tplc="1866443C">
      <w:start w:val="1"/>
      <w:numFmt w:val="bullet"/>
      <w:lvlText w:val="●"/>
      <w:lvlJc w:val="left"/>
      <w:pPr>
        <w:ind w:left="5760" w:hanging="360"/>
      </w:pPr>
    </w:lvl>
    <w:lvl w:ilvl="8" w:tplc="07EEB486">
      <w:start w:val="1"/>
      <w:numFmt w:val="bullet"/>
      <w:lvlText w:val="●"/>
      <w:lvlJc w:val="left"/>
      <w:pPr>
        <w:ind w:left="6480" w:hanging="360"/>
      </w:pPr>
    </w:lvl>
  </w:abstractNum>
  <w:num w:numId="1" w16cid:durableId="10693774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4E6"/>
    <w:rsid w:val="000720BF"/>
    <w:rsid w:val="00143B76"/>
    <w:rsid w:val="007B5714"/>
    <w:rsid w:val="00A0177C"/>
    <w:rsid w:val="00D5601B"/>
    <w:rsid w:val="00DE14E6"/>
    <w:rsid w:val="00E01722"/>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ECC42"/>
  <w15:docId w15:val="{75E3BAC4-1EAF-4AE1-80DE-275594909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rPr>
  </w:style>
  <w:style w:type="paragraph" w:styleId="Ttulo2">
    <w:name w:val="heading 2"/>
    <w:uiPriority w:val="9"/>
    <w:unhideWhenUsed/>
    <w:qFormat/>
    <w:pPr>
      <w:outlineLvl w:val="1"/>
    </w:pPr>
    <w:rPr>
      <w:b/>
      <w:bCs/>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2313</Words>
  <Characters>12724</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MARIANGEL ARIAS ALFARO</cp:lastModifiedBy>
  <cp:revision>2</cp:revision>
  <dcterms:created xsi:type="dcterms:W3CDTF">2026-09-21T19:46:00Z</dcterms:created>
  <dcterms:modified xsi:type="dcterms:W3CDTF">2026-09-21T19:46:00Z</dcterms:modified>
</cp:coreProperties>
</file>