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64CBE" w14:textId="50820871" w:rsidR="005A53D9" w:rsidRPr="00A2262B" w:rsidRDefault="00A2262B" w:rsidP="00A2262B">
      <w:pPr>
        <w:pStyle w:val="NormalWeb"/>
        <w:numPr>
          <w:ilvl w:val="0"/>
          <w:numId w:val="3"/>
        </w:numPr>
        <w:spacing w:line="360" w:lineRule="auto"/>
        <w:jc w:val="both"/>
        <w:rPr>
          <w:b/>
          <w:bCs/>
        </w:rPr>
      </w:pPr>
      <w:r w:rsidRPr="00A2262B">
        <w:rPr>
          <w:b/>
          <w:bCs/>
        </w:rPr>
        <w:t>Descripción del proceso a automatizar</w:t>
      </w:r>
    </w:p>
    <w:p w14:paraId="014738B8" w14:textId="601D50EC" w:rsidR="00726C2E" w:rsidRDefault="00726C2E" w:rsidP="00726C2E">
      <w:pPr>
        <w:pStyle w:val="NormalWeb"/>
        <w:spacing w:line="360" w:lineRule="auto"/>
        <w:ind w:left="720"/>
        <w:jc w:val="both"/>
      </w:pPr>
      <w:r>
        <w:t xml:space="preserve">El proceso inicia cuando el cliente confirma la compra de su pedido en la plataforma de </w:t>
      </w:r>
      <w:proofErr w:type="spellStart"/>
      <w:r>
        <w:t>MaxiMundo</w:t>
      </w:r>
      <w:proofErr w:type="spellEnd"/>
      <w:r>
        <w:t>. A partir de ese momento, el pedido pasa por una serie de validaciones y decisiones automáticas antes de llegar a manos del cliente.</w:t>
      </w:r>
    </w:p>
    <w:p w14:paraId="2457AB0F" w14:textId="77777777" w:rsidR="00726C2E" w:rsidRDefault="00726C2E" w:rsidP="00726C2E">
      <w:pPr>
        <w:pStyle w:val="NormalWeb"/>
        <w:spacing w:line="360" w:lineRule="auto"/>
        <w:ind w:left="720"/>
        <w:jc w:val="both"/>
      </w:pPr>
      <w:r>
        <w:t xml:space="preserve">Lo primero que ocurre es la validación del método de pago. Si el cliente pagó con tarjeta de crédito, tarjeta de débito o </w:t>
      </w:r>
      <w:proofErr w:type="spellStart"/>
      <w:r>
        <w:t>voucher</w:t>
      </w:r>
      <w:proofErr w:type="spellEnd"/>
      <w:r>
        <w:t>, la confirmación del pago es prácticamente inmediata. Si en cambio pagó mediante boleto bancario, el pedido debe esperar la confirmación del banco, ya que este método tarda considerablemente más en confirmarse (en promedio más de 33 horas). El proceso separa estos dos caminos desde el inicio, de manera que el tiempo que toma confirmar un boleto no afecte a los pedidos pagados por otros medios.</w:t>
      </w:r>
    </w:p>
    <w:p w14:paraId="524A2B7A" w14:textId="77777777" w:rsidR="00726C2E" w:rsidRDefault="00726C2E" w:rsidP="00726C2E">
      <w:pPr>
        <w:pStyle w:val="NormalWeb"/>
        <w:spacing w:line="360" w:lineRule="auto"/>
        <w:ind w:left="720"/>
        <w:jc w:val="both"/>
      </w:pPr>
      <w:r>
        <w:t>Una vez confirmado el pago, el proceso evalúa el nivel de riesgo financiero del pedido según el número de cuotas. Si el pedido se financió en 6 cuotas o menos, continúa su flujo sin ninguna revisión adicional. Si se financió en más de 6 cuotas, el pedido pasa a una revisión manual, donde un colaborador puede aprobarlo, rechazarlo, o solicitar información adicional al cliente. En caso de solicitarse información adicional, el pedido puede regresar a revisión hasta dos veces; si en un tercer intento la información sigue siendo insuficiente, el pedido se rechaza automáticamente.</w:t>
      </w:r>
    </w:p>
    <w:p w14:paraId="0272C22D" w14:textId="77777777" w:rsidR="00726C2E" w:rsidRDefault="00726C2E" w:rsidP="00726C2E">
      <w:pPr>
        <w:pStyle w:val="NormalWeb"/>
        <w:spacing w:line="360" w:lineRule="auto"/>
        <w:ind w:left="720"/>
        <w:jc w:val="both"/>
      </w:pPr>
      <w:r>
        <w:t>Si el pedido es aprobado, el proceso continúa con la generación de la factura y la preparación logística del pedido, las cuales ocurren en paralelo. Una vez que ambas actividades finalizan, el pedido es despachado.</w:t>
      </w:r>
    </w:p>
    <w:p w14:paraId="078FE1DD" w14:textId="77777777" w:rsidR="00726C2E" w:rsidRDefault="00726C2E" w:rsidP="00726C2E">
      <w:pPr>
        <w:pStyle w:val="NormalWeb"/>
        <w:spacing w:line="360" w:lineRule="auto"/>
        <w:ind w:left="720"/>
        <w:jc w:val="both"/>
      </w:pPr>
      <w:r>
        <w:t>Después del despacho, el proceso monitorea el cumplimiento del plazo estimado de entrega. Si la entrega se completa dentro del plazo, el proceso finaliza. Si se detecta un posible atraso, se notifica al cliente; y si el atraso persiste más allá de un segundo umbral de tiempo, el caso se escala automáticamente al equipo de logística para su revisión.</w:t>
      </w:r>
    </w:p>
    <w:p w14:paraId="3984ED17" w14:textId="71F73286" w:rsidR="00356CCB" w:rsidRPr="00356CCB" w:rsidRDefault="00726C2E" w:rsidP="008A0525">
      <w:pPr>
        <w:pStyle w:val="NormalWeb"/>
        <w:spacing w:line="360" w:lineRule="auto"/>
        <w:ind w:left="720"/>
        <w:jc w:val="both"/>
      </w:pPr>
      <w:r>
        <w:lastRenderedPageBreak/>
        <w:t xml:space="preserve">Actualmente, todas estas validaciones y decisiones se realizan de forma manual y dispersa entre distintos equipos de </w:t>
      </w:r>
      <w:proofErr w:type="spellStart"/>
      <w:r>
        <w:t>MaxiMundo</w:t>
      </w:r>
      <w:proofErr w:type="spellEnd"/>
      <w:r>
        <w:t xml:space="preserve">, sin un mecanismo centralizado que permita monitorear el estado del pedido en tiempo real. El objetivo del ejercicio de este workshop es automatizar este proceso completo utilizando </w:t>
      </w:r>
      <w:proofErr w:type="spellStart"/>
      <w:r>
        <w:t>Camunda</w:t>
      </w:r>
      <w:proofErr w:type="spellEnd"/>
      <w:r>
        <w:t>, de manera que cada una de estas decisiones ocurra de forma automática, visible y medible.</w:t>
      </w:r>
    </w:p>
    <w:p w14:paraId="248EA896" w14:textId="43BAB9F7" w:rsidR="00B57A27" w:rsidRPr="008A0525" w:rsidRDefault="008A0525" w:rsidP="008A0525">
      <w:pPr>
        <w:pStyle w:val="Prrafodelista"/>
        <w:numPr>
          <w:ilvl w:val="0"/>
          <w:numId w:val="2"/>
        </w:numPr>
        <w:jc w:val="both"/>
        <w:rPr>
          <w:rFonts w:ascii="Times New Roman" w:hAnsi="Times New Roman" w:cs="Times New Roman"/>
          <w:sz w:val="24"/>
          <w:szCs w:val="24"/>
        </w:rPr>
      </w:pPr>
      <w:proofErr w:type="spellStart"/>
      <w:r>
        <w:rPr>
          <w:rFonts w:ascii="Times New Roman" w:hAnsi="Times New Roman" w:cs="Times New Roman"/>
          <w:b/>
          <w:bCs/>
          <w:sz w:val="24"/>
          <w:szCs w:val="24"/>
        </w:rPr>
        <w:t>URLs</w:t>
      </w:r>
      <w:proofErr w:type="spellEnd"/>
      <w:r>
        <w:rPr>
          <w:rFonts w:ascii="Times New Roman" w:hAnsi="Times New Roman" w:cs="Times New Roman"/>
          <w:b/>
          <w:bCs/>
          <w:sz w:val="24"/>
          <w:szCs w:val="24"/>
        </w:rPr>
        <w:t xml:space="preserve"> necesarias</w:t>
      </w:r>
    </w:p>
    <w:p w14:paraId="0067E43E" w14:textId="273E855B" w:rsidR="008D002A" w:rsidRPr="008D002A" w:rsidRDefault="008D002A" w:rsidP="00726C2E">
      <w:pPr>
        <w:jc w:val="both"/>
        <w:rPr>
          <w:rFonts w:ascii="Times New Roman" w:hAnsi="Times New Roman" w:cs="Times New Roman"/>
          <w:sz w:val="24"/>
          <w:szCs w:val="24"/>
        </w:rPr>
      </w:pPr>
      <w:r w:rsidRPr="008D002A">
        <w:rPr>
          <w:rFonts w:ascii="Times New Roman" w:hAnsi="Times New Roman" w:cs="Times New Roman"/>
          <w:sz w:val="24"/>
          <w:szCs w:val="24"/>
        </w:rPr>
        <w:t xml:space="preserve">A continuación, se listan dos de las </w:t>
      </w:r>
      <w:proofErr w:type="spellStart"/>
      <w:r w:rsidRPr="008D002A">
        <w:rPr>
          <w:rFonts w:ascii="Times New Roman" w:hAnsi="Times New Roman" w:cs="Times New Roman"/>
          <w:sz w:val="24"/>
          <w:szCs w:val="24"/>
        </w:rPr>
        <w:t>url</w:t>
      </w:r>
      <w:proofErr w:type="spellEnd"/>
      <w:r w:rsidRPr="008D002A">
        <w:rPr>
          <w:rFonts w:ascii="Times New Roman" w:hAnsi="Times New Roman" w:cs="Times New Roman"/>
          <w:sz w:val="24"/>
          <w:szCs w:val="24"/>
        </w:rPr>
        <w:t xml:space="preserve"> principales que vamos a utilizar para la realización del workshop.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D002A" w:rsidRPr="008D002A" w14:paraId="078BAEFB" w14:textId="77777777" w:rsidTr="0016002B">
        <w:trPr>
          <w:tblHeader/>
        </w:trPr>
        <w:tc>
          <w:tcPr>
            <w:tcW w:w="1500" w:type="dxa"/>
            <w:shd w:val="clear" w:color="auto" w:fill="2F5496"/>
            <w:tcMar>
              <w:top w:w="100" w:type="dxa"/>
              <w:left w:w="120" w:type="dxa"/>
              <w:bottom w:w="100" w:type="dxa"/>
              <w:right w:w="120" w:type="dxa"/>
            </w:tcMar>
          </w:tcPr>
          <w:p w14:paraId="1EE9E5F0" w14:textId="77777777" w:rsidR="008D002A" w:rsidRPr="008D002A" w:rsidRDefault="008D002A" w:rsidP="008D002A">
            <w:pPr>
              <w:jc w:val="both"/>
              <w:rPr>
                <w:rFonts w:ascii="Times New Roman" w:hAnsi="Times New Roman" w:cs="Times New Roman"/>
                <w:sz w:val="24"/>
                <w:szCs w:val="24"/>
              </w:rPr>
            </w:pPr>
            <w:r w:rsidRPr="008D002A">
              <w:rPr>
                <w:rFonts w:ascii="Times New Roman" w:hAnsi="Times New Roman" w:cs="Times New Roman"/>
                <w:b/>
                <w:bCs/>
                <w:color w:val="FFFFFF"/>
                <w:sz w:val="24"/>
                <w:szCs w:val="24"/>
              </w:rPr>
              <w:t>Servicio</w:t>
            </w:r>
          </w:p>
        </w:tc>
        <w:tc>
          <w:tcPr>
            <w:tcW w:w="2400" w:type="dxa"/>
            <w:shd w:val="clear" w:color="auto" w:fill="2F5496"/>
            <w:tcMar>
              <w:top w:w="100" w:type="dxa"/>
              <w:left w:w="120" w:type="dxa"/>
              <w:bottom w:w="100" w:type="dxa"/>
              <w:right w:w="120" w:type="dxa"/>
            </w:tcMar>
          </w:tcPr>
          <w:p w14:paraId="0E26F4D8" w14:textId="77777777" w:rsidR="008D002A" w:rsidRPr="008D002A" w:rsidRDefault="008D002A" w:rsidP="008D002A">
            <w:pPr>
              <w:jc w:val="both"/>
              <w:rPr>
                <w:rFonts w:ascii="Times New Roman" w:hAnsi="Times New Roman" w:cs="Times New Roman"/>
                <w:sz w:val="24"/>
                <w:szCs w:val="24"/>
              </w:rPr>
            </w:pPr>
            <w:r w:rsidRPr="008D002A">
              <w:rPr>
                <w:rFonts w:ascii="Times New Roman" w:hAnsi="Times New Roman" w:cs="Times New Roman"/>
                <w:b/>
                <w:bCs/>
                <w:color w:val="FFFFFF"/>
                <w:sz w:val="24"/>
                <w:szCs w:val="24"/>
              </w:rPr>
              <w:t>URL</w:t>
            </w:r>
          </w:p>
        </w:tc>
      </w:tr>
      <w:tr w:rsidR="008D002A" w:rsidRPr="008D002A" w14:paraId="3DC9B678" w14:textId="77777777" w:rsidTr="0016002B">
        <w:tc>
          <w:tcPr>
            <w:tcW w:w="1500" w:type="dxa"/>
            <w:tcMar>
              <w:top w:w="100" w:type="dxa"/>
              <w:left w:w="120" w:type="dxa"/>
              <w:bottom w:w="100" w:type="dxa"/>
              <w:right w:w="120" w:type="dxa"/>
            </w:tcMar>
            <w:vAlign w:val="center"/>
          </w:tcPr>
          <w:p w14:paraId="14C4829E" w14:textId="77777777" w:rsidR="008D002A" w:rsidRPr="008D002A" w:rsidRDefault="008D002A" w:rsidP="008D002A">
            <w:pPr>
              <w:jc w:val="both"/>
              <w:rPr>
                <w:rFonts w:ascii="Times New Roman" w:hAnsi="Times New Roman" w:cs="Times New Roman"/>
                <w:sz w:val="24"/>
                <w:szCs w:val="24"/>
              </w:rPr>
            </w:pPr>
            <w:proofErr w:type="spellStart"/>
            <w:r w:rsidRPr="008D002A">
              <w:rPr>
                <w:rFonts w:ascii="Times New Roman" w:hAnsi="Times New Roman" w:cs="Times New Roman"/>
                <w:b/>
                <w:bCs/>
                <w:sz w:val="24"/>
                <w:szCs w:val="24"/>
              </w:rPr>
              <w:t>Operate</w:t>
            </w:r>
            <w:proofErr w:type="spellEnd"/>
          </w:p>
        </w:tc>
        <w:tc>
          <w:tcPr>
            <w:tcW w:w="2400" w:type="dxa"/>
            <w:tcMar>
              <w:top w:w="100" w:type="dxa"/>
              <w:left w:w="120" w:type="dxa"/>
              <w:bottom w:w="100" w:type="dxa"/>
              <w:right w:w="120" w:type="dxa"/>
            </w:tcMar>
            <w:vAlign w:val="center"/>
          </w:tcPr>
          <w:p w14:paraId="51D39A0D" w14:textId="77777777" w:rsidR="008D002A" w:rsidRPr="008D002A" w:rsidRDefault="008D002A" w:rsidP="008D002A">
            <w:pPr>
              <w:jc w:val="both"/>
              <w:rPr>
                <w:rFonts w:ascii="Times New Roman" w:hAnsi="Times New Roman" w:cs="Times New Roman"/>
                <w:sz w:val="24"/>
                <w:szCs w:val="24"/>
              </w:rPr>
            </w:pPr>
            <w:hyperlink r:id="rId7" w:history="1">
              <w:r w:rsidRPr="008D002A">
                <w:rPr>
                  <w:rStyle w:val="Hipervnculo"/>
                  <w:rFonts w:ascii="Times New Roman" w:hAnsi="Times New Roman" w:cs="Times New Roman"/>
                  <w:sz w:val="24"/>
                  <w:szCs w:val="24"/>
                </w:rPr>
                <w:t>http://localhost:8080/operate</w:t>
              </w:r>
            </w:hyperlink>
            <w:r w:rsidRPr="008D002A">
              <w:rPr>
                <w:rFonts w:ascii="Times New Roman" w:hAnsi="Times New Roman" w:cs="Times New Roman"/>
                <w:sz w:val="24"/>
                <w:szCs w:val="24"/>
              </w:rPr>
              <w:t xml:space="preserve"> </w:t>
            </w:r>
          </w:p>
        </w:tc>
      </w:tr>
      <w:tr w:rsidR="008D002A" w:rsidRPr="008D002A" w14:paraId="147C9E97" w14:textId="77777777" w:rsidTr="0016002B">
        <w:tc>
          <w:tcPr>
            <w:tcW w:w="1500" w:type="dxa"/>
            <w:tcMar>
              <w:top w:w="100" w:type="dxa"/>
              <w:left w:w="120" w:type="dxa"/>
              <w:bottom w:w="100" w:type="dxa"/>
              <w:right w:w="120" w:type="dxa"/>
            </w:tcMar>
            <w:vAlign w:val="center"/>
          </w:tcPr>
          <w:p w14:paraId="7E69F9F3" w14:textId="77777777" w:rsidR="008D002A" w:rsidRPr="008D002A" w:rsidRDefault="008D002A" w:rsidP="008D002A">
            <w:pPr>
              <w:jc w:val="both"/>
              <w:rPr>
                <w:rFonts w:ascii="Times New Roman" w:hAnsi="Times New Roman" w:cs="Times New Roman"/>
                <w:sz w:val="24"/>
                <w:szCs w:val="24"/>
              </w:rPr>
            </w:pPr>
            <w:proofErr w:type="spellStart"/>
            <w:r w:rsidRPr="008D002A">
              <w:rPr>
                <w:rFonts w:ascii="Times New Roman" w:hAnsi="Times New Roman" w:cs="Times New Roman"/>
                <w:b/>
                <w:bCs/>
                <w:sz w:val="24"/>
                <w:szCs w:val="24"/>
              </w:rPr>
              <w:t>Tasklist</w:t>
            </w:r>
            <w:proofErr w:type="spellEnd"/>
          </w:p>
        </w:tc>
        <w:tc>
          <w:tcPr>
            <w:tcW w:w="2400" w:type="dxa"/>
            <w:tcMar>
              <w:top w:w="100" w:type="dxa"/>
              <w:left w:w="120" w:type="dxa"/>
              <w:bottom w:w="100" w:type="dxa"/>
              <w:right w:w="120" w:type="dxa"/>
            </w:tcMar>
            <w:vAlign w:val="center"/>
          </w:tcPr>
          <w:p w14:paraId="42A6CFBF" w14:textId="77777777" w:rsidR="008D002A" w:rsidRPr="008D002A" w:rsidRDefault="008D002A" w:rsidP="008D002A">
            <w:pPr>
              <w:jc w:val="both"/>
              <w:rPr>
                <w:rFonts w:ascii="Times New Roman" w:hAnsi="Times New Roman" w:cs="Times New Roman"/>
                <w:sz w:val="24"/>
                <w:szCs w:val="24"/>
              </w:rPr>
            </w:pPr>
            <w:hyperlink r:id="rId8" w:history="1">
              <w:r w:rsidRPr="008D002A">
                <w:rPr>
                  <w:rStyle w:val="Hipervnculo"/>
                  <w:rFonts w:ascii="Times New Roman" w:hAnsi="Times New Roman" w:cs="Times New Roman"/>
                  <w:sz w:val="24"/>
                  <w:szCs w:val="24"/>
                </w:rPr>
                <w:t>http://localhost:8080/tasklist</w:t>
              </w:r>
            </w:hyperlink>
            <w:r w:rsidRPr="008D002A">
              <w:rPr>
                <w:rFonts w:ascii="Times New Roman" w:hAnsi="Times New Roman" w:cs="Times New Roman"/>
                <w:sz w:val="24"/>
                <w:szCs w:val="24"/>
              </w:rPr>
              <w:t xml:space="preserve"> </w:t>
            </w:r>
          </w:p>
        </w:tc>
      </w:tr>
    </w:tbl>
    <w:p w14:paraId="71FEFF8E" w14:textId="77B29683" w:rsidR="008A0525" w:rsidRPr="008A0525" w:rsidRDefault="008A0525" w:rsidP="008A0525">
      <w:pPr>
        <w:pStyle w:val="Prrafodelista"/>
        <w:numPr>
          <w:ilvl w:val="0"/>
          <w:numId w:val="2"/>
        </w:numPr>
        <w:spacing w:line="360" w:lineRule="auto"/>
        <w:jc w:val="both"/>
        <w:rPr>
          <w:rFonts w:ascii="Times New Roman" w:hAnsi="Times New Roman" w:cs="Times New Roman"/>
          <w:sz w:val="24"/>
          <w:szCs w:val="24"/>
        </w:rPr>
      </w:pPr>
      <w:r w:rsidRPr="008A0525">
        <w:rPr>
          <w:rFonts w:ascii="Times New Roman" w:hAnsi="Times New Roman" w:cs="Times New Roman"/>
          <w:b/>
          <w:bCs/>
          <w:sz w:val="24"/>
          <w:szCs w:val="24"/>
        </w:rPr>
        <w:t>Paso a paso para la elaboración del ejercicio</w:t>
      </w:r>
    </w:p>
    <w:p w14:paraId="088E6143" w14:textId="48436D83" w:rsidR="00F07C0A" w:rsidRDefault="00F12232" w:rsidP="00F1223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Paso 1. Agregar un pool, el nombre del pool puede ser </w:t>
      </w:r>
      <w:proofErr w:type="spellStart"/>
      <w:r>
        <w:rPr>
          <w:rFonts w:ascii="Times New Roman" w:hAnsi="Times New Roman" w:cs="Times New Roman"/>
          <w:sz w:val="24"/>
          <w:szCs w:val="24"/>
        </w:rPr>
        <w:t>MaxiMundo</w:t>
      </w:r>
      <w:proofErr w:type="spellEnd"/>
      <w:r>
        <w:rPr>
          <w:rFonts w:ascii="Times New Roman" w:hAnsi="Times New Roman" w:cs="Times New Roman"/>
          <w:sz w:val="24"/>
          <w:szCs w:val="24"/>
        </w:rPr>
        <w:t xml:space="preserve"> o como gusten nombrarlo. Dentro tendrá dos participantes, el sistema de pago y logística. Se empieza con el evento de </w:t>
      </w:r>
      <w:r>
        <w:rPr>
          <w:rFonts w:ascii="Times New Roman" w:hAnsi="Times New Roman" w:cs="Times New Roman"/>
          <w:b/>
          <w:bCs/>
          <w:sz w:val="24"/>
          <w:szCs w:val="24"/>
        </w:rPr>
        <w:t xml:space="preserve">Pedido recibido, </w:t>
      </w:r>
      <w:r>
        <w:rPr>
          <w:rFonts w:ascii="Times New Roman" w:hAnsi="Times New Roman" w:cs="Times New Roman"/>
          <w:sz w:val="24"/>
          <w:szCs w:val="24"/>
        </w:rPr>
        <w:t xml:space="preserve">seguido de una tarea llamada validar método de pago. </w:t>
      </w:r>
      <w:r w:rsidRPr="00F12232">
        <w:rPr>
          <w:rFonts w:ascii="Times New Roman" w:hAnsi="Times New Roman" w:cs="Times New Roman"/>
          <w:noProof/>
          <w:sz w:val="24"/>
          <w:szCs w:val="24"/>
        </w:rPr>
        <w:drawing>
          <wp:inline distT="0" distB="0" distL="0" distR="0" wp14:anchorId="4B2ADAF9" wp14:editId="461F6450">
            <wp:extent cx="5082980" cy="3238781"/>
            <wp:effectExtent l="0" t="0" r="3810" b="0"/>
            <wp:docPr id="889934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34758" name=""/>
                    <pic:cNvPicPr/>
                  </pic:nvPicPr>
                  <pic:blipFill>
                    <a:blip r:embed="rId9"/>
                    <a:stretch>
                      <a:fillRect/>
                    </a:stretch>
                  </pic:blipFill>
                  <pic:spPr>
                    <a:xfrm>
                      <a:off x="0" y="0"/>
                      <a:ext cx="5082980" cy="3238781"/>
                    </a:xfrm>
                    <a:prstGeom prst="rect">
                      <a:avLst/>
                    </a:prstGeom>
                  </pic:spPr>
                </pic:pic>
              </a:graphicData>
            </a:graphic>
          </wp:inline>
        </w:drawing>
      </w:r>
    </w:p>
    <w:p w14:paraId="4A2CFF04" w14:textId="3CA273A2" w:rsidR="00F12232" w:rsidRDefault="00F12232" w:rsidP="00F1223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Posteriormente se agrega otra tarea llamada </w:t>
      </w:r>
      <w:r w:rsidRPr="00F12232">
        <w:rPr>
          <w:rFonts w:ascii="Times New Roman" w:hAnsi="Times New Roman" w:cs="Times New Roman"/>
          <w:b/>
          <w:bCs/>
          <w:sz w:val="24"/>
          <w:szCs w:val="24"/>
        </w:rPr>
        <w:t>consultar confirmación de pago</w:t>
      </w:r>
      <w:r>
        <w:rPr>
          <w:rFonts w:ascii="Times New Roman" w:hAnsi="Times New Roman" w:cs="Times New Roman"/>
          <w:sz w:val="24"/>
          <w:szCs w:val="24"/>
        </w:rPr>
        <w:t xml:space="preserve">, seguida de una </w:t>
      </w:r>
      <w:r w:rsidRPr="00F12232">
        <w:rPr>
          <w:rFonts w:ascii="Times New Roman" w:hAnsi="Times New Roman" w:cs="Times New Roman"/>
          <w:b/>
          <w:bCs/>
          <w:sz w:val="24"/>
          <w:szCs w:val="24"/>
        </w:rPr>
        <w:t>compuerta XOR</w:t>
      </w:r>
      <w:r w:rsidR="00FA491F">
        <w:rPr>
          <w:rFonts w:ascii="Times New Roman" w:hAnsi="Times New Roman" w:cs="Times New Roman"/>
          <w:b/>
          <w:bCs/>
          <w:sz w:val="24"/>
          <w:szCs w:val="24"/>
        </w:rPr>
        <w:t xml:space="preserve"> </w:t>
      </w:r>
      <w:r w:rsidR="00FA491F">
        <w:rPr>
          <w:rFonts w:ascii="Times New Roman" w:hAnsi="Times New Roman" w:cs="Times New Roman"/>
          <w:sz w:val="24"/>
          <w:szCs w:val="24"/>
        </w:rPr>
        <w:t>que va a preguntar cual es el método de pago. Esta compuerta tendrá dos salidas, una hacia un evento intermedio (</w:t>
      </w:r>
      <w:proofErr w:type="spellStart"/>
      <w:r w:rsidR="00FA491F" w:rsidRPr="00FA491F">
        <w:rPr>
          <w:rFonts w:ascii="Times New Roman" w:hAnsi="Times New Roman" w:cs="Times New Roman"/>
          <w:b/>
          <w:bCs/>
          <w:sz w:val="24"/>
          <w:szCs w:val="24"/>
        </w:rPr>
        <w:t>Intermediate</w:t>
      </w:r>
      <w:proofErr w:type="spellEnd"/>
      <w:r w:rsidR="00FA491F" w:rsidRPr="00FA491F">
        <w:rPr>
          <w:rFonts w:ascii="Times New Roman" w:hAnsi="Times New Roman" w:cs="Times New Roman"/>
          <w:b/>
          <w:bCs/>
          <w:sz w:val="24"/>
          <w:szCs w:val="24"/>
        </w:rPr>
        <w:t xml:space="preserve"> Throw </w:t>
      </w:r>
      <w:proofErr w:type="spellStart"/>
      <w:r w:rsidR="00FA491F" w:rsidRPr="00FA491F">
        <w:rPr>
          <w:rFonts w:ascii="Times New Roman" w:hAnsi="Times New Roman" w:cs="Times New Roman"/>
          <w:b/>
          <w:bCs/>
          <w:sz w:val="24"/>
          <w:szCs w:val="24"/>
        </w:rPr>
        <w:t>Event</w:t>
      </w:r>
      <w:proofErr w:type="spellEnd"/>
      <w:r w:rsidR="00FA491F">
        <w:rPr>
          <w:rFonts w:ascii="Times New Roman" w:hAnsi="Times New Roman" w:cs="Times New Roman"/>
          <w:sz w:val="24"/>
          <w:szCs w:val="24"/>
        </w:rPr>
        <w:t xml:space="preserve">) llamado </w:t>
      </w:r>
      <w:r w:rsidR="00FA491F" w:rsidRPr="00FA491F">
        <w:rPr>
          <w:rFonts w:ascii="Times New Roman" w:hAnsi="Times New Roman" w:cs="Times New Roman"/>
          <w:b/>
          <w:bCs/>
          <w:sz w:val="24"/>
          <w:szCs w:val="24"/>
        </w:rPr>
        <w:t>Confirmación bancaria recibida</w:t>
      </w:r>
      <w:r w:rsidR="00FA491F">
        <w:rPr>
          <w:rFonts w:ascii="Times New Roman" w:hAnsi="Times New Roman" w:cs="Times New Roman"/>
          <w:b/>
          <w:bCs/>
          <w:sz w:val="24"/>
          <w:szCs w:val="24"/>
        </w:rPr>
        <w:t xml:space="preserve"> </w:t>
      </w:r>
      <w:r w:rsidR="00FA491F">
        <w:rPr>
          <w:rFonts w:ascii="Times New Roman" w:hAnsi="Times New Roman" w:cs="Times New Roman"/>
          <w:sz w:val="24"/>
          <w:szCs w:val="24"/>
        </w:rPr>
        <w:t xml:space="preserve">la flecha que une el primer Gateway con el evento se le coloca la etiqueta de </w:t>
      </w:r>
      <w:r w:rsidR="00FA491F" w:rsidRPr="00FA491F">
        <w:rPr>
          <w:rFonts w:ascii="Times New Roman" w:hAnsi="Times New Roman" w:cs="Times New Roman"/>
          <w:b/>
          <w:bCs/>
          <w:sz w:val="24"/>
          <w:szCs w:val="24"/>
        </w:rPr>
        <w:t>boleto</w:t>
      </w:r>
      <w:r w:rsidR="00FA491F">
        <w:rPr>
          <w:rFonts w:ascii="Times New Roman" w:hAnsi="Times New Roman" w:cs="Times New Roman"/>
          <w:sz w:val="24"/>
          <w:szCs w:val="24"/>
        </w:rPr>
        <w:t xml:space="preserve">, posterior a este evento intermedio se conectará con un Gateway de convergencia que unirá ambos “caminos”. La otra flecha que sale del primer Gateway ira directo hacia el Gateway de convergencia, con la etiqueta de </w:t>
      </w:r>
      <w:r w:rsidR="00FA491F">
        <w:rPr>
          <w:rFonts w:ascii="Times New Roman" w:hAnsi="Times New Roman" w:cs="Times New Roman"/>
          <w:b/>
          <w:bCs/>
          <w:sz w:val="24"/>
          <w:szCs w:val="24"/>
        </w:rPr>
        <w:t xml:space="preserve">tarjeta debito/crédito o </w:t>
      </w:r>
      <w:proofErr w:type="spellStart"/>
      <w:r w:rsidR="00FA491F">
        <w:rPr>
          <w:rFonts w:ascii="Times New Roman" w:hAnsi="Times New Roman" w:cs="Times New Roman"/>
          <w:b/>
          <w:bCs/>
          <w:sz w:val="24"/>
          <w:szCs w:val="24"/>
        </w:rPr>
        <w:t>voucher</w:t>
      </w:r>
      <w:proofErr w:type="spellEnd"/>
      <w:r w:rsidR="00FA491F">
        <w:rPr>
          <w:rFonts w:ascii="Times New Roman" w:hAnsi="Times New Roman" w:cs="Times New Roman"/>
          <w:b/>
          <w:bCs/>
          <w:sz w:val="24"/>
          <w:szCs w:val="24"/>
        </w:rPr>
        <w:t xml:space="preserve">. </w:t>
      </w:r>
      <w:r w:rsidR="00FA491F">
        <w:rPr>
          <w:rFonts w:ascii="Times New Roman" w:hAnsi="Times New Roman" w:cs="Times New Roman"/>
          <w:sz w:val="24"/>
          <w:szCs w:val="24"/>
        </w:rPr>
        <w:t xml:space="preserve">Por último, se une el Gateway de convergencia con una nueva actividad llamada </w:t>
      </w:r>
      <w:r w:rsidR="00FA491F">
        <w:rPr>
          <w:rFonts w:ascii="Times New Roman" w:hAnsi="Times New Roman" w:cs="Times New Roman"/>
          <w:b/>
          <w:bCs/>
          <w:sz w:val="24"/>
          <w:szCs w:val="24"/>
        </w:rPr>
        <w:t>Consultar riesgo de cuotas</w:t>
      </w:r>
      <w:r w:rsidR="00FA491F">
        <w:rPr>
          <w:rFonts w:ascii="Times New Roman" w:hAnsi="Times New Roman" w:cs="Times New Roman"/>
          <w:sz w:val="24"/>
          <w:szCs w:val="24"/>
        </w:rPr>
        <w:t>. Debe queda de la siguiente manera</w:t>
      </w:r>
      <w:r w:rsidR="00542AD9">
        <w:rPr>
          <w:rFonts w:ascii="Times New Roman" w:hAnsi="Times New Roman" w:cs="Times New Roman"/>
          <w:sz w:val="24"/>
          <w:szCs w:val="24"/>
        </w:rPr>
        <w:t xml:space="preserve">: </w:t>
      </w:r>
    </w:p>
    <w:p w14:paraId="514A694F" w14:textId="3754D6A6" w:rsidR="00542AD9" w:rsidRDefault="00542AD9" w:rsidP="00F12232">
      <w:pPr>
        <w:spacing w:line="360" w:lineRule="auto"/>
        <w:jc w:val="both"/>
        <w:rPr>
          <w:rFonts w:ascii="Times New Roman" w:hAnsi="Times New Roman" w:cs="Times New Roman"/>
          <w:sz w:val="24"/>
          <w:szCs w:val="24"/>
        </w:rPr>
      </w:pPr>
      <w:r w:rsidRPr="00542AD9">
        <w:rPr>
          <w:rFonts w:ascii="Times New Roman" w:hAnsi="Times New Roman" w:cs="Times New Roman"/>
          <w:noProof/>
          <w:sz w:val="24"/>
          <w:szCs w:val="24"/>
        </w:rPr>
        <w:drawing>
          <wp:inline distT="0" distB="0" distL="0" distR="0" wp14:anchorId="4CBB6ACE" wp14:editId="4A30D5E9">
            <wp:extent cx="5943600" cy="2501265"/>
            <wp:effectExtent l="0" t="0" r="0" b="0"/>
            <wp:docPr id="509149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49040" name=""/>
                    <pic:cNvPicPr/>
                  </pic:nvPicPr>
                  <pic:blipFill>
                    <a:blip r:embed="rId10"/>
                    <a:stretch>
                      <a:fillRect/>
                    </a:stretch>
                  </pic:blipFill>
                  <pic:spPr>
                    <a:xfrm>
                      <a:off x="0" y="0"/>
                      <a:ext cx="5943600" cy="2501265"/>
                    </a:xfrm>
                    <a:prstGeom prst="rect">
                      <a:avLst/>
                    </a:prstGeom>
                  </pic:spPr>
                </pic:pic>
              </a:graphicData>
            </a:graphic>
          </wp:inline>
        </w:drawing>
      </w:r>
    </w:p>
    <w:p w14:paraId="7BBA62D8" w14:textId="5ACFBC43" w:rsidR="00F12232" w:rsidRDefault="00356CCB" w:rsidP="00F12232">
      <w:pPr>
        <w:spacing w:line="360" w:lineRule="auto"/>
        <w:jc w:val="both"/>
        <w:rPr>
          <w:rFonts w:ascii="Times New Roman" w:hAnsi="Times New Roman" w:cs="Times New Roman"/>
          <w:sz w:val="24"/>
          <w:szCs w:val="24"/>
        </w:rPr>
      </w:pPr>
      <w:r>
        <w:rPr>
          <w:rFonts w:ascii="Times New Roman" w:hAnsi="Times New Roman" w:cs="Times New Roman"/>
          <w:sz w:val="24"/>
          <w:szCs w:val="24"/>
        </w:rPr>
        <w:t>Después</w:t>
      </w:r>
      <w:r w:rsidR="00542AD9">
        <w:rPr>
          <w:rFonts w:ascii="Times New Roman" w:hAnsi="Times New Roman" w:cs="Times New Roman"/>
          <w:sz w:val="24"/>
          <w:szCs w:val="24"/>
        </w:rPr>
        <w:t xml:space="preserve"> de la actividad de consultar riesgo de cuotas se agrega otro </w:t>
      </w:r>
      <w:r w:rsidR="00542AD9" w:rsidRPr="00542AD9">
        <w:rPr>
          <w:rFonts w:ascii="Times New Roman" w:hAnsi="Times New Roman" w:cs="Times New Roman"/>
          <w:b/>
          <w:bCs/>
          <w:sz w:val="24"/>
          <w:szCs w:val="24"/>
        </w:rPr>
        <w:t>XOR</w:t>
      </w:r>
      <w:r w:rsidR="00542AD9">
        <w:rPr>
          <w:rFonts w:ascii="Times New Roman" w:hAnsi="Times New Roman" w:cs="Times New Roman"/>
          <w:b/>
          <w:bCs/>
          <w:sz w:val="24"/>
          <w:szCs w:val="24"/>
        </w:rPr>
        <w:t xml:space="preserve"> nombrado ¿Cuotas mayores a 6? </w:t>
      </w:r>
      <w:r w:rsidR="00542AD9">
        <w:rPr>
          <w:rFonts w:ascii="Times New Roman" w:hAnsi="Times New Roman" w:cs="Times New Roman"/>
          <w:sz w:val="24"/>
          <w:szCs w:val="24"/>
        </w:rPr>
        <w:t xml:space="preserve">De este Gateway salen dos flechas, una que es cuando si es </w:t>
      </w:r>
      <w:r w:rsidR="00542AD9" w:rsidRPr="00542AD9">
        <w:rPr>
          <w:rFonts w:ascii="Times New Roman" w:hAnsi="Times New Roman" w:cs="Times New Roman"/>
          <w:sz w:val="24"/>
          <w:szCs w:val="24"/>
        </w:rPr>
        <w:t>&gt;</w:t>
      </w:r>
      <w:r w:rsidR="00542AD9">
        <w:rPr>
          <w:rFonts w:ascii="Times New Roman" w:hAnsi="Times New Roman" w:cs="Times New Roman"/>
          <w:sz w:val="24"/>
          <w:szCs w:val="24"/>
        </w:rPr>
        <w:t xml:space="preserve">6 (poner esta fleca como default) hacia una actividad llamada </w:t>
      </w:r>
      <w:r w:rsidR="00542AD9">
        <w:rPr>
          <w:rFonts w:ascii="Times New Roman" w:hAnsi="Times New Roman" w:cs="Times New Roman"/>
          <w:b/>
          <w:bCs/>
          <w:sz w:val="24"/>
          <w:szCs w:val="24"/>
        </w:rPr>
        <w:t xml:space="preserve">Revisar riesgo de cuotas, </w:t>
      </w:r>
      <w:r w:rsidR="00542AD9">
        <w:rPr>
          <w:rFonts w:ascii="Times New Roman" w:hAnsi="Times New Roman" w:cs="Times New Roman"/>
          <w:sz w:val="24"/>
          <w:szCs w:val="24"/>
        </w:rPr>
        <w:t xml:space="preserve">la otra flecha que es en caso que sea &gt;6 que sigue directo hasta el Gateway de convergencia. </w:t>
      </w:r>
    </w:p>
    <w:p w14:paraId="5673BE93" w14:textId="6D90D16A" w:rsidR="00542AD9" w:rsidRDefault="00542AD9" w:rsidP="00F1223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Posterior a la tarea de revisar riesgo de cuotas se agrega otro </w:t>
      </w:r>
      <w:r w:rsidRPr="00542AD9">
        <w:rPr>
          <w:rFonts w:ascii="Times New Roman" w:hAnsi="Times New Roman" w:cs="Times New Roman"/>
          <w:b/>
          <w:bCs/>
          <w:sz w:val="24"/>
          <w:szCs w:val="24"/>
        </w:rPr>
        <w:t>XOR</w:t>
      </w:r>
      <w:r>
        <w:rPr>
          <w:rFonts w:ascii="Times New Roman" w:hAnsi="Times New Roman" w:cs="Times New Roman"/>
          <w:b/>
          <w:bCs/>
          <w:sz w:val="24"/>
          <w:szCs w:val="24"/>
        </w:rPr>
        <w:t xml:space="preserve"> </w:t>
      </w:r>
      <w:r w:rsidR="00F04CF6">
        <w:rPr>
          <w:rFonts w:ascii="Times New Roman" w:hAnsi="Times New Roman" w:cs="Times New Roman"/>
          <w:b/>
          <w:bCs/>
          <w:sz w:val="24"/>
          <w:szCs w:val="24"/>
        </w:rPr>
        <w:t>nombrado ¿Cuotas</w:t>
      </w:r>
      <w:r>
        <w:rPr>
          <w:rFonts w:ascii="Times New Roman" w:hAnsi="Times New Roman" w:cs="Times New Roman"/>
          <w:b/>
          <w:bCs/>
          <w:sz w:val="24"/>
          <w:szCs w:val="24"/>
        </w:rPr>
        <w:t xml:space="preserve"> aprobad</w:t>
      </w:r>
      <w:r w:rsidR="00F04CF6">
        <w:rPr>
          <w:rFonts w:ascii="Times New Roman" w:hAnsi="Times New Roman" w:cs="Times New Roman"/>
          <w:b/>
          <w:bCs/>
          <w:sz w:val="24"/>
          <w:szCs w:val="24"/>
        </w:rPr>
        <w:t>as</w:t>
      </w:r>
      <w:r>
        <w:rPr>
          <w:rFonts w:ascii="Times New Roman" w:hAnsi="Times New Roman" w:cs="Times New Roman"/>
          <w:b/>
          <w:bCs/>
          <w:sz w:val="24"/>
          <w:szCs w:val="24"/>
        </w:rPr>
        <w:t xml:space="preserve">? </w:t>
      </w:r>
      <w:r w:rsidR="00F04CF6">
        <w:rPr>
          <w:rFonts w:ascii="Times New Roman" w:hAnsi="Times New Roman" w:cs="Times New Roman"/>
          <w:b/>
          <w:bCs/>
          <w:sz w:val="24"/>
          <w:szCs w:val="24"/>
        </w:rPr>
        <w:t xml:space="preserve"> </w:t>
      </w:r>
      <w:r w:rsidR="00F04CF6">
        <w:rPr>
          <w:rFonts w:ascii="Times New Roman" w:hAnsi="Times New Roman" w:cs="Times New Roman"/>
          <w:sz w:val="24"/>
          <w:szCs w:val="24"/>
        </w:rPr>
        <w:t xml:space="preserve">Y de este Gateway salen dos flechas, una para aprobar que va al Gateway de convergencia y la otra de rechazar que va hacia una nueva actividad de </w:t>
      </w:r>
      <w:r w:rsidR="00F04CF6">
        <w:rPr>
          <w:rFonts w:ascii="Times New Roman" w:hAnsi="Times New Roman" w:cs="Times New Roman"/>
          <w:b/>
          <w:bCs/>
          <w:sz w:val="24"/>
          <w:szCs w:val="24"/>
        </w:rPr>
        <w:t xml:space="preserve">Notificar rechazo, </w:t>
      </w:r>
      <w:r w:rsidR="00F04CF6">
        <w:rPr>
          <w:rFonts w:ascii="Times New Roman" w:hAnsi="Times New Roman" w:cs="Times New Roman"/>
          <w:sz w:val="24"/>
          <w:szCs w:val="24"/>
        </w:rPr>
        <w:t xml:space="preserve">que continua hacia un evento final de </w:t>
      </w:r>
      <w:r w:rsidR="00F04CF6" w:rsidRPr="00F04CF6">
        <w:rPr>
          <w:rFonts w:ascii="Times New Roman" w:hAnsi="Times New Roman" w:cs="Times New Roman"/>
          <w:b/>
          <w:bCs/>
          <w:sz w:val="24"/>
          <w:szCs w:val="24"/>
        </w:rPr>
        <w:t>Pedido</w:t>
      </w:r>
      <w:r w:rsidR="00F04CF6">
        <w:rPr>
          <w:rFonts w:ascii="Times New Roman" w:hAnsi="Times New Roman" w:cs="Times New Roman"/>
          <w:b/>
          <w:bCs/>
          <w:sz w:val="24"/>
          <w:szCs w:val="24"/>
        </w:rPr>
        <w:t xml:space="preserve"> rechazado por riesgo. </w:t>
      </w:r>
      <w:r w:rsidR="00F04CF6">
        <w:rPr>
          <w:rFonts w:ascii="Times New Roman" w:hAnsi="Times New Roman" w:cs="Times New Roman"/>
          <w:sz w:val="24"/>
          <w:szCs w:val="24"/>
        </w:rPr>
        <w:t xml:space="preserve">El modelo hasta este momento debe estar de la siguiente manera: </w:t>
      </w:r>
    </w:p>
    <w:p w14:paraId="1E196C1B" w14:textId="2773FB4B" w:rsidR="00F04CF6" w:rsidRDefault="00F04CF6" w:rsidP="00F12232">
      <w:pPr>
        <w:spacing w:line="360" w:lineRule="auto"/>
        <w:jc w:val="both"/>
        <w:rPr>
          <w:rFonts w:ascii="Times New Roman" w:hAnsi="Times New Roman" w:cs="Times New Roman"/>
          <w:sz w:val="24"/>
          <w:szCs w:val="24"/>
        </w:rPr>
      </w:pPr>
      <w:r w:rsidRPr="00F04CF6">
        <w:rPr>
          <w:rFonts w:ascii="Times New Roman" w:hAnsi="Times New Roman" w:cs="Times New Roman"/>
          <w:noProof/>
          <w:sz w:val="24"/>
          <w:szCs w:val="24"/>
        </w:rPr>
        <w:lastRenderedPageBreak/>
        <w:drawing>
          <wp:inline distT="0" distB="0" distL="0" distR="0" wp14:anchorId="277C3FA5" wp14:editId="157A856C">
            <wp:extent cx="5943600" cy="2633980"/>
            <wp:effectExtent l="0" t="0" r="0" b="0"/>
            <wp:docPr id="199276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6716" name=""/>
                    <pic:cNvPicPr/>
                  </pic:nvPicPr>
                  <pic:blipFill>
                    <a:blip r:embed="rId11"/>
                    <a:stretch>
                      <a:fillRect/>
                    </a:stretch>
                  </pic:blipFill>
                  <pic:spPr>
                    <a:xfrm>
                      <a:off x="0" y="0"/>
                      <a:ext cx="5943600" cy="2633980"/>
                    </a:xfrm>
                    <a:prstGeom prst="rect">
                      <a:avLst/>
                    </a:prstGeom>
                  </pic:spPr>
                </pic:pic>
              </a:graphicData>
            </a:graphic>
          </wp:inline>
        </w:drawing>
      </w:r>
    </w:p>
    <w:p w14:paraId="4A7EAB53" w14:textId="456BDB28" w:rsidR="00F04CF6" w:rsidRDefault="00F04CF6" w:rsidP="00F1223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Ahora nos ubicamos en el último Gateway de convergencia y vamos a agregar una nueva tarea de </w:t>
      </w:r>
      <w:r w:rsidRPr="00F04CF6">
        <w:rPr>
          <w:rFonts w:ascii="Times New Roman" w:hAnsi="Times New Roman" w:cs="Times New Roman"/>
          <w:b/>
          <w:bCs/>
          <w:sz w:val="24"/>
          <w:szCs w:val="24"/>
        </w:rPr>
        <w:t>Aprobar pedido</w:t>
      </w:r>
      <w:r>
        <w:rPr>
          <w:rFonts w:ascii="Times New Roman" w:hAnsi="Times New Roman" w:cs="Times New Roman"/>
          <w:b/>
          <w:bCs/>
          <w:sz w:val="24"/>
          <w:szCs w:val="24"/>
        </w:rPr>
        <w:t xml:space="preserve">, </w:t>
      </w:r>
      <w:r>
        <w:rPr>
          <w:rFonts w:ascii="Times New Roman" w:hAnsi="Times New Roman" w:cs="Times New Roman"/>
          <w:sz w:val="24"/>
          <w:szCs w:val="24"/>
        </w:rPr>
        <w:t xml:space="preserve">que continuará hacia un </w:t>
      </w:r>
      <w:r w:rsidRPr="00F04CF6">
        <w:rPr>
          <w:rFonts w:ascii="Times New Roman" w:hAnsi="Times New Roman" w:cs="Times New Roman"/>
          <w:b/>
          <w:bCs/>
          <w:sz w:val="24"/>
          <w:szCs w:val="24"/>
        </w:rPr>
        <w:t>Gateway AND</w:t>
      </w:r>
      <w:r>
        <w:rPr>
          <w:rFonts w:ascii="Times New Roman" w:hAnsi="Times New Roman" w:cs="Times New Roman"/>
          <w:b/>
          <w:bCs/>
          <w:sz w:val="24"/>
          <w:szCs w:val="24"/>
        </w:rPr>
        <w:t xml:space="preserve">, </w:t>
      </w:r>
      <w:r>
        <w:rPr>
          <w:rFonts w:ascii="Times New Roman" w:hAnsi="Times New Roman" w:cs="Times New Roman"/>
          <w:sz w:val="24"/>
          <w:szCs w:val="24"/>
        </w:rPr>
        <w:t xml:space="preserve">que tendrá dos caminos, unos hacia la actividad </w:t>
      </w:r>
      <w:r>
        <w:rPr>
          <w:rFonts w:ascii="Times New Roman" w:hAnsi="Times New Roman" w:cs="Times New Roman"/>
          <w:b/>
          <w:bCs/>
          <w:sz w:val="24"/>
          <w:szCs w:val="24"/>
        </w:rPr>
        <w:t xml:space="preserve">Generar Factura </w:t>
      </w:r>
      <w:r>
        <w:rPr>
          <w:rFonts w:ascii="Times New Roman" w:hAnsi="Times New Roman" w:cs="Times New Roman"/>
          <w:sz w:val="24"/>
          <w:szCs w:val="24"/>
        </w:rPr>
        <w:t xml:space="preserve">y el otro hacia </w:t>
      </w:r>
      <w:r w:rsidRPr="00F04CF6">
        <w:rPr>
          <w:rFonts w:ascii="Times New Roman" w:hAnsi="Times New Roman" w:cs="Times New Roman"/>
          <w:b/>
          <w:bCs/>
          <w:sz w:val="24"/>
          <w:szCs w:val="24"/>
        </w:rPr>
        <w:t>Preparar Pedido</w:t>
      </w:r>
      <w:r>
        <w:rPr>
          <w:rFonts w:ascii="Times New Roman" w:hAnsi="Times New Roman" w:cs="Times New Roman"/>
          <w:b/>
          <w:bCs/>
          <w:sz w:val="24"/>
          <w:szCs w:val="24"/>
        </w:rPr>
        <w:t xml:space="preserve">, </w:t>
      </w:r>
      <w:r>
        <w:rPr>
          <w:rFonts w:ascii="Times New Roman" w:hAnsi="Times New Roman" w:cs="Times New Roman"/>
          <w:sz w:val="24"/>
          <w:szCs w:val="24"/>
        </w:rPr>
        <w:t xml:space="preserve">los cuales se unirán en la compuerta de convergencia AND. Algo </w:t>
      </w:r>
      <w:proofErr w:type="spellStart"/>
      <w:r>
        <w:rPr>
          <w:rFonts w:ascii="Times New Roman" w:hAnsi="Times New Roman" w:cs="Times New Roman"/>
          <w:sz w:val="24"/>
          <w:szCs w:val="24"/>
        </w:rPr>
        <w:t>asi</w:t>
      </w:r>
      <w:proofErr w:type="spellEnd"/>
      <w:r>
        <w:rPr>
          <w:rFonts w:ascii="Times New Roman" w:hAnsi="Times New Roman" w:cs="Times New Roman"/>
          <w:sz w:val="24"/>
          <w:szCs w:val="24"/>
        </w:rPr>
        <w:t xml:space="preserve">: </w:t>
      </w:r>
    </w:p>
    <w:p w14:paraId="45C02968" w14:textId="6161CE48" w:rsidR="00F04CF6" w:rsidRDefault="00F04CF6" w:rsidP="00F12232">
      <w:pPr>
        <w:spacing w:line="360" w:lineRule="auto"/>
        <w:jc w:val="both"/>
        <w:rPr>
          <w:rFonts w:ascii="Times New Roman" w:hAnsi="Times New Roman" w:cs="Times New Roman"/>
          <w:sz w:val="24"/>
          <w:szCs w:val="24"/>
        </w:rPr>
      </w:pPr>
      <w:r w:rsidRPr="00F04CF6">
        <w:rPr>
          <w:rFonts w:ascii="Times New Roman" w:hAnsi="Times New Roman" w:cs="Times New Roman"/>
          <w:noProof/>
          <w:sz w:val="24"/>
          <w:szCs w:val="24"/>
        </w:rPr>
        <w:lastRenderedPageBreak/>
        <w:drawing>
          <wp:inline distT="0" distB="0" distL="0" distR="0" wp14:anchorId="0033779A" wp14:editId="2CF43815">
            <wp:extent cx="5943600" cy="4287520"/>
            <wp:effectExtent l="0" t="0" r="0" b="0"/>
            <wp:docPr id="777406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06448" name=""/>
                    <pic:cNvPicPr/>
                  </pic:nvPicPr>
                  <pic:blipFill>
                    <a:blip r:embed="rId12"/>
                    <a:stretch>
                      <a:fillRect/>
                    </a:stretch>
                  </pic:blipFill>
                  <pic:spPr>
                    <a:xfrm>
                      <a:off x="0" y="0"/>
                      <a:ext cx="5943600" cy="4287520"/>
                    </a:xfrm>
                    <a:prstGeom prst="rect">
                      <a:avLst/>
                    </a:prstGeom>
                  </pic:spPr>
                </pic:pic>
              </a:graphicData>
            </a:graphic>
          </wp:inline>
        </w:drawing>
      </w:r>
    </w:p>
    <w:p w14:paraId="2DFAC9A2" w14:textId="74259805" w:rsidR="00F04CF6" w:rsidRDefault="00F04CF6" w:rsidP="00F1223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Continuando desde la compuerta de convergencia se crea una nueva actividad llamada </w:t>
      </w:r>
      <w:r w:rsidRPr="00F04CF6">
        <w:rPr>
          <w:rFonts w:ascii="Times New Roman" w:hAnsi="Times New Roman" w:cs="Times New Roman"/>
          <w:b/>
          <w:bCs/>
          <w:sz w:val="24"/>
          <w:szCs w:val="24"/>
        </w:rPr>
        <w:t>Despachar pedido</w:t>
      </w:r>
      <w:r w:rsidR="00153822">
        <w:rPr>
          <w:rFonts w:ascii="Times New Roman" w:hAnsi="Times New Roman" w:cs="Times New Roman"/>
          <w:b/>
          <w:bCs/>
          <w:sz w:val="24"/>
          <w:szCs w:val="24"/>
        </w:rPr>
        <w:t xml:space="preserve">, </w:t>
      </w:r>
      <w:r w:rsidR="00153822">
        <w:rPr>
          <w:rFonts w:ascii="Times New Roman" w:hAnsi="Times New Roman" w:cs="Times New Roman"/>
          <w:sz w:val="24"/>
          <w:szCs w:val="24"/>
        </w:rPr>
        <w:t xml:space="preserve">la cual estará seguida por otra actividad de </w:t>
      </w:r>
      <w:r w:rsidR="00153822" w:rsidRPr="00153822">
        <w:rPr>
          <w:rFonts w:ascii="Times New Roman" w:hAnsi="Times New Roman" w:cs="Times New Roman"/>
          <w:b/>
          <w:bCs/>
          <w:sz w:val="24"/>
          <w:szCs w:val="24"/>
        </w:rPr>
        <w:t>Esperar confirmación de entrega</w:t>
      </w:r>
      <w:r w:rsidR="00153822">
        <w:rPr>
          <w:rFonts w:ascii="Times New Roman" w:hAnsi="Times New Roman" w:cs="Times New Roman"/>
          <w:b/>
          <w:bCs/>
          <w:sz w:val="24"/>
          <w:szCs w:val="24"/>
        </w:rPr>
        <w:t xml:space="preserve">, </w:t>
      </w:r>
      <w:r w:rsidR="00153822">
        <w:rPr>
          <w:rFonts w:ascii="Times New Roman" w:hAnsi="Times New Roman" w:cs="Times New Roman"/>
          <w:sz w:val="24"/>
          <w:szCs w:val="24"/>
        </w:rPr>
        <w:t xml:space="preserve">y finalmente el proceso termina en un evento llamado </w:t>
      </w:r>
      <w:r w:rsidR="00153822">
        <w:rPr>
          <w:rFonts w:ascii="Times New Roman" w:hAnsi="Times New Roman" w:cs="Times New Roman"/>
          <w:b/>
          <w:bCs/>
          <w:sz w:val="24"/>
          <w:szCs w:val="24"/>
        </w:rPr>
        <w:t xml:space="preserve">Pedido despachado. </w:t>
      </w:r>
      <w:r w:rsidR="00153822">
        <w:rPr>
          <w:rFonts w:ascii="Times New Roman" w:hAnsi="Times New Roman" w:cs="Times New Roman"/>
          <w:sz w:val="24"/>
          <w:szCs w:val="24"/>
        </w:rPr>
        <w:t xml:space="preserve">Quedando de la siguiente manera: </w:t>
      </w:r>
    </w:p>
    <w:p w14:paraId="51436C6D" w14:textId="044656D5" w:rsidR="00153822" w:rsidRDefault="00153822" w:rsidP="00F12232">
      <w:pPr>
        <w:spacing w:line="360" w:lineRule="auto"/>
        <w:jc w:val="both"/>
        <w:rPr>
          <w:rFonts w:ascii="Times New Roman" w:hAnsi="Times New Roman" w:cs="Times New Roman"/>
          <w:sz w:val="24"/>
          <w:szCs w:val="24"/>
        </w:rPr>
      </w:pPr>
      <w:r w:rsidRPr="00153822">
        <w:rPr>
          <w:rFonts w:ascii="Times New Roman" w:hAnsi="Times New Roman" w:cs="Times New Roman"/>
          <w:noProof/>
          <w:sz w:val="24"/>
          <w:szCs w:val="24"/>
        </w:rPr>
        <w:lastRenderedPageBreak/>
        <w:drawing>
          <wp:inline distT="0" distB="0" distL="0" distR="0" wp14:anchorId="197DD643" wp14:editId="39C53FFC">
            <wp:extent cx="5943600" cy="3300730"/>
            <wp:effectExtent l="0" t="0" r="0" b="0"/>
            <wp:docPr id="114505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5743" name=""/>
                    <pic:cNvPicPr/>
                  </pic:nvPicPr>
                  <pic:blipFill>
                    <a:blip r:embed="rId13"/>
                    <a:stretch>
                      <a:fillRect/>
                    </a:stretch>
                  </pic:blipFill>
                  <pic:spPr>
                    <a:xfrm>
                      <a:off x="0" y="0"/>
                      <a:ext cx="5943600" cy="3300730"/>
                    </a:xfrm>
                    <a:prstGeom prst="rect">
                      <a:avLst/>
                    </a:prstGeom>
                  </pic:spPr>
                </pic:pic>
              </a:graphicData>
            </a:graphic>
          </wp:inline>
        </w:drawing>
      </w:r>
    </w:p>
    <w:p w14:paraId="7B876F22" w14:textId="62E0A9FD" w:rsidR="00153822" w:rsidRDefault="00153822" w:rsidP="00F12232">
      <w:pPr>
        <w:spacing w:line="360" w:lineRule="auto"/>
        <w:jc w:val="both"/>
        <w:rPr>
          <w:rFonts w:ascii="Times New Roman" w:hAnsi="Times New Roman" w:cs="Times New Roman"/>
          <w:sz w:val="24"/>
          <w:szCs w:val="24"/>
        </w:rPr>
      </w:pPr>
      <w:r>
        <w:rPr>
          <w:rFonts w:ascii="Times New Roman" w:hAnsi="Times New Roman" w:cs="Times New Roman"/>
          <w:sz w:val="24"/>
          <w:szCs w:val="24"/>
        </w:rPr>
        <w:t>Ahora bien, pasamos a configurar las tareas con los diferentes tipos cambiando las siguientes actividades de la siguiente manera</w:t>
      </w:r>
    </w:p>
    <w:p w14:paraId="7761702C" w14:textId="6DD55B57" w:rsidR="00153822" w:rsidRPr="00153822" w:rsidRDefault="00153822" w:rsidP="00153822">
      <w:pPr>
        <w:pStyle w:val="Prrafode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Consultar confirmación de pago: Business Rule </w:t>
      </w:r>
      <w:proofErr w:type="spellStart"/>
      <w:r>
        <w:rPr>
          <w:rFonts w:ascii="Times New Roman" w:hAnsi="Times New Roman" w:cs="Times New Roman"/>
          <w:b/>
          <w:bCs/>
          <w:sz w:val="24"/>
          <w:szCs w:val="24"/>
        </w:rPr>
        <w:t>Task</w:t>
      </w:r>
      <w:proofErr w:type="spellEnd"/>
      <w:r>
        <w:rPr>
          <w:rFonts w:ascii="Times New Roman" w:hAnsi="Times New Roman" w:cs="Times New Roman"/>
          <w:b/>
          <w:bCs/>
          <w:sz w:val="24"/>
          <w:szCs w:val="24"/>
        </w:rPr>
        <w:t xml:space="preserve">. </w:t>
      </w:r>
    </w:p>
    <w:p w14:paraId="17A62BA9" w14:textId="77777777" w:rsidR="00153822" w:rsidRPr="00153822" w:rsidRDefault="00153822" w:rsidP="00153822">
      <w:pPr>
        <w:pStyle w:val="Prrafode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Evento confirmación bancaria recibida: Timer </w:t>
      </w:r>
      <w:proofErr w:type="spellStart"/>
      <w:r>
        <w:rPr>
          <w:rFonts w:ascii="Times New Roman" w:hAnsi="Times New Roman" w:cs="Times New Roman"/>
          <w:b/>
          <w:bCs/>
          <w:sz w:val="24"/>
          <w:szCs w:val="24"/>
        </w:rPr>
        <w:t>intermediate</w:t>
      </w:r>
      <w:proofErr w:type="spellEnd"/>
      <w:r>
        <w:rPr>
          <w:rFonts w:ascii="Times New Roman" w:hAnsi="Times New Roman" w:cs="Times New Roman"/>
          <w:b/>
          <w:bCs/>
          <w:sz w:val="24"/>
          <w:szCs w:val="24"/>
        </w:rPr>
        <w:t xml:space="preserve"> catch </w:t>
      </w:r>
      <w:proofErr w:type="spellStart"/>
      <w:r>
        <w:rPr>
          <w:rFonts w:ascii="Times New Roman" w:hAnsi="Times New Roman" w:cs="Times New Roman"/>
          <w:b/>
          <w:bCs/>
          <w:sz w:val="24"/>
          <w:szCs w:val="24"/>
        </w:rPr>
        <w:t>event</w:t>
      </w:r>
      <w:proofErr w:type="spellEnd"/>
      <w:r>
        <w:rPr>
          <w:rFonts w:ascii="Times New Roman" w:hAnsi="Times New Roman" w:cs="Times New Roman"/>
          <w:b/>
          <w:bCs/>
          <w:sz w:val="24"/>
          <w:szCs w:val="24"/>
        </w:rPr>
        <w:t>.</w:t>
      </w:r>
    </w:p>
    <w:p w14:paraId="50604F48" w14:textId="77777777" w:rsidR="00153822" w:rsidRPr="00153822" w:rsidRDefault="00153822" w:rsidP="00153822">
      <w:pPr>
        <w:pStyle w:val="Prrafode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Consultar riesgo de cuotas: Business Rule </w:t>
      </w:r>
      <w:proofErr w:type="spellStart"/>
      <w:r>
        <w:rPr>
          <w:rFonts w:ascii="Times New Roman" w:hAnsi="Times New Roman" w:cs="Times New Roman"/>
          <w:b/>
          <w:bCs/>
          <w:sz w:val="24"/>
          <w:szCs w:val="24"/>
        </w:rPr>
        <w:t>Task</w:t>
      </w:r>
      <w:proofErr w:type="spellEnd"/>
      <w:r>
        <w:rPr>
          <w:rFonts w:ascii="Times New Roman" w:hAnsi="Times New Roman" w:cs="Times New Roman"/>
          <w:b/>
          <w:bCs/>
          <w:sz w:val="24"/>
          <w:szCs w:val="24"/>
        </w:rPr>
        <w:t xml:space="preserve">. </w:t>
      </w:r>
    </w:p>
    <w:p w14:paraId="0938913E" w14:textId="77777777" w:rsidR="00153822" w:rsidRPr="00153822" w:rsidRDefault="00153822" w:rsidP="00153822">
      <w:pPr>
        <w:pStyle w:val="Prrafode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Revisar riesgo de cuotas: </w:t>
      </w:r>
      <w:proofErr w:type="spellStart"/>
      <w:r>
        <w:rPr>
          <w:rFonts w:ascii="Times New Roman" w:hAnsi="Times New Roman" w:cs="Times New Roman"/>
          <w:b/>
          <w:bCs/>
          <w:sz w:val="24"/>
          <w:szCs w:val="24"/>
        </w:rPr>
        <w:t>User</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task</w:t>
      </w:r>
      <w:proofErr w:type="spellEnd"/>
      <w:r>
        <w:rPr>
          <w:rFonts w:ascii="Times New Roman" w:hAnsi="Times New Roman" w:cs="Times New Roman"/>
          <w:b/>
          <w:bCs/>
          <w:sz w:val="24"/>
          <w:szCs w:val="24"/>
        </w:rPr>
        <w:t xml:space="preserve"> </w:t>
      </w:r>
    </w:p>
    <w:p w14:paraId="266CFD0C" w14:textId="77777777" w:rsidR="00153822" w:rsidRPr="00153822" w:rsidRDefault="00153822" w:rsidP="00153822">
      <w:pPr>
        <w:pStyle w:val="Prrafode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Esperar confirmación de entrega: Service </w:t>
      </w:r>
      <w:proofErr w:type="spellStart"/>
      <w:r>
        <w:rPr>
          <w:rFonts w:ascii="Times New Roman" w:hAnsi="Times New Roman" w:cs="Times New Roman"/>
          <w:b/>
          <w:bCs/>
          <w:sz w:val="24"/>
          <w:szCs w:val="24"/>
        </w:rPr>
        <w:t>Task</w:t>
      </w:r>
      <w:proofErr w:type="spellEnd"/>
    </w:p>
    <w:p w14:paraId="7C18C979" w14:textId="1352AE34" w:rsidR="00153822" w:rsidRDefault="00153822" w:rsidP="0015382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 la barra inferior se muestran la cantidad de errores o inconsistencias que tiene el modelo, </w:t>
      </w:r>
      <w:proofErr w:type="spellStart"/>
      <w:r>
        <w:rPr>
          <w:rFonts w:ascii="Times New Roman" w:hAnsi="Times New Roman" w:cs="Times New Roman"/>
          <w:sz w:val="24"/>
          <w:szCs w:val="24"/>
        </w:rPr>
        <w:t>asi</w:t>
      </w:r>
      <w:proofErr w:type="spellEnd"/>
      <w:r>
        <w:rPr>
          <w:rFonts w:ascii="Times New Roman" w:hAnsi="Times New Roman" w:cs="Times New Roman"/>
          <w:sz w:val="24"/>
          <w:szCs w:val="24"/>
        </w:rPr>
        <w:t xml:space="preserve"> que damos </w:t>
      </w:r>
      <w:proofErr w:type="spellStart"/>
      <w:r>
        <w:rPr>
          <w:rFonts w:ascii="Times New Roman" w:hAnsi="Times New Roman" w:cs="Times New Roman"/>
          <w:sz w:val="24"/>
          <w:szCs w:val="24"/>
        </w:rPr>
        <w:t>click</w:t>
      </w:r>
      <w:proofErr w:type="spellEnd"/>
      <w:r>
        <w:rPr>
          <w:rFonts w:ascii="Times New Roman" w:hAnsi="Times New Roman" w:cs="Times New Roman"/>
          <w:sz w:val="24"/>
          <w:szCs w:val="24"/>
        </w:rPr>
        <w:t xml:space="preserve"> en el círculo rojo para que se nos muestren estos errores. </w:t>
      </w:r>
    </w:p>
    <w:p w14:paraId="034E1B16" w14:textId="127A6126" w:rsidR="00153822" w:rsidRDefault="00153822" w:rsidP="0015382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El primero que vamos a resolver es el de consultar confirmación de pago. Para esto vamos a crear un nuevo diagrama </w:t>
      </w:r>
      <w:proofErr w:type="spellStart"/>
      <w:r w:rsidR="00F82784">
        <w:rPr>
          <w:rFonts w:ascii="Times New Roman" w:hAnsi="Times New Roman" w:cs="Times New Roman"/>
          <w:sz w:val="24"/>
          <w:szCs w:val="24"/>
        </w:rPr>
        <w:t>dmn</w:t>
      </w:r>
      <w:proofErr w:type="spellEnd"/>
      <w:r w:rsidR="00F82784">
        <w:rPr>
          <w:rFonts w:ascii="Times New Roman" w:hAnsi="Times New Roman" w:cs="Times New Roman"/>
          <w:sz w:val="24"/>
          <w:szCs w:val="24"/>
        </w:rPr>
        <w:t xml:space="preserve">, el cual nos sirve para programar toma de decisiones a partir de reglas de negocio, dentro d </w:t>
      </w:r>
      <w:proofErr w:type="spellStart"/>
      <w:r w:rsidR="00F82784">
        <w:rPr>
          <w:rFonts w:ascii="Times New Roman" w:hAnsi="Times New Roman" w:cs="Times New Roman"/>
          <w:sz w:val="24"/>
          <w:szCs w:val="24"/>
        </w:rPr>
        <w:t>eeste</w:t>
      </w:r>
      <w:proofErr w:type="spellEnd"/>
      <w:r w:rsidR="00F82784">
        <w:rPr>
          <w:rFonts w:ascii="Times New Roman" w:hAnsi="Times New Roman" w:cs="Times New Roman"/>
          <w:sz w:val="24"/>
          <w:szCs w:val="24"/>
        </w:rPr>
        <w:t xml:space="preserve"> diagrama, en la decisión 1 vamos a nombrarla </w:t>
      </w:r>
      <w:r w:rsidR="00F82784" w:rsidRPr="00F82784">
        <w:rPr>
          <w:rFonts w:ascii="Times New Roman" w:hAnsi="Times New Roman" w:cs="Times New Roman"/>
          <w:b/>
          <w:bCs/>
          <w:sz w:val="24"/>
          <w:szCs w:val="24"/>
        </w:rPr>
        <w:t>Determinar tipo de confirmación de pago</w:t>
      </w:r>
      <w:r w:rsidR="00F82784">
        <w:rPr>
          <w:rFonts w:ascii="Times New Roman" w:hAnsi="Times New Roman" w:cs="Times New Roman"/>
          <w:b/>
          <w:bCs/>
          <w:sz w:val="24"/>
          <w:szCs w:val="24"/>
        </w:rPr>
        <w:t xml:space="preserve"> </w:t>
      </w:r>
      <w:r w:rsidR="00F82784">
        <w:rPr>
          <w:rFonts w:ascii="Times New Roman" w:hAnsi="Times New Roman" w:cs="Times New Roman"/>
          <w:sz w:val="24"/>
          <w:szCs w:val="24"/>
        </w:rPr>
        <w:t xml:space="preserve">y vamos a dar </w:t>
      </w:r>
      <w:proofErr w:type="spellStart"/>
      <w:r w:rsidR="00F82784">
        <w:rPr>
          <w:rFonts w:ascii="Times New Roman" w:hAnsi="Times New Roman" w:cs="Times New Roman"/>
          <w:sz w:val="24"/>
          <w:szCs w:val="24"/>
        </w:rPr>
        <w:t>click</w:t>
      </w:r>
      <w:proofErr w:type="spellEnd"/>
      <w:r w:rsidR="00F82784">
        <w:rPr>
          <w:rFonts w:ascii="Times New Roman" w:hAnsi="Times New Roman" w:cs="Times New Roman"/>
          <w:sz w:val="24"/>
          <w:szCs w:val="24"/>
        </w:rPr>
        <w:t xml:space="preserve"> el recuadro de la esquina de la decisión y vamos a escribir los siguientes datos tal y como se muestran </w:t>
      </w:r>
    </w:p>
    <w:p w14:paraId="674F0C20" w14:textId="260EBA74" w:rsidR="00F82784" w:rsidRDefault="00F82784" w:rsidP="00153822">
      <w:pPr>
        <w:spacing w:line="360" w:lineRule="auto"/>
        <w:jc w:val="both"/>
        <w:rPr>
          <w:rFonts w:ascii="Times New Roman" w:hAnsi="Times New Roman" w:cs="Times New Roman"/>
          <w:sz w:val="24"/>
          <w:szCs w:val="24"/>
        </w:rPr>
      </w:pPr>
      <w:r w:rsidRPr="00F82784">
        <w:rPr>
          <w:rFonts w:ascii="Times New Roman" w:hAnsi="Times New Roman" w:cs="Times New Roman"/>
          <w:noProof/>
          <w:sz w:val="24"/>
          <w:szCs w:val="24"/>
        </w:rPr>
        <w:lastRenderedPageBreak/>
        <w:drawing>
          <wp:inline distT="0" distB="0" distL="0" distR="0" wp14:anchorId="1E13BE9F" wp14:editId="02AC668F">
            <wp:extent cx="5943600" cy="1866265"/>
            <wp:effectExtent l="0" t="0" r="0" b="635"/>
            <wp:docPr id="1682085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85338" name=""/>
                    <pic:cNvPicPr/>
                  </pic:nvPicPr>
                  <pic:blipFill>
                    <a:blip r:embed="rId14"/>
                    <a:stretch>
                      <a:fillRect/>
                    </a:stretch>
                  </pic:blipFill>
                  <pic:spPr>
                    <a:xfrm>
                      <a:off x="0" y="0"/>
                      <a:ext cx="5943600" cy="1866265"/>
                    </a:xfrm>
                    <a:prstGeom prst="rect">
                      <a:avLst/>
                    </a:prstGeom>
                  </pic:spPr>
                </pic:pic>
              </a:graphicData>
            </a:graphic>
          </wp:inline>
        </w:drawing>
      </w:r>
    </w:p>
    <w:p w14:paraId="03130EC4" w14:textId="7778537A" w:rsidR="00F82784" w:rsidRDefault="00F82784" w:rsidP="0015382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 vamos a guardar el documento con el nombre de </w:t>
      </w:r>
      <w:r w:rsidR="00527AFD">
        <w:rPr>
          <w:rFonts w:ascii="Times New Roman" w:hAnsi="Times New Roman" w:cs="Times New Roman"/>
          <w:b/>
          <w:bCs/>
          <w:sz w:val="24"/>
          <w:szCs w:val="24"/>
        </w:rPr>
        <w:t>Reglas de negocio</w:t>
      </w:r>
      <w:r>
        <w:rPr>
          <w:rFonts w:ascii="Times New Roman" w:hAnsi="Times New Roman" w:cs="Times New Roman"/>
          <w:b/>
          <w:bCs/>
          <w:sz w:val="24"/>
          <w:szCs w:val="24"/>
        </w:rPr>
        <w:t xml:space="preserve">. </w:t>
      </w:r>
      <w:r>
        <w:rPr>
          <w:rFonts w:ascii="Times New Roman" w:hAnsi="Times New Roman" w:cs="Times New Roman"/>
          <w:sz w:val="24"/>
          <w:szCs w:val="24"/>
        </w:rPr>
        <w:t xml:space="preserve">En el diagrama </w:t>
      </w:r>
      <w:proofErr w:type="spellStart"/>
      <w:r>
        <w:rPr>
          <w:rFonts w:ascii="Times New Roman" w:hAnsi="Times New Roman" w:cs="Times New Roman"/>
          <w:sz w:val="24"/>
          <w:szCs w:val="24"/>
        </w:rPr>
        <w:t>dmn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nosvamos</w:t>
      </w:r>
      <w:proofErr w:type="spellEnd"/>
      <w:r>
        <w:rPr>
          <w:rFonts w:ascii="Times New Roman" w:hAnsi="Times New Roman" w:cs="Times New Roman"/>
          <w:sz w:val="24"/>
          <w:szCs w:val="24"/>
        </w:rPr>
        <w:t xml:space="preserve"> a ir al panel de propiedades de la derecha y vamos a buscar el campo ID, lo copiamos en el portapapeles. Y ahora volviendo al diagrama </w:t>
      </w:r>
      <w:proofErr w:type="spellStart"/>
      <w:r>
        <w:rPr>
          <w:rFonts w:ascii="Times New Roman" w:hAnsi="Times New Roman" w:cs="Times New Roman"/>
          <w:sz w:val="24"/>
          <w:szCs w:val="24"/>
        </w:rPr>
        <w:t>bpmn</w:t>
      </w:r>
      <w:proofErr w:type="spellEnd"/>
      <w:r>
        <w:rPr>
          <w:rFonts w:ascii="Times New Roman" w:hAnsi="Times New Roman" w:cs="Times New Roman"/>
          <w:sz w:val="24"/>
          <w:szCs w:val="24"/>
        </w:rPr>
        <w:t xml:space="preserve"> principal sobre la actividad de consultar confirmación de pago en el panel derecho de detalles en el campo de </w:t>
      </w:r>
      <w:proofErr w:type="spellStart"/>
      <w:r>
        <w:rPr>
          <w:rFonts w:ascii="Times New Roman" w:hAnsi="Times New Roman" w:cs="Times New Roman"/>
          <w:sz w:val="24"/>
          <w:szCs w:val="24"/>
        </w:rPr>
        <w:t>Decision</w:t>
      </w:r>
      <w:proofErr w:type="spellEnd"/>
      <w:r>
        <w:rPr>
          <w:rFonts w:ascii="Times New Roman" w:hAnsi="Times New Roman" w:cs="Times New Roman"/>
          <w:sz w:val="24"/>
          <w:szCs w:val="24"/>
        </w:rPr>
        <w:t xml:space="preserve"> ID </w:t>
      </w:r>
      <w:proofErr w:type="spellStart"/>
      <w:r>
        <w:rPr>
          <w:rFonts w:ascii="Times New Roman" w:hAnsi="Times New Roman" w:cs="Times New Roman"/>
          <w:sz w:val="24"/>
          <w:szCs w:val="24"/>
        </w:rPr>
        <w:t>epegamos</w:t>
      </w:r>
      <w:proofErr w:type="spellEnd"/>
      <w:r>
        <w:rPr>
          <w:rFonts w:ascii="Times New Roman" w:hAnsi="Times New Roman" w:cs="Times New Roman"/>
          <w:sz w:val="24"/>
          <w:szCs w:val="24"/>
        </w:rPr>
        <w:t xml:space="preserve"> el ID que copiamos anteriormente y en el campo de </w:t>
      </w:r>
      <w:proofErr w:type="spellStart"/>
      <w:r>
        <w:rPr>
          <w:rFonts w:ascii="Times New Roman" w:hAnsi="Times New Roman" w:cs="Times New Roman"/>
          <w:sz w:val="24"/>
          <w:szCs w:val="24"/>
        </w:rPr>
        <w:t>ResultVariable</w:t>
      </w:r>
      <w:proofErr w:type="spellEnd"/>
      <w:r>
        <w:rPr>
          <w:rFonts w:ascii="Times New Roman" w:hAnsi="Times New Roman" w:cs="Times New Roman"/>
          <w:sz w:val="24"/>
          <w:szCs w:val="24"/>
        </w:rPr>
        <w:t xml:space="preserve"> ponemos </w:t>
      </w:r>
      <w:proofErr w:type="spellStart"/>
      <w:r>
        <w:rPr>
          <w:rFonts w:ascii="Times New Roman" w:hAnsi="Times New Roman" w:cs="Times New Roman"/>
          <w:b/>
          <w:bCs/>
          <w:sz w:val="24"/>
          <w:szCs w:val="24"/>
        </w:rPr>
        <w:t>requiereEspera</w:t>
      </w:r>
      <w:proofErr w:type="spellEnd"/>
      <w:r>
        <w:rPr>
          <w:rFonts w:ascii="Times New Roman" w:hAnsi="Times New Roman" w:cs="Times New Roman"/>
          <w:sz w:val="24"/>
          <w:szCs w:val="24"/>
        </w:rPr>
        <w:t xml:space="preserve">. De la siguiente manera: </w:t>
      </w:r>
    </w:p>
    <w:p w14:paraId="08824AF5" w14:textId="7192CDCA" w:rsidR="00F82784" w:rsidRDefault="00F82784" w:rsidP="0015382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1312" behindDoc="0" locked="0" layoutInCell="1" allowOverlap="1" wp14:anchorId="27EDAF4D" wp14:editId="6D21DDEE">
                <wp:simplePos x="0" y="0"/>
                <wp:positionH relativeFrom="column">
                  <wp:posOffset>61941</wp:posOffset>
                </wp:positionH>
                <wp:positionV relativeFrom="paragraph">
                  <wp:posOffset>4322099</wp:posOffset>
                </wp:positionV>
                <wp:extent cx="1849582" cy="457200"/>
                <wp:effectExtent l="0" t="0" r="17780" b="19050"/>
                <wp:wrapNone/>
                <wp:docPr id="1471064910" name="Rectángulo 1"/>
                <wp:cNvGraphicFramePr/>
                <a:graphic xmlns:a="http://schemas.openxmlformats.org/drawingml/2006/main">
                  <a:graphicData uri="http://schemas.microsoft.com/office/word/2010/wordprocessingShape">
                    <wps:wsp>
                      <wps:cNvSpPr/>
                      <wps:spPr>
                        <a:xfrm>
                          <a:off x="0" y="0"/>
                          <a:ext cx="1849582" cy="4572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BC359E" id="Rectángulo 1" o:spid="_x0000_s1026" style="position:absolute;margin-left:4.9pt;margin-top:340.3pt;width:145.65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" filled="f" strokecolor="#c00000"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C4936BC" wp14:editId="1ACA7FFD">
                <wp:simplePos x="0" y="0"/>
                <wp:positionH relativeFrom="column">
                  <wp:posOffset>103909</wp:posOffset>
                </wp:positionH>
                <wp:positionV relativeFrom="paragraph">
                  <wp:posOffset>3442855</wp:posOffset>
                </wp:positionV>
                <wp:extent cx="1849582" cy="457200"/>
                <wp:effectExtent l="0" t="0" r="17780" b="19050"/>
                <wp:wrapNone/>
                <wp:docPr id="700324355" name="Rectángulo 1"/>
                <wp:cNvGraphicFramePr/>
                <a:graphic xmlns:a="http://schemas.openxmlformats.org/drawingml/2006/main">
                  <a:graphicData uri="http://schemas.microsoft.com/office/word/2010/wordprocessingShape">
                    <wps:wsp>
                      <wps:cNvSpPr/>
                      <wps:spPr>
                        <a:xfrm>
                          <a:off x="0" y="0"/>
                          <a:ext cx="1849582" cy="4572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E5357B" id="Rectángulo 1" o:spid="_x0000_s1026" style="position:absolute;margin-left:8.2pt;margin-top:271.1pt;width:145.6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" filled="f" strokecolor="#c00000" strokeweight="1pt"/>
            </w:pict>
          </mc:Fallback>
        </mc:AlternateContent>
      </w:r>
      <w:r w:rsidRPr="00F82784">
        <w:rPr>
          <w:rFonts w:ascii="Times New Roman" w:hAnsi="Times New Roman" w:cs="Times New Roman"/>
          <w:noProof/>
          <w:sz w:val="24"/>
          <w:szCs w:val="24"/>
        </w:rPr>
        <w:drawing>
          <wp:inline distT="0" distB="0" distL="0" distR="0" wp14:anchorId="287677CC" wp14:editId="63DEA12D">
            <wp:extent cx="2072820" cy="5570703"/>
            <wp:effectExtent l="0" t="0" r="3810" b="0"/>
            <wp:docPr id="580142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42180" name=""/>
                    <pic:cNvPicPr/>
                  </pic:nvPicPr>
                  <pic:blipFill>
                    <a:blip r:embed="rId15"/>
                    <a:stretch>
                      <a:fillRect/>
                    </a:stretch>
                  </pic:blipFill>
                  <pic:spPr>
                    <a:xfrm>
                      <a:off x="0" y="0"/>
                      <a:ext cx="2072820" cy="5570703"/>
                    </a:xfrm>
                    <a:prstGeom prst="rect">
                      <a:avLst/>
                    </a:prstGeom>
                  </pic:spPr>
                </pic:pic>
              </a:graphicData>
            </a:graphic>
          </wp:inline>
        </w:drawing>
      </w:r>
    </w:p>
    <w:p w14:paraId="45D8A024" w14:textId="6E014747" w:rsidR="00F82784" w:rsidRDefault="00F82784" w:rsidP="00153822">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Ahora en las flechas que salen del Gateway </w:t>
      </w:r>
      <w:r w:rsidRPr="00F82784">
        <w:rPr>
          <w:rFonts w:ascii="Times New Roman" w:hAnsi="Times New Roman" w:cs="Times New Roman"/>
          <w:b/>
          <w:bCs/>
          <w:sz w:val="24"/>
          <w:szCs w:val="24"/>
        </w:rPr>
        <w:t>¿</w:t>
      </w:r>
      <w:proofErr w:type="spellStart"/>
      <w:r w:rsidRPr="00F82784">
        <w:rPr>
          <w:rFonts w:ascii="Times New Roman" w:hAnsi="Times New Roman" w:cs="Times New Roman"/>
          <w:b/>
          <w:bCs/>
          <w:sz w:val="24"/>
          <w:szCs w:val="24"/>
        </w:rPr>
        <w:t>Cual</w:t>
      </w:r>
      <w:proofErr w:type="spellEnd"/>
      <w:r w:rsidRPr="00F82784">
        <w:rPr>
          <w:rFonts w:ascii="Times New Roman" w:hAnsi="Times New Roman" w:cs="Times New Roman"/>
          <w:b/>
          <w:bCs/>
          <w:sz w:val="24"/>
          <w:szCs w:val="24"/>
        </w:rPr>
        <w:t xml:space="preserve"> es el método de pago?</w:t>
      </w:r>
      <w:r>
        <w:rPr>
          <w:rFonts w:ascii="Times New Roman" w:hAnsi="Times New Roman" w:cs="Times New Roman"/>
          <w:sz w:val="24"/>
          <w:szCs w:val="24"/>
        </w:rPr>
        <w:t xml:space="preserve">  Vamos a configurar las variables de la siguiente manera. La de tarjeta vamos a colocar en el campo </w:t>
      </w:r>
      <w:proofErr w:type="spellStart"/>
      <w:r w:rsidRPr="00F82784">
        <w:rPr>
          <w:rFonts w:ascii="Times New Roman" w:hAnsi="Times New Roman" w:cs="Times New Roman"/>
          <w:b/>
          <w:bCs/>
          <w:sz w:val="24"/>
          <w:szCs w:val="24"/>
        </w:rPr>
        <w:t>condition</w:t>
      </w:r>
      <w:proofErr w:type="spellEnd"/>
      <w:r w:rsidRPr="00F82784">
        <w:rPr>
          <w:rFonts w:ascii="Times New Roman" w:hAnsi="Times New Roman" w:cs="Times New Roman"/>
          <w:b/>
          <w:bCs/>
          <w:sz w:val="24"/>
          <w:szCs w:val="24"/>
        </w:rPr>
        <w:t xml:space="preserve"> expresión</w:t>
      </w:r>
      <w:r>
        <w:rPr>
          <w:rFonts w:ascii="Times New Roman" w:hAnsi="Times New Roman" w:cs="Times New Roman"/>
          <w:sz w:val="24"/>
          <w:szCs w:val="24"/>
        </w:rPr>
        <w:t xml:space="preserve"> el valor </w:t>
      </w:r>
      <w:proofErr w:type="spellStart"/>
      <w:r w:rsidRPr="00F82784">
        <w:rPr>
          <w:rFonts w:ascii="Times New Roman" w:hAnsi="Times New Roman" w:cs="Times New Roman"/>
          <w:b/>
          <w:bCs/>
          <w:sz w:val="24"/>
          <w:szCs w:val="24"/>
        </w:rPr>
        <w:t>requiereEspera</w:t>
      </w:r>
      <w:proofErr w:type="spellEnd"/>
      <w:r w:rsidRPr="00F82784">
        <w:rPr>
          <w:rFonts w:ascii="Times New Roman" w:hAnsi="Times New Roman" w:cs="Times New Roman"/>
          <w:b/>
          <w:bCs/>
          <w:sz w:val="24"/>
          <w:szCs w:val="24"/>
        </w:rPr>
        <w:t xml:space="preserve"> = false</w:t>
      </w:r>
      <w:r>
        <w:rPr>
          <w:rFonts w:ascii="Times New Roman" w:hAnsi="Times New Roman" w:cs="Times New Roman"/>
          <w:b/>
          <w:bCs/>
          <w:sz w:val="24"/>
          <w:szCs w:val="24"/>
        </w:rPr>
        <w:t xml:space="preserve">, </w:t>
      </w:r>
      <w:r>
        <w:rPr>
          <w:rFonts w:ascii="Times New Roman" w:hAnsi="Times New Roman" w:cs="Times New Roman"/>
          <w:sz w:val="24"/>
          <w:szCs w:val="24"/>
        </w:rPr>
        <w:t xml:space="preserve">mientras que en el boleto vamos a colocar </w:t>
      </w:r>
      <w:proofErr w:type="spellStart"/>
      <w:r w:rsidRPr="00F82784">
        <w:rPr>
          <w:rFonts w:ascii="Times New Roman" w:hAnsi="Times New Roman" w:cs="Times New Roman"/>
          <w:b/>
          <w:bCs/>
          <w:sz w:val="24"/>
          <w:szCs w:val="24"/>
        </w:rPr>
        <w:t>requiereEspera</w:t>
      </w:r>
      <w:proofErr w:type="spellEnd"/>
      <w:r w:rsidRPr="00F82784">
        <w:rPr>
          <w:rFonts w:ascii="Times New Roman" w:hAnsi="Times New Roman" w:cs="Times New Roman"/>
          <w:b/>
          <w:bCs/>
          <w:sz w:val="24"/>
          <w:szCs w:val="24"/>
        </w:rPr>
        <w:t xml:space="preserve"> = true</w:t>
      </w:r>
      <w:r>
        <w:rPr>
          <w:rFonts w:ascii="Times New Roman" w:hAnsi="Times New Roman" w:cs="Times New Roman"/>
          <w:b/>
          <w:bCs/>
          <w:sz w:val="24"/>
          <w:szCs w:val="24"/>
        </w:rPr>
        <w:t xml:space="preserve">. </w:t>
      </w:r>
    </w:p>
    <w:p w14:paraId="3DC6112A" w14:textId="464B6DC9" w:rsidR="00F82784" w:rsidRDefault="00F82784" w:rsidP="00153822">
      <w:pPr>
        <w:spacing w:line="360" w:lineRule="auto"/>
        <w:jc w:val="both"/>
        <w:rPr>
          <w:rFonts w:ascii="Times New Roman" w:hAnsi="Times New Roman" w:cs="Times New Roman"/>
          <w:sz w:val="24"/>
          <w:szCs w:val="24"/>
        </w:rPr>
      </w:pPr>
      <w:r>
        <w:rPr>
          <w:rFonts w:ascii="Times New Roman" w:hAnsi="Times New Roman" w:cs="Times New Roman"/>
          <w:sz w:val="24"/>
          <w:szCs w:val="24"/>
        </w:rPr>
        <w:t>Luego, en el timer de confirmación bancaria recibida</w:t>
      </w:r>
      <w:r w:rsidR="00527AFD">
        <w:rPr>
          <w:rFonts w:ascii="Times New Roman" w:hAnsi="Times New Roman" w:cs="Times New Roman"/>
          <w:sz w:val="24"/>
          <w:szCs w:val="24"/>
        </w:rPr>
        <w:t xml:space="preserve">, en el campo Timer -&gt; </w:t>
      </w:r>
      <w:proofErr w:type="spellStart"/>
      <w:r w:rsidR="00527AFD">
        <w:rPr>
          <w:rFonts w:ascii="Times New Roman" w:hAnsi="Times New Roman" w:cs="Times New Roman"/>
          <w:sz w:val="24"/>
          <w:szCs w:val="24"/>
        </w:rPr>
        <w:t>Type</w:t>
      </w:r>
      <w:proofErr w:type="spellEnd"/>
      <w:r w:rsidR="00527AFD">
        <w:rPr>
          <w:rFonts w:ascii="Times New Roman" w:hAnsi="Times New Roman" w:cs="Times New Roman"/>
          <w:sz w:val="24"/>
          <w:szCs w:val="24"/>
        </w:rPr>
        <w:t xml:space="preserve"> colocamos </w:t>
      </w:r>
      <w:proofErr w:type="spellStart"/>
      <w:proofErr w:type="gramStart"/>
      <w:r w:rsidR="00527AFD">
        <w:rPr>
          <w:rFonts w:ascii="Times New Roman" w:hAnsi="Times New Roman" w:cs="Times New Roman"/>
          <w:b/>
          <w:bCs/>
          <w:sz w:val="24"/>
          <w:szCs w:val="24"/>
        </w:rPr>
        <w:t>Duration</w:t>
      </w:r>
      <w:proofErr w:type="spellEnd"/>
      <w:r w:rsidR="00527AFD">
        <w:rPr>
          <w:rFonts w:ascii="Times New Roman" w:hAnsi="Times New Roman" w:cs="Times New Roman"/>
          <w:b/>
          <w:bCs/>
          <w:sz w:val="24"/>
          <w:szCs w:val="24"/>
        </w:rPr>
        <w:t xml:space="preserve"> </w:t>
      </w:r>
      <w:r w:rsidR="00527AFD">
        <w:rPr>
          <w:rFonts w:ascii="Times New Roman" w:hAnsi="Times New Roman" w:cs="Times New Roman"/>
          <w:sz w:val="24"/>
          <w:szCs w:val="24"/>
        </w:rPr>
        <w:t xml:space="preserve"> y</w:t>
      </w:r>
      <w:proofErr w:type="gramEnd"/>
      <w:r w:rsidR="00527AFD">
        <w:rPr>
          <w:rFonts w:ascii="Times New Roman" w:hAnsi="Times New Roman" w:cs="Times New Roman"/>
          <w:sz w:val="24"/>
          <w:szCs w:val="24"/>
        </w:rPr>
        <w:t xml:space="preserve"> en el </w:t>
      </w:r>
      <w:proofErr w:type="spellStart"/>
      <w:r w:rsidR="00527AFD">
        <w:rPr>
          <w:rFonts w:ascii="Times New Roman" w:hAnsi="Times New Roman" w:cs="Times New Roman"/>
          <w:b/>
          <w:bCs/>
          <w:sz w:val="24"/>
          <w:szCs w:val="24"/>
        </w:rPr>
        <w:t>value</w:t>
      </w:r>
      <w:proofErr w:type="spellEnd"/>
      <w:r w:rsidR="00527AFD">
        <w:rPr>
          <w:rFonts w:ascii="Times New Roman" w:hAnsi="Times New Roman" w:cs="Times New Roman"/>
          <w:b/>
          <w:bCs/>
          <w:sz w:val="24"/>
          <w:szCs w:val="24"/>
        </w:rPr>
        <w:t xml:space="preserve"> </w:t>
      </w:r>
      <w:r w:rsidR="00527AFD" w:rsidRPr="00527AFD">
        <w:rPr>
          <w:rFonts w:ascii="Times New Roman" w:hAnsi="Times New Roman" w:cs="Times New Roman"/>
          <w:b/>
          <w:bCs/>
          <w:sz w:val="24"/>
          <w:szCs w:val="24"/>
        </w:rPr>
        <w:t>PT20S</w:t>
      </w:r>
      <w:r w:rsidR="00527AFD">
        <w:rPr>
          <w:rFonts w:ascii="Times New Roman" w:hAnsi="Times New Roman" w:cs="Times New Roman"/>
          <w:b/>
          <w:bCs/>
          <w:sz w:val="24"/>
          <w:szCs w:val="24"/>
        </w:rPr>
        <w:t xml:space="preserve"> </w:t>
      </w:r>
      <w:r w:rsidR="00527AFD">
        <w:rPr>
          <w:rFonts w:ascii="Times New Roman" w:hAnsi="Times New Roman" w:cs="Times New Roman"/>
          <w:sz w:val="24"/>
          <w:szCs w:val="24"/>
        </w:rPr>
        <w:t xml:space="preserve">lo que significa que el timer va a esperar 20 segundos. </w:t>
      </w:r>
    </w:p>
    <w:p w14:paraId="1011A22A" w14:textId="13EA55F7" w:rsidR="00527AFD" w:rsidRDefault="00527AFD" w:rsidP="0015382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Para continuar con la actividad de consultar riesgo de cuotas se debe crear otra tabla de regla de negocio o decisión, así que nos vamos de nuevo al diagrama de las reglas de negocio y agregamos una nueva decisión llamada </w:t>
      </w:r>
      <w:r w:rsidRPr="00527AFD">
        <w:rPr>
          <w:rFonts w:ascii="Times New Roman" w:hAnsi="Times New Roman" w:cs="Times New Roman"/>
          <w:b/>
          <w:bCs/>
          <w:sz w:val="24"/>
          <w:szCs w:val="24"/>
        </w:rPr>
        <w:t>Determinar riesgo por cuotas.</w:t>
      </w:r>
      <w:r>
        <w:rPr>
          <w:rFonts w:ascii="Times New Roman" w:hAnsi="Times New Roman" w:cs="Times New Roman"/>
          <w:sz w:val="24"/>
          <w:szCs w:val="24"/>
        </w:rPr>
        <w:t xml:space="preserve"> Y colocamos los siguientes datos: </w:t>
      </w:r>
    </w:p>
    <w:p w14:paraId="6DE92575" w14:textId="68DC245D" w:rsidR="00527AFD" w:rsidRDefault="00527AFD" w:rsidP="00153822">
      <w:pPr>
        <w:spacing w:line="360" w:lineRule="auto"/>
        <w:jc w:val="both"/>
        <w:rPr>
          <w:rFonts w:ascii="Times New Roman" w:hAnsi="Times New Roman" w:cs="Times New Roman"/>
          <w:sz w:val="24"/>
          <w:szCs w:val="24"/>
        </w:rPr>
      </w:pPr>
      <w:r w:rsidRPr="00527AFD">
        <w:rPr>
          <w:rFonts w:ascii="Times New Roman" w:hAnsi="Times New Roman" w:cs="Times New Roman"/>
          <w:noProof/>
          <w:sz w:val="24"/>
          <w:szCs w:val="24"/>
        </w:rPr>
        <w:drawing>
          <wp:inline distT="0" distB="0" distL="0" distR="0" wp14:anchorId="606BF167" wp14:editId="442EA16E">
            <wp:extent cx="5943600" cy="1760220"/>
            <wp:effectExtent l="0" t="0" r="0" b="0"/>
            <wp:docPr id="1982868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68097" name=""/>
                    <pic:cNvPicPr/>
                  </pic:nvPicPr>
                  <pic:blipFill>
                    <a:blip r:embed="rId16"/>
                    <a:stretch>
                      <a:fillRect/>
                    </a:stretch>
                  </pic:blipFill>
                  <pic:spPr>
                    <a:xfrm>
                      <a:off x="0" y="0"/>
                      <a:ext cx="5943600" cy="1760220"/>
                    </a:xfrm>
                    <a:prstGeom prst="rect">
                      <a:avLst/>
                    </a:prstGeom>
                  </pic:spPr>
                </pic:pic>
              </a:graphicData>
            </a:graphic>
          </wp:inline>
        </w:drawing>
      </w:r>
    </w:p>
    <w:p w14:paraId="4B804108" w14:textId="18D23625" w:rsidR="008B2478" w:rsidRDefault="00527AFD" w:rsidP="00153822">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Nuevamente copiamos el ID de la decisión igual que se hizo anteriormente. Y lo pegamos en el panel de propiedades de Consultar riesgo de cuotas, y en la variable ponemos </w:t>
      </w:r>
      <w:proofErr w:type="spellStart"/>
      <w:r w:rsidRPr="00527AFD">
        <w:rPr>
          <w:rFonts w:ascii="Times New Roman" w:hAnsi="Times New Roman" w:cs="Times New Roman"/>
          <w:b/>
          <w:bCs/>
          <w:sz w:val="24"/>
          <w:szCs w:val="24"/>
        </w:rPr>
        <w:t>requiereRevision</w:t>
      </w:r>
      <w:proofErr w:type="spellEnd"/>
      <w:r>
        <w:rPr>
          <w:rFonts w:ascii="Times New Roman" w:hAnsi="Times New Roman" w:cs="Times New Roman"/>
          <w:b/>
          <w:bCs/>
          <w:sz w:val="24"/>
          <w:szCs w:val="24"/>
        </w:rPr>
        <w:t>.</w:t>
      </w:r>
    </w:p>
    <w:p w14:paraId="210E3C9A" w14:textId="79563A31" w:rsidR="008B2478" w:rsidRDefault="008B2478" w:rsidP="0015382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Ahora vamos a resolver la actividad de usuario de revisar riesgo de cuotas, para esto vamos a utilizar el archivo </w:t>
      </w:r>
      <w:proofErr w:type="spellStart"/>
      <w:r w:rsidRPr="008B2478">
        <w:rPr>
          <w:rFonts w:ascii="Times New Roman" w:hAnsi="Times New Roman" w:cs="Times New Roman"/>
          <w:b/>
          <w:bCs/>
          <w:sz w:val="24"/>
          <w:szCs w:val="24"/>
        </w:rPr>
        <w:t>FormRiesfgoCuotas.form</w:t>
      </w:r>
      <w:proofErr w:type="spellEnd"/>
      <w:r>
        <w:rPr>
          <w:rFonts w:ascii="Times New Roman" w:hAnsi="Times New Roman" w:cs="Times New Roman"/>
          <w:sz w:val="24"/>
          <w:szCs w:val="24"/>
        </w:rPr>
        <w:t xml:space="preserve"> que se les compartió, lo vamos a guardar en la misma carpeta donde están </w:t>
      </w:r>
      <w:proofErr w:type="spellStart"/>
      <w:r>
        <w:rPr>
          <w:rFonts w:ascii="Times New Roman" w:hAnsi="Times New Roman" w:cs="Times New Roman"/>
          <w:sz w:val="24"/>
          <w:szCs w:val="24"/>
        </w:rPr>
        <w:t>guardadno</w:t>
      </w:r>
      <w:proofErr w:type="spellEnd"/>
      <w:r>
        <w:rPr>
          <w:rFonts w:ascii="Times New Roman" w:hAnsi="Times New Roman" w:cs="Times New Roman"/>
          <w:sz w:val="24"/>
          <w:szCs w:val="24"/>
        </w:rPr>
        <w:t xml:space="preserve"> todo lo demás del Workshop y lo abrimos en </w:t>
      </w:r>
      <w:proofErr w:type="spellStart"/>
      <w:r>
        <w:rPr>
          <w:rFonts w:ascii="Times New Roman" w:hAnsi="Times New Roman" w:cs="Times New Roman"/>
          <w:sz w:val="24"/>
          <w:szCs w:val="24"/>
        </w:rPr>
        <w:t>CamundaModeler</w:t>
      </w:r>
      <w:proofErr w:type="spellEnd"/>
      <w:r>
        <w:rPr>
          <w:rFonts w:ascii="Times New Roman" w:hAnsi="Times New Roman" w:cs="Times New Roman"/>
          <w:sz w:val="24"/>
          <w:szCs w:val="24"/>
        </w:rPr>
        <w:t xml:space="preserve">, en el panel de la derecha en </w:t>
      </w:r>
      <w:r w:rsidRPr="008B2478">
        <w:rPr>
          <w:rFonts w:ascii="Times New Roman" w:hAnsi="Times New Roman" w:cs="Times New Roman"/>
          <w:b/>
          <w:bCs/>
          <w:sz w:val="24"/>
          <w:szCs w:val="24"/>
        </w:rPr>
        <w:t>General</w:t>
      </w:r>
      <w:r>
        <w:rPr>
          <w:rFonts w:ascii="Times New Roman" w:hAnsi="Times New Roman" w:cs="Times New Roman"/>
          <w:b/>
          <w:bCs/>
          <w:sz w:val="24"/>
          <w:szCs w:val="24"/>
        </w:rPr>
        <w:t xml:space="preserve"> </w:t>
      </w:r>
      <w:r w:rsidRPr="008B2478">
        <w:rPr>
          <w:rFonts w:ascii="Times New Roman" w:hAnsi="Times New Roman" w:cs="Times New Roman"/>
          <w:sz w:val="24"/>
          <w:szCs w:val="24"/>
        </w:rPr>
        <w:t>v</w:t>
      </w:r>
      <w:r>
        <w:rPr>
          <w:rFonts w:ascii="Times New Roman" w:hAnsi="Times New Roman" w:cs="Times New Roman"/>
          <w:sz w:val="24"/>
          <w:szCs w:val="24"/>
        </w:rPr>
        <w:t xml:space="preserve">amos a copiar el id del </w:t>
      </w:r>
      <w:proofErr w:type="spellStart"/>
      <w:r>
        <w:rPr>
          <w:rFonts w:ascii="Times New Roman" w:hAnsi="Times New Roman" w:cs="Times New Roman"/>
          <w:sz w:val="24"/>
          <w:szCs w:val="24"/>
        </w:rPr>
        <w:t>form</w:t>
      </w:r>
      <w:proofErr w:type="spellEnd"/>
      <w:r>
        <w:rPr>
          <w:rFonts w:ascii="Times New Roman" w:hAnsi="Times New Roman" w:cs="Times New Roman"/>
          <w:sz w:val="24"/>
          <w:szCs w:val="24"/>
        </w:rPr>
        <w:t xml:space="preserve"> y nos lo llevamos para el diagrama </w:t>
      </w:r>
      <w:proofErr w:type="spellStart"/>
      <w:r>
        <w:rPr>
          <w:rFonts w:ascii="Times New Roman" w:hAnsi="Times New Roman" w:cs="Times New Roman"/>
          <w:sz w:val="24"/>
          <w:szCs w:val="24"/>
        </w:rPr>
        <w:t>bpmn</w:t>
      </w:r>
      <w:proofErr w:type="spellEnd"/>
      <w:r>
        <w:rPr>
          <w:rFonts w:ascii="Times New Roman" w:hAnsi="Times New Roman" w:cs="Times New Roman"/>
          <w:sz w:val="24"/>
          <w:szCs w:val="24"/>
        </w:rPr>
        <w:t xml:space="preserve">, Nos colocamos sobre la </w:t>
      </w:r>
      <w:proofErr w:type="spellStart"/>
      <w:r>
        <w:rPr>
          <w:rFonts w:ascii="Times New Roman" w:hAnsi="Times New Roman" w:cs="Times New Roman"/>
          <w:sz w:val="24"/>
          <w:szCs w:val="24"/>
        </w:rPr>
        <w:t>user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task</w:t>
      </w:r>
      <w:proofErr w:type="spellEnd"/>
      <w:r>
        <w:rPr>
          <w:rFonts w:ascii="Times New Roman" w:hAnsi="Times New Roman" w:cs="Times New Roman"/>
          <w:sz w:val="24"/>
          <w:szCs w:val="24"/>
        </w:rPr>
        <w:t xml:space="preserve"> de Revisar riesgo de cuotas y en las propiedades agregamos el </w:t>
      </w:r>
      <w:r w:rsidRPr="008B2478">
        <w:rPr>
          <w:rFonts w:ascii="Times New Roman" w:hAnsi="Times New Roman" w:cs="Times New Roman"/>
          <w:b/>
          <w:bCs/>
          <w:sz w:val="24"/>
          <w:szCs w:val="24"/>
        </w:rPr>
        <w:t>FORM ID</w:t>
      </w:r>
      <w:r>
        <w:rPr>
          <w:rFonts w:ascii="Times New Roman" w:hAnsi="Times New Roman" w:cs="Times New Roman"/>
          <w:sz w:val="24"/>
          <w:szCs w:val="24"/>
        </w:rPr>
        <w:t xml:space="preserve"> y en el tipo colocamos </w:t>
      </w:r>
      <w:proofErr w:type="spellStart"/>
      <w:r w:rsidRPr="008B2478">
        <w:rPr>
          <w:rFonts w:ascii="Times New Roman" w:hAnsi="Times New Roman" w:cs="Times New Roman"/>
          <w:b/>
          <w:bCs/>
          <w:sz w:val="24"/>
          <w:szCs w:val="24"/>
        </w:rPr>
        <w:t>Camunda</w:t>
      </w:r>
      <w:proofErr w:type="spellEnd"/>
      <w:r w:rsidRPr="008B2478">
        <w:rPr>
          <w:rFonts w:ascii="Times New Roman" w:hAnsi="Times New Roman" w:cs="Times New Roman"/>
          <w:b/>
          <w:bCs/>
          <w:sz w:val="24"/>
          <w:szCs w:val="24"/>
        </w:rPr>
        <w:t xml:space="preserve"> Form</w:t>
      </w:r>
      <w:r>
        <w:rPr>
          <w:rFonts w:ascii="Times New Roman" w:hAnsi="Times New Roman" w:cs="Times New Roman"/>
          <w:b/>
          <w:bCs/>
          <w:sz w:val="24"/>
          <w:szCs w:val="24"/>
        </w:rPr>
        <w:t xml:space="preserve">,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o menos de la siguiente forma: </w:t>
      </w:r>
    </w:p>
    <w:p w14:paraId="294E8263" w14:textId="7DA1DAB2" w:rsidR="008B2478" w:rsidRDefault="008B2478" w:rsidP="00153822">
      <w:pPr>
        <w:spacing w:line="360" w:lineRule="auto"/>
        <w:jc w:val="both"/>
        <w:rPr>
          <w:rFonts w:ascii="Times New Roman" w:hAnsi="Times New Roman" w:cs="Times New Roman"/>
          <w:sz w:val="24"/>
          <w:szCs w:val="24"/>
        </w:rPr>
      </w:pPr>
      <w:r w:rsidRPr="008B2478">
        <w:rPr>
          <w:rFonts w:ascii="Times New Roman" w:hAnsi="Times New Roman" w:cs="Times New Roman"/>
          <w:noProof/>
          <w:sz w:val="24"/>
          <w:szCs w:val="24"/>
        </w:rPr>
        <w:lastRenderedPageBreak/>
        <w:drawing>
          <wp:inline distT="0" distB="0" distL="0" distR="0" wp14:anchorId="454FD713" wp14:editId="22FAC9D9">
            <wp:extent cx="2072820" cy="3696020"/>
            <wp:effectExtent l="0" t="0" r="3810" b="0"/>
            <wp:docPr id="1012022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22056" name=""/>
                    <pic:cNvPicPr/>
                  </pic:nvPicPr>
                  <pic:blipFill>
                    <a:blip r:embed="rId17"/>
                    <a:stretch>
                      <a:fillRect/>
                    </a:stretch>
                  </pic:blipFill>
                  <pic:spPr>
                    <a:xfrm>
                      <a:off x="0" y="0"/>
                      <a:ext cx="2072820" cy="3696020"/>
                    </a:xfrm>
                    <a:prstGeom prst="rect">
                      <a:avLst/>
                    </a:prstGeom>
                  </pic:spPr>
                </pic:pic>
              </a:graphicData>
            </a:graphic>
          </wp:inline>
        </w:drawing>
      </w:r>
    </w:p>
    <w:p w14:paraId="1027BC55" w14:textId="7776DDA0" w:rsidR="00B3344D" w:rsidRDefault="00B3344D" w:rsidP="00153822">
      <w:pPr>
        <w:spacing w:line="360" w:lineRule="auto"/>
        <w:jc w:val="both"/>
        <w:rPr>
          <w:rFonts w:ascii="Times New Roman" w:hAnsi="Times New Roman" w:cs="Times New Roman"/>
          <w:sz w:val="24"/>
          <w:szCs w:val="24"/>
        </w:rPr>
      </w:pPr>
      <w:r w:rsidRPr="00B3344D">
        <w:rPr>
          <w:rFonts w:ascii="Times New Roman" w:hAnsi="Times New Roman" w:cs="Times New Roman"/>
          <w:sz w:val="24"/>
          <w:szCs w:val="24"/>
          <w:highlight w:val="green"/>
        </w:rPr>
        <w:t>Antes de continuar, es importante desplegar todos los archivos (</w:t>
      </w:r>
      <w:proofErr w:type="spellStart"/>
      <w:r w:rsidRPr="00B3344D">
        <w:rPr>
          <w:rFonts w:ascii="Times New Roman" w:hAnsi="Times New Roman" w:cs="Times New Roman"/>
          <w:sz w:val="24"/>
          <w:szCs w:val="24"/>
          <w:highlight w:val="green"/>
        </w:rPr>
        <w:t>form</w:t>
      </w:r>
      <w:proofErr w:type="spellEnd"/>
      <w:r w:rsidRPr="00B3344D">
        <w:rPr>
          <w:rFonts w:ascii="Times New Roman" w:hAnsi="Times New Roman" w:cs="Times New Roman"/>
          <w:sz w:val="24"/>
          <w:szCs w:val="24"/>
          <w:highlight w:val="green"/>
        </w:rPr>
        <w:t xml:space="preserve"> y reglas de </w:t>
      </w:r>
      <w:proofErr w:type="spellStart"/>
      <w:r w:rsidRPr="00B3344D">
        <w:rPr>
          <w:rFonts w:ascii="Times New Roman" w:hAnsi="Times New Roman" w:cs="Times New Roman"/>
          <w:sz w:val="24"/>
          <w:szCs w:val="24"/>
          <w:highlight w:val="green"/>
        </w:rPr>
        <w:t>negocios.dmn</w:t>
      </w:r>
      <w:proofErr w:type="spellEnd"/>
      <w:r w:rsidRPr="00B3344D">
        <w:rPr>
          <w:rFonts w:ascii="Times New Roman" w:hAnsi="Times New Roman" w:cs="Times New Roman"/>
          <w:sz w:val="24"/>
          <w:szCs w:val="24"/>
          <w:highlight w:val="green"/>
        </w:rPr>
        <w:t>)</w:t>
      </w:r>
    </w:p>
    <w:p w14:paraId="4719DABD" w14:textId="3811A958" w:rsidR="008B2478" w:rsidRDefault="008B2478" w:rsidP="00153822">
      <w:pPr>
        <w:spacing w:line="360" w:lineRule="auto"/>
        <w:jc w:val="both"/>
        <w:rPr>
          <w:rFonts w:ascii="Times New Roman" w:hAnsi="Times New Roman" w:cs="Times New Roman"/>
          <w:sz w:val="24"/>
          <w:szCs w:val="24"/>
        </w:rPr>
      </w:pPr>
      <w:r>
        <w:rPr>
          <w:rFonts w:ascii="Times New Roman" w:hAnsi="Times New Roman" w:cs="Times New Roman"/>
          <w:sz w:val="24"/>
          <w:szCs w:val="24"/>
        </w:rPr>
        <w:t>Ahora vamos a solucionar los errores de as siguientes flechas</w:t>
      </w:r>
      <w:r w:rsidRPr="008B2478">
        <w:rPr>
          <w:rFonts w:ascii="Times New Roman" w:hAnsi="Times New Roman" w:cs="Times New Roman"/>
          <w:sz w:val="24"/>
          <w:szCs w:val="24"/>
        </w:rPr>
        <w:t>:</w:t>
      </w:r>
      <w:r>
        <w:rPr>
          <w:rFonts w:ascii="Times New Roman" w:hAnsi="Times New Roman" w:cs="Times New Roman"/>
          <w:sz w:val="24"/>
          <w:szCs w:val="24"/>
        </w:rPr>
        <w:t xml:space="preserve"> </w:t>
      </w:r>
    </w:p>
    <w:p w14:paraId="7865E3B0" w14:textId="1644C8B6" w:rsidR="008B2478" w:rsidRDefault="008B2478" w:rsidP="00153822">
      <w:pPr>
        <w:spacing w:line="360" w:lineRule="auto"/>
        <w:jc w:val="both"/>
        <w:rPr>
          <w:rFonts w:ascii="Times New Roman" w:hAnsi="Times New Roman" w:cs="Times New Roman"/>
          <w:sz w:val="24"/>
          <w:szCs w:val="24"/>
        </w:rPr>
      </w:pPr>
      <w:r w:rsidRPr="008B2478">
        <w:rPr>
          <w:rFonts w:ascii="Times New Roman" w:hAnsi="Times New Roman" w:cs="Times New Roman"/>
          <w:noProof/>
          <w:sz w:val="24"/>
          <w:szCs w:val="24"/>
        </w:rPr>
        <w:drawing>
          <wp:inline distT="0" distB="0" distL="0" distR="0" wp14:anchorId="67D4A6C3" wp14:editId="640E6CF7">
            <wp:extent cx="5425910" cy="2956816"/>
            <wp:effectExtent l="0" t="0" r="3810" b="0"/>
            <wp:docPr id="938489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89399" name=""/>
                    <pic:cNvPicPr/>
                  </pic:nvPicPr>
                  <pic:blipFill>
                    <a:blip r:embed="rId18"/>
                    <a:stretch>
                      <a:fillRect/>
                    </a:stretch>
                  </pic:blipFill>
                  <pic:spPr>
                    <a:xfrm>
                      <a:off x="0" y="0"/>
                      <a:ext cx="5425910" cy="2956816"/>
                    </a:xfrm>
                    <a:prstGeom prst="rect">
                      <a:avLst/>
                    </a:prstGeom>
                  </pic:spPr>
                </pic:pic>
              </a:graphicData>
            </a:graphic>
          </wp:inline>
        </w:drawing>
      </w:r>
    </w:p>
    <w:p w14:paraId="2F6CC190" w14:textId="7CAFE4B5" w:rsidR="008B2478" w:rsidRDefault="008B2478" w:rsidP="0015382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 el campo de </w:t>
      </w:r>
      <w:proofErr w:type="spellStart"/>
      <w:r>
        <w:rPr>
          <w:rFonts w:ascii="Times New Roman" w:hAnsi="Times New Roman" w:cs="Times New Roman"/>
          <w:sz w:val="24"/>
          <w:szCs w:val="24"/>
        </w:rPr>
        <w:t>condition</w:t>
      </w:r>
      <w:proofErr w:type="spellEnd"/>
      <w:r>
        <w:rPr>
          <w:rFonts w:ascii="Times New Roman" w:hAnsi="Times New Roman" w:cs="Times New Roman"/>
          <w:sz w:val="24"/>
          <w:szCs w:val="24"/>
        </w:rPr>
        <w:t xml:space="preserve"> expresión para cada una de las tres flechas se</w:t>
      </w:r>
      <w:r w:rsidRPr="008B2478">
        <w:rPr>
          <w:rFonts w:ascii="Times New Roman" w:hAnsi="Times New Roman" w:cs="Times New Roman"/>
          <w:sz w:val="24"/>
          <w:szCs w:val="24"/>
        </w:rPr>
        <w:t>ñ</w:t>
      </w:r>
      <w:r>
        <w:rPr>
          <w:rFonts w:ascii="Times New Roman" w:hAnsi="Times New Roman" w:cs="Times New Roman"/>
          <w:sz w:val="24"/>
          <w:szCs w:val="24"/>
        </w:rPr>
        <w:t>aladas vamos a colocar lo siguiente</w:t>
      </w:r>
    </w:p>
    <w:p w14:paraId="483D6D3D" w14:textId="4ACF291A" w:rsidR="008B2478" w:rsidRPr="008B2478" w:rsidRDefault="008B2478" w:rsidP="008B2478">
      <w:pPr>
        <w:pStyle w:val="Prrafode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No: </w:t>
      </w:r>
      <w:proofErr w:type="spellStart"/>
      <w:r w:rsidRPr="008B2478">
        <w:rPr>
          <w:rFonts w:ascii="Times New Roman" w:hAnsi="Times New Roman" w:cs="Times New Roman"/>
          <w:b/>
          <w:bCs/>
          <w:sz w:val="24"/>
          <w:szCs w:val="24"/>
        </w:rPr>
        <w:t>requiereRevision</w:t>
      </w:r>
      <w:proofErr w:type="spellEnd"/>
      <w:r w:rsidRPr="008B2478">
        <w:rPr>
          <w:rFonts w:ascii="Times New Roman" w:hAnsi="Times New Roman" w:cs="Times New Roman"/>
          <w:b/>
          <w:bCs/>
          <w:sz w:val="24"/>
          <w:szCs w:val="24"/>
        </w:rPr>
        <w:t xml:space="preserve"> = false</w:t>
      </w:r>
    </w:p>
    <w:p w14:paraId="3305C416" w14:textId="1578D700" w:rsidR="008B2478" w:rsidRPr="008B2478" w:rsidRDefault="008B2478" w:rsidP="008B2478">
      <w:pPr>
        <w:pStyle w:val="Prrafode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Aprobar: </w:t>
      </w:r>
      <w:proofErr w:type="spellStart"/>
      <w:r w:rsidRPr="008B2478">
        <w:rPr>
          <w:rFonts w:ascii="Times New Roman" w:hAnsi="Times New Roman" w:cs="Times New Roman"/>
          <w:b/>
          <w:bCs/>
          <w:sz w:val="24"/>
          <w:szCs w:val="24"/>
        </w:rPr>
        <w:t>decisionRevision</w:t>
      </w:r>
      <w:proofErr w:type="spellEnd"/>
      <w:r w:rsidRPr="008B2478">
        <w:rPr>
          <w:rFonts w:ascii="Times New Roman" w:hAnsi="Times New Roman" w:cs="Times New Roman"/>
          <w:b/>
          <w:bCs/>
          <w:sz w:val="24"/>
          <w:szCs w:val="24"/>
        </w:rPr>
        <w:t xml:space="preserve"> = "aprobar"</w:t>
      </w:r>
    </w:p>
    <w:p w14:paraId="4BA7FE7A" w14:textId="410E3BB0" w:rsidR="008B2478" w:rsidRPr="008B2478" w:rsidRDefault="008B2478" w:rsidP="008B2478">
      <w:pPr>
        <w:pStyle w:val="Prrafode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Rechazar: </w:t>
      </w:r>
      <w:proofErr w:type="spellStart"/>
      <w:r w:rsidRPr="008B2478">
        <w:rPr>
          <w:rFonts w:ascii="Times New Roman" w:hAnsi="Times New Roman" w:cs="Times New Roman"/>
          <w:b/>
          <w:bCs/>
          <w:sz w:val="24"/>
          <w:szCs w:val="24"/>
        </w:rPr>
        <w:t>decisionRevision</w:t>
      </w:r>
      <w:proofErr w:type="spellEnd"/>
      <w:r w:rsidRPr="008B2478">
        <w:rPr>
          <w:rFonts w:ascii="Times New Roman" w:hAnsi="Times New Roman" w:cs="Times New Roman"/>
          <w:b/>
          <w:bCs/>
          <w:sz w:val="24"/>
          <w:szCs w:val="24"/>
        </w:rPr>
        <w:t xml:space="preserve"> = "rechazar"</w:t>
      </w:r>
    </w:p>
    <w:p w14:paraId="64B18B98" w14:textId="195B812A" w:rsidR="008B2478" w:rsidRDefault="008B2478" w:rsidP="008B247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 ahora, por último, en la </w:t>
      </w:r>
      <w:proofErr w:type="spellStart"/>
      <w:r>
        <w:rPr>
          <w:rFonts w:ascii="Times New Roman" w:hAnsi="Times New Roman" w:cs="Times New Roman"/>
          <w:sz w:val="24"/>
          <w:szCs w:val="24"/>
        </w:rPr>
        <w:t>service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task</w:t>
      </w:r>
      <w:proofErr w:type="spellEnd"/>
      <w:r>
        <w:rPr>
          <w:rFonts w:ascii="Times New Roman" w:hAnsi="Times New Roman" w:cs="Times New Roman"/>
          <w:sz w:val="24"/>
          <w:szCs w:val="24"/>
        </w:rPr>
        <w:t xml:space="preserve"> Esperar confirmación entrega vamos a agregar un evento con timer para simular los atrasos de los pedidos y como los vamos a resolver. Para esto en el panel de herramientas de la izquierda vamos a buscar el elemento </w:t>
      </w:r>
      <w:r>
        <w:rPr>
          <w:rFonts w:ascii="Times New Roman" w:hAnsi="Times New Roman" w:cs="Times New Roman"/>
          <w:b/>
          <w:bCs/>
          <w:sz w:val="24"/>
          <w:szCs w:val="24"/>
        </w:rPr>
        <w:t xml:space="preserve">Timer </w:t>
      </w:r>
      <w:proofErr w:type="spellStart"/>
      <w:r>
        <w:rPr>
          <w:rFonts w:ascii="Times New Roman" w:hAnsi="Times New Roman" w:cs="Times New Roman"/>
          <w:b/>
          <w:bCs/>
          <w:sz w:val="24"/>
          <w:szCs w:val="24"/>
        </w:rPr>
        <w:t>boundary</w:t>
      </w:r>
      <w:proofErr w:type="spellEnd"/>
      <w:r>
        <w:rPr>
          <w:rFonts w:ascii="Times New Roman" w:hAnsi="Times New Roman" w:cs="Times New Roman"/>
          <w:b/>
          <w:bCs/>
          <w:sz w:val="24"/>
          <w:szCs w:val="24"/>
        </w:rPr>
        <w:t xml:space="preserve"> evento </w:t>
      </w:r>
      <w:r>
        <w:rPr>
          <w:rFonts w:ascii="Times New Roman" w:hAnsi="Times New Roman" w:cs="Times New Roman"/>
          <w:sz w:val="24"/>
          <w:szCs w:val="24"/>
        </w:rPr>
        <w:t xml:space="preserve">y los vamos a sobreponer sobre la </w:t>
      </w:r>
      <w:proofErr w:type="spellStart"/>
      <w:r>
        <w:rPr>
          <w:rFonts w:ascii="Times New Roman" w:hAnsi="Times New Roman" w:cs="Times New Roman"/>
          <w:sz w:val="24"/>
          <w:szCs w:val="24"/>
        </w:rPr>
        <w:t>service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task</w:t>
      </w:r>
      <w:proofErr w:type="spellEnd"/>
      <w:r>
        <w:rPr>
          <w:rFonts w:ascii="Times New Roman" w:hAnsi="Times New Roman" w:cs="Times New Roman"/>
          <w:sz w:val="24"/>
          <w:szCs w:val="24"/>
        </w:rPr>
        <w:t xml:space="preserve"> de la siguiente manera: </w:t>
      </w:r>
    </w:p>
    <w:p w14:paraId="5DD9D5A9" w14:textId="08E6AEC2" w:rsidR="008B2478" w:rsidRDefault="008B2478" w:rsidP="008B2478">
      <w:pPr>
        <w:spacing w:line="360" w:lineRule="auto"/>
        <w:jc w:val="both"/>
        <w:rPr>
          <w:rFonts w:ascii="Times New Roman" w:hAnsi="Times New Roman" w:cs="Times New Roman"/>
          <w:sz w:val="24"/>
          <w:szCs w:val="24"/>
        </w:rPr>
      </w:pPr>
      <w:r w:rsidRPr="008B2478">
        <w:rPr>
          <w:rFonts w:ascii="Times New Roman" w:hAnsi="Times New Roman" w:cs="Times New Roman"/>
          <w:noProof/>
          <w:sz w:val="24"/>
          <w:szCs w:val="24"/>
        </w:rPr>
        <w:drawing>
          <wp:inline distT="0" distB="0" distL="0" distR="0" wp14:anchorId="7F39DE39" wp14:editId="6A0F2C09">
            <wp:extent cx="1272650" cy="1348857"/>
            <wp:effectExtent l="0" t="0" r="3810" b="3810"/>
            <wp:docPr id="2030033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33766" name=""/>
                    <pic:cNvPicPr/>
                  </pic:nvPicPr>
                  <pic:blipFill>
                    <a:blip r:embed="rId19"/>
                    <a:stretch>
                      <a:fillRect/>
                    </a:stretch>
                  </pic:blipFill>
                  <pic:spPr>
                    <a:xfrm>
                      <a:off x="0" y="0"/>
                      <a:ext cx="1272650" cy="1348857"/>
                    </a:xfrm>
                    <a:prstGeom prst="rect">
                      <a:avLst/>
                    </a:prstGeom>
                  </pic:spPr>
                </pic:pic>
              </a:graphicData>
            </a:graphic>
          </wp:inline>
        </w:drawing>
      </w:r>
    </w:p>
    <w:p w14:paraId="48000A88" w14:textId="33535554" w:rsidR="008B2478" w:rsidRDefault="008B2478" w:rsidP="008B2478">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Para solucionar los errores en el </w:t>
      </w:r>
      <w:proofErr w:type="spellStart"/>
      <w:r>
        <w:rPr>
          <w:rFonts w:ascii="Times New Roman" w:hAnsi="Times New Roman" w:cs="Times New Roman"/>
          <w:sz w:val="24"/>
          <w:szCs w:val="24"/>
        </w:rPr>
        <w:t>service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task</w:t>
      </w:r>
      <w:proofErr w:type="spellEnd"/>
      <w:r>
        <w:rPr>
          <w:rFonts w:ascii="Times New Roman" w:hAnsi="Times New Roman" w:cs="Times New Roman"/>
          <w:sz w:val="24"/>
          <w:szCs w:val="24"/>
        </w:rPr>
        <w:t xml:space="preserve">, en el campo de Job Type vamos a colocar </w:t>
      </w:r>
      <w:r>
        <w:rPr>
          <w:rFonts w:ascii="Times New Roman" w:hAnsi="Times New Roman" w:cs="Times New Roman"/>
          <w:b/>
          <w:bCs/>
          <w:sz w:val="24"/>
          <w:szCs w:val="24"/>
        </w:rPr>
        <w:t>Esperar confirmación de entrega</w:t>
      </w:r>
      <w:r w:rsidR="00911CAE">
        <w:rPr>
          <w:rFonts w:ascii="Times New Roman" w:hAnsi="Times New Roman" w:cs="Times New Roman"/>
          <w:b/>
          <w:bCs/>
          <w:sz w:val="24"/>
          <w:szCs w:val="24"/>
        </w:rPr>
        <w:t xml:space="preserve">, </w:t>
      </w:r>
      <w:r w:rsidR="00911CAE">
        <w:rPr>
          <w:rFonts w:ascii="Times New Roman" w:hAnsi="Times New Roman" w:cs="Times New Roman"/>
          <w:sz w:val="24"/>
          <w:szCs w:val="24"/>
        </w:rPr>
        <w:t xml:space="preserve">mientras que en el timer vamos a ajustar el tiempo de espera a </w:t>
      </w:r>
      <w:r w:rsidR="00911CAE" w:rsidRPr="00911CAE">
        <w:rPr>
          <w:rFonts w:ascii="Times New Roman" w:hAnsi="Times New Roman" w:cs="Times New Roman"/>
          <w:b/>
          <w:bCs/>
          <w:sz w:val="24"/>
          <w:szCs w:val="24"/>
        </w:rPr>
        <w:t>PT10S</w:t>
      </w:r>
      <w:r w:rsidR="00911CAE">
        <w:rPr>
          <w:rFonts w:ascii="Times New Roman" w:hAnsi="Times New Roman" w:cs="Times New Roman"/>
          <w:b/>
          <w:bCs/>
          <w:sz w:val="24"/>
          <w:szCs w:val="24"/>
        </w:rPr>
        <w:t xml:space="preserve">. </w:t>
      </w:r>
    </w:p>
    <w:p w14:paraId="14BA2CC1" w14:textId="5F54A2D4" w:rsidR="00911CAE" w:rsidRDefault="00911CAE" w:rsidP="008B247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Posteriormente, sobre el timer vamos a agregar una nueva actividad normal llamada </w:t>
      </w:r>
      <w:r>
        <w:rPr>
          <w:rFonts w:ascii="Times New Roman" w:hAnsi="Times New Roman" w:cs="Times New Roman"/>
          <w:b/>
          <w:bCs/>
          <w:sz w:val="24"/>
          <w:szCs w:val="24"/>
        </w:rPr>
        <w:t xml:space="preserve">Notificar posible atraso </w:t>
      </w:r>
      <w:r>
        <w:rPr>
          <w:rFonts w:ascii="Times New Roman" w:hAnsi="Times New Roman" w:cs="Times New Roman"/>
          <w:sz w:val="24"/>
          <w:szCs w:val="24"/>
        </w:rPr>
        <w:t xml:space="preserve">que continuara hacia otro evento final llamado </w:t>
      </w:r>
      <w:r>
        <w:rPr>
          <w:rFonts w:ascii="Times New Roman" w:hAnsi="Times New Roman" w:cs="Times New Roman"/>
          <w:b/>
          <w:bCs/>
          <w:sz w:val="24"/>
          <w:szCs w:val="24"/>
        </w:rPr>
        <w:t xml:space="preserve">Entrega con retraso reportado. </w:t>
      </w:r>
      <w:r>
        <w:rPr>
          <w:rFonts w:ascii="Times New Roman" w:hAnsi="Times New Roman" w:cs="Times New Roman"/>
          <w:sz w:val="24"/>
          <w:szCs w:val="24"/>
        </w:rPr>
        <w:t>De la siguiente manera</w:t>
      </w:r>
    </w:p>
    <w:p w14:paraId="50E0AD52" w14:textId="06E3B899" w:rsidR="00911CAE" w:rsidRDefault="00911CAE" w:rsidP="008B2478">
      <w:pPr>
        <w:spacing w:line="360" w:lineRule="auto"/>
        <w:jc w:val="both"/>
        <w:rPr>
          <w:rFonts w:ascii="Times New Roman" w:hAnsi="Times New Roman" w:cs="Times New Roman"/>
          <w:sz w:val="24"/>
          <w:szCs w:val="24"/>
        </w:rPr>
      </w:pPr>
      <w:r w:rsidRPr="00911CAE">
        <w:rPr>
          <w:rFonts w:ascii="Times New Roman" w:hAnsi="Times New Roman" w:cs="Times New Roman"/>
          <w:noProof/>
          <w:sz w:val="24"/>
          <w:szCs w:val="24"/>
        </w:rPr>
        <w:drawing>
          <wp:inline distT="0" distB="0" distL="0" distR="0" wp14:anchorId="692D7443" wp14:editId="0FD20E67">
            <wp:extent cx="3086367" cy="2644369"/>
            <wp:effectExtent l="0" t="0" r="0" b="3810"/>
            <wp:docPr id="1136727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27968" name=""/>
                    <pic:cNvPicPr/>
                  </pic:nvPicPr>
                  <pic:blipFill>
                    <a:blip r:embed="rId20"/>
                    <a:stretch>
                      <a:fillRect/>
                    </a:stretch>
                  </pic:blipFill>
                  <pic:spPr>
                    <a:xfrm>
                      <a:off x="0" y="0"/>
                      <a:ext cx="3086367" cy="2644369"/>
                    </a:xfrm>
                    <a:prstGeom prst="rect">
                      <a:avLst/>
                    </a:prstGeom>
                  </pic:spPr>
                </pic:pic>
              </a:graphicData>
            </a:graphic>
          </wp:inline>
        </w:drawing>
      </w:r>
    </w:p>
    <w:p w14:paraId="254E5694" w14:textId="413BB416" w:rsidR="00B3344D" w:rsidRDefault="00B3344D" w:rsidP="008B247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Ahora todo está listo para realizar las pruebas</w:t>
      </w:r>
      <w:r w:rsidR="00B67D78">
        <w:rPr>
          <w:rFonts w:ascii="Times New Roman" w:hAnsi="Times New Roman" w:cs="Times New Roman"/>
          <w:sz w:val="24"/>
          <w:szCs w:val="24"/>
        </w:rPr>
        <w:t>, se plantean distintos escenarios</w:t>
      </w:r>
      <w:r w:rsidR="000369B7">
        <w:rPr>
          <w:rFonts w:ascii="Times New Roman" w:hAnsi="Times New Roman" w:cs="Times New Roman"/>
          <w:sz w:val="24"/>
          <w:szCs w:val="24"/>
        </w:rPr>
        <w:t>, los cuales se colocan en el campo de variable al iniciar una instancia</w:t>
      </w:r>
      <w:r w:rsidR="00B67D78">
        <w:rPr>
          <w:rFonts w:ascii="Times New Roman" w:hAnsi="Times New Roman" w:cs="Times New Roman"/>
          <w:sz w:val="24"/>
          <w:szCs w:val="24"/>
        </w:rPr>
        <w:t xml:space="preserve">: </w:t>
      </w:r>
    </w:p>
    <w:p w14:paraId="0E466EDA" w14:textId="083624B5" w:rsidR="00B67D78" w:rsidRDefault="00B67D78" w:rsidP="00B67D78">
      <w:pPr>
        <w:pStyle w:val="Prrafodelista"/>
        <w:numPr>
          <w:ilvl w:val="0"/>
          <w:numId w:val="1"/>
        </w:numPr>
        <w:spacing w:line="360" w:lineRule="auto"/>
        <w:jc w:val="both"/>
        <w:rPr>
          <w:rFonts w:ascii="Times New Roman" w:hAnsi="Times New Roman" w:cs="Times New Roman"/>
          <w:sz w:val="24"/>
          <w:szCs w:val="24"/>
        </w:rPr>
      </w:pPr>
      <w:proofErr w:type="gramStart"/>
      <w:r w:rsidRPr="00B67D78">
        <w:rPr>
          <w:rFonts w:ascii="Times New Roman" w:hAnsi="Times New Roman" w:cs="Times New Roman"/>
          <w:sz w:val="24"/>
          <w:szCs w:val="24"/>
        </w:rPr>
        <w:t>{ "</w:t>
      </w:r>
      <w:proofErr w:type="spellStart"/>
      <w:proofErr w:type="gramEnd"/>
      <w:r w:rsidRPr="00B67D78">
        <w:rPr>
          <w:rFonts w:ascii="Times New Roman" w:hAnsi="Times New Roman" w:cs="Times New Roman"/>
          <w:sz w:val="24"/>
          <w:szCs w:val="24"/>
        </w:rPr>
        <w:t>metodoPago</w:t>
      </w:r>
      <w:proofErr w:type="spellEnd"/>
      <w:r w:rsidRPr="00B67D78">
        <w:rPr>
          <w:rFonts w:ascii="Times New Roman" w:hAnsi="Times New Roman" w:cs="Times New Roman"/>
          <w:sz w:val="24"/>
          <w:szCs w:val="24"/>
        </w:rPr>
        <w:t>": "</w:t>
      </w:r>
      <w:proofErr w:type="spellStart"/>
      <w:r w:rsidRPr="00B67D78">
        <w:rPr>
          <w:rFonts w:ascii="Times New Roman" w:hAnsi="Times New Roman" w:cs="Times New Roman"/>
          <w:sz w:val="24"/>
          <w:szCs w:val="24"/>
        </w:rPr>
        <w:t>credit_card</w:t>
      </w:r>
      <w:proofErr w:type="spellEnd"/>
      <w:r w:rsidRPr="00B67D78">
        <w:rPr>
          <w:rFonts w:ascii="Times New Roman" w:hAnsi="Times New Roman" w:cs="Times New Roman"/>
          <w:sz w:val="24"/>
          <w:szCs w:val="24"/>
        </w:rPr>
        <w:t>", "</w:t>
      </w:r>
      <w:proofErr w:type="spellStart"/>
      <w:r w:rsidRPr="00B67D78">
        <w:rPr>
          <w:rFonts w:ascii="Times New Roman" w:hAnsi="Times New Roman" w:cs="Times New Roman"/>
          <w:sz w:val="24"/>
          <w:szCs w:val="24"/>
        </w:rPr>
        <w:t>numeroCuotas</w:t>
      </w:r>
      <w:proofErr w:type="spellEnd"/>
      <w:r w:rsidRPr="00B67D78">
        <w:rPr>
          <w:rFonts w:ascii="Times New Roman" w:hAnsi="Times New Roman" w:cs="Times New Roman"/>
          <w:sz w:val="24"/>
          <w:szCs w:val="24"/>
        </w:rPr>
        <w:t xml:space="preserve">": </w:t>
      </w:r>
      <w:proofErr w:type="gramStart"/>
      <w:r w:rsidRPr="00B67D78">
        <w:rPr>
          <w:rFonts w:ascii="Times New Roman" w:hAnsi="Times New Roman" w:cs="Times New Roman"/>
          <w:sz w:val="24"/>
          <w:szCs w:val="24"/>
        </w:rPr>
        <w:t>1 }</w:t>
      </w:r>
      <w:proofErr w:type="gramEnd"/>
    </w:p>
    <w:p w14:paraId="523717A7" w14:textId="06F15C6F" w:rsidR="00B67D78" w:rsidRDefault="000369B7" w:rsidP="00B67D78">
      <w:pPr>
        <w:pStyle w:val="Prrafodelista"/>
        <w:numPr>
          <w:ilvl w:val="0"/>
          <w:numId w:val="1"/>
        </w:numPr>
        <w:spacing w:line="360" w:lineRule="auto"/>
        <w:jc w:val="both"/>
        <w:rPr>
          <w:rFonts w:ascii="Times New Roman" w:hAnsi="Times New Roman" w:cs="Times New Roman"/>
          <w:sz w:val="24"/>
          <w:szCs w:val="24"/>
        </w:rPr>
      </w:pPr>
      <w:proofErr w:type="gramStart"/>
      <w:r w:rsidRPr="000369B7">
        <w:rPr>
          <w:rFonts w:ascii="Times New Roman" w:hAnsi="Times New Roman" w:cs="Times New Roman"/>
          <w:sz w:val="24"/>
          <w:szCs w:val="24"/>
        </w:rPr>
        <w:t>{ "</w:t>
      </w:r>
      <w:proofErr w:type="spellStart"/>
      <w:proofErr w:type="gramEnd"/>
      <w:r w:rsidRPr="000369B7">
        <w:rPr>
          <w:rFonts w:ascii="Times New Roman" w:hAnsi="Times New Roman" w:cs="Times New Roman"/>
          <w:sz w:val="24"/>
          <w:szCs w:val="24"/>
        </w:rPr>
        <w:t>metodoPago</w:t>
      </w:r>
      <w:proofErr w:type="spellEnd"/>
      <w:r w:rsidRPr="000369B7">
        <w:rPr>
          <w:rFonts w:ascii="Times New Roman" w:hAnsi="Times New Roman" w:cs="Times New Roman"/>
          <w:sz w:val="24"/>
          <w:szCs w:val="24"/>
        </w:rPr>
        <w:t>": "boleto", "</w:t>
      </w:r>
      <w:proofErr w:type="spellStart"/>
      <w:r w:rsidRPr="000369B7">
        <w:rPr>
          <w:rFonts w:ascii="Times New Roman" w:hAnsi="Times New Roman" w:cs="Times New Roman"/>
          <w:sz w:val="24"/>
          <w:szCs w:val="24"/>
        </w:rPr>
        <w:t>numeroCuotas</w:t>
      </w:r>
      <w:proofErr w:type="spellEnd"/>
      <w:r w:rsidRPr="000369B7">
        <w:rPr>
          <w:rFonts w:ascii="Times New Roman" w:hAnsi="Times New Roman" w:cs="Times New Roman"/>
          <w:sz w:val="24"/>
          <w:szCs w:val="24"/>
        </w:rPr>
        <w:t xml:space="preserve">": </w:t>
      </w:r>
      <w:proofErr w:type="gramStart"/>
      <w:r w:rsidRPr="000369B7">
        <w:rPr>
          <w:rFonts w:ascii="Times New Roman" w:hAnsi="Times New Roman" w:cs="Times New Roman"/>
          <w:sz w:val="24"/>
          <w:szCs w:val="24"/>
        </w:rPr>
        <w:t>2 }</w:t>
      </w:r>
      <w:proofErr w:type="gramEnd"/>
    </w:p>
    <w:p w14:paraId="25C9CD09" w14:textId="7D99EE9D" w:rsidR="000369B7" w:rsidRDefault="000369B7" w:rsidP="00B67D78">
      <w:pPr>
        <w:pStyle w:val="Prrafodelista"/>
        <w:numPr>
          <w:ilvl w:val="0"/>
          <w:numId w:val="1"/>
        </w:numPr>
        <w:spacing w:line="360" w:lineRule="auto"/>
        <w:jc w:val="both"/>
        <w:rPr>
          <w:rFonts w:ascii="Times New Roman" w:hAnsi="Times New Roman" w:cs="Times New Roman"/>
          <w:sz w:val="24"/>
          <w:szCs w:val="24"/>
        </w:rPr>
      </w:pPr>
      <w:proofErr w:type="gramStart"/>
      <w:r w:rsidRPr="000369B7">
        <w:rPr>
          <w:rFonts w:ascii="Times New Roman" w:hAnsi="Times New Roman" w:cs="Times New Roman"/>
          <w:sz w:val="24"/>
          <w:szCs w:val="24"/>
        </w:rPr>
        <w:t>{ "</w:t>
      </w:r>
      <w:proofErr w:type="spellStart"/>
      <w:proofErr w:type="gramEnd"/>
      <w:r w:rsidRPr="000369B7">
        <w:rPr>
          <w:rFonts w:ascii="Times New Roman" w:hAnsi="Times New Roman" w:cs="Times New Roman"/>
          <w:sz w:val="24"/>
          <w:szCs w:val="24"/>
        </w:rPr>
        <w:t>metodoPago</w:t>
      </w:r>
      <w:proofErr w:type="spellEnd"/>
      <w:r w:rsidRPr="000369B7">
        <w:rPr>
          <w:rFonts w:ascii="Times New Roman" w:hAnsi="Times New Roman" w:cs="Times New Roman"/>
          <w:sz w:val="24"/>
          <w:szCs w:val="24"/>
        </w:rPr>
        <w:t>": "</w:t>
      </w:r>
      <w:proofErr w:type="spellStart"/>
      <w:r w:rsidRPr="000369B7">
        <w:rPr>
          <w:rFonts w:ascii="Times New Roman" w:hAnsi="Times New Roman" w:cs="Times New Roman"/>
          <w:sz w:val="24"/>
          <w:szCs w:val="24"/>
        </w:rPr>
        <w:t>credit_card</w:t>
      </w:r>
      <w:proofErr w:type="spellEnd"/>
      <w:r w:rsidRPr="000369B7">
        <w:rPr>
          <w:rFonts w:ascii="Times New Roman" w:hAnsi="Times New Roman" w:cs="Times New Roman"/>
          <w:sz w:val="24"/>
          <w:szCs w:val="24"/>
        </w:rPr>
        <w:t>", "</w:t>
      </w:r>
      <w:proofErr w:type="spellStart"/>
      <w:r w:rsidRPr="000369B7">
        <w:rPr>
          <w:rFonts w:ascii="Times New Roman" w:hAnsi="Times New Roman" w:cs="Times New Roman"/>
          <w:sz w:val="24"/>
          <w:szCs w:val="24"/>
        </w:rPr>
        <w:t>numeroCuotas</w:t>
      </w:r>
      <w:proofErr w:type="spellEnd"/>
      <w:r w:rsidRPr="000369B7">
        <w:rPr>
          <w:rFonts w:ascii="Times New Roman" w:hAnsi="Times New Roman" w:cs="Times New Roman"/>
          <w:sz w:val="24"/>
          <w:szCs w:val="24"/>
        </w:rPr>
        <w:t xml:space="preserve">": </w:t>
      </w:r>
      <w:proofErr w:type="gramStart"/>
      <w:r w:rsidRPr="000369B7">
        <w:rPr>
          <w:rFonts w:ascii="Times New Roman" w:hAnsi="Times New Roman" w:cs="Times New Roman"/>
          <w:sz w:val="24"/>
          <w:szCs w:val="24"/>
        </w:rPr>
        <w:t>10 }</w:t>
      </w:r>
      <w:proofErr w:type="gramEnd"/>
    </w:p>
    <w:p w14:paraId="1ED36065" w14:textId="1EA2531A" w:rsidR="000369B7" w:rsidRDefault="000369B7" w:rsidP="00B67D78">
      <w:pPr>
        <w:pStyle w:val="Prrafodelista"/>
        <w:numPr>
          <w:ilvl w:val="0"/>
          <w:numId w:val="1"/>
        </w:numPr>
        <w:spacing w:line="360" w:lineRule="auto"/>
        <w:jc w:val="both"/>
        <w:rPr>
          <w:rFonts w:ascii="Times New Roman" w:hAnsi="Times New Roman" w:cs="Times New Roman"/>
          <w:sz w:val="24"/>
          <w:szCs w:val="24"/>
        </w:rPr>
      </w:pPr>
      <w:proofErr w:type="gramStart"/>
      <w:r w:rsidRPr="000369B7">
        <w:rPr>
          <w:rFonts w:ascii="Times New Roman" w:hAnsi="Times New Roman" w:cs="Times New Roman"/>
          <w:sz w:val="24"/>
          <w:szCs w:val="24"/>
        </w:rPr>
        <w:t>{ "</w:t>
      </w:r>
      <w:proofErr w:type="spellStart"/>
      <w:proofErr w:type="gramEnd"/>
      <w:r w:rsidRPr="000369B7">
        <w:rPr>
          <w:rFonts w:ascii="Times New Roman" w:hAnsi="Times New Roman" w:cs="Times New Roman"/>
          <w:sz w:val="24"/>
          <w:szCs w:val="24"/>
        </w:rPr>
        <w:t>metodoPago</w:t>
      </w:r>
      <w:proofErr w:type="spellEnd"/>
      <w:r w:rsidRPr="000369B7">
        <w:rPr>
          <w:rFonts w:ascii="Times New Roman" w:hAnsi="Times New Roman" w:cs="Times New Roman"/>
          <w:sz w:val="24"/>
          <w:szCs w:val="24"/>
        </w:rPr>
        <w:t>": "</w:t>
      </w:r>
      <w:proofErr w:type="spellStart"/>
      <w:r w:rsidRPr="000369B7">
        <w:rPr>
          <w:rFonts w:ascii="Times New Roman" w:hAnsi="Times New Roman" w:cs="Times New Roman"/>
          <w:sz w:val="24"/>
          <w:szCs w:val="24"/>
        </w:rPr>
        <w:t>credit_card</w:t>
      </w:r>
      <w:proofErr w:type="spellEnd"/>
      <w:r w:rsidRPr="000369B7">
        <w:rPr>
          <w:rFonts w:ascii="Times New Roman" w:hAnsi="Times New Roman" w:cs="Times New Roman"/>
          <w:sz w:val="24"/>
          <w:szCs w:val="24"/>
        </w:rPr>
        <w:t>", "</w:t>
      </w:r>
      <w:proofErr w:type="spellStart"/>
      <w:r w:rsidRPr="000369B7">
        <w:rPr>
          <w:rFonts w:ascii="Times New Roman" w:hAnsi="Times New Roman" w:cs="Times New Roman"/>
          <w:sz w:val="24"/>
          <w:szCs w:val="24"/>
        </w:rPr>
        <w:t>numeroCuotas</w:t>
      </w:r>
      <w:proofErr w:type="spellEnd"/>
      <w:r w:rsidRPr="000369B7">
        <w:rPr>
          <w:rFonts w:ascii="Times New Roman" w:hAnsi="Times New Roman" w:cs="Times New Roman"/>
          <w:sz w:val="24"/>
          <w:szCs w:val="24"/>
        </w:rPr>
        <w:t xml:space="preserve">": </w:t>
      </w:r>
      <w:proofErr w:type="gramStart"/>
      <w:r w:rsidRPr="000369B7">
        <w:rPr>
          <w:rFonts w:ascii="Times New Roman" w:hAnsi="Times New Roman" w:cs="Times New Roman"/>
          <w:sz w:val="24"/>
          <w:szCs w:val="24"/>
        </w:rPr>
        <w:t>8 }</w:t>
      </w:r>
      <w:proofErr w:type="gramEnd"/>
    </w:p>
    <w:p w14:paraId="432EDC1B" w14:textId="23E5154D" w:rsidR="000369B7" w:rsidRPr="00B67D78" w:rsidRDefault="000369B7" w:rsidP="00B67D78">
      <w:pPr>
        <w:pStyle w:val="Prrafodelista"/>
        <w:numPr>
          <w:ilvl w:val="0"/>
          <w:numId w:val="1"/>
        </w:numPr>
        <w:spacing w:line="360" w:lineRule="auto"/>
        <w:jc w:val="both"/>
        <w:rPr>
          <w:rFonts w:ascii="Times New Roman" w:hAnsi="Times New Roman" w:cs="Times New Roman"/>
          <w:sz w:val="24"/>
          <w:szCs w:val="24"/>
        </w:rPr>
      </w:pPr>
      <w:proofErr w:type="gramStart"/>
      <w:r w:rsidRPr="000369B7">
        <w:rPr>
          <w:rFonts w:ascii="Times New Roman" w:hAnsi="Times New Roman" w:cs="Times New Roman"/>
          <w:sz w:val="24"/>
          <w:szCs w:val="24"/>
        </w:rPr>
        <w:t>{ "</w:t>
      </w:r>
      <w:proofErr w:type="spellStart"/>
      <w:proofErr w:type="gramEnd"/>
      <w:r w:rsidRPr="000369B7">
        <w:rPr>
          <w:rFonts w:ascii="Times New Roman" w:hAnsi="Times New Roman" w:cs="Times New Roman"/>
          <w:sz w:val="24"/>
          <w:szCs w:val="24"/>
        </w:rPr>
        <w:t>metodoPago</w:t>
      </w:r>
      <w:proofErr w:type="spellEnd"/>
      <w:r w:rsidRPr="000369B7">
        <w:rPr>
          <w:rFonts w:ascii="Times New Roman" w:hAnsi="Times New Roman" w:cs="Times New Roman"/>
          <w:sz w:val="24"/>
          <w:szCs w:val="24"/>
        </w:rPr>
        <w:t>": "boleto", "</w:t>
      </w:r>
      <w:proofErr w:type="spellStart"/>
      <w:r w:rsidRPr="000369B7">
        <w:rPr>
          <w:rFonts w:ascii="Times New Roman" w:hAnsi="Times New Roman" w:cs="Times New Roman"/>
          <w:sz w:val="24"/>
          <w:szCs w:val="24"/>
        </w:rPr>
        <w:t>numeroCuotas</w:t>
      </w:r>
      <w:proofErr w:type="spellEnd"/>
      <w:r w:rsidRPr="000369B7">
        <w:rPr>
          <w:rFonts w:ascii="Times New Roman" w:hAnsi="Times New Roman" w:cs="Times New Roman"/>
          <w:sz w:val="24"/>
          <w:szCs w:val="24"/>
        </w:rPr>
        <w:t xml:space="preserve">": </w:t>
      </w:r>
      <w:proofErr w:type="gramStart"/>
      <w:r w:rsidRPr="000369B7">
        <w:rPr>
          <w:rFonts w:ascii="Times New Roman" w:hAnsi="Times New Roman" w:cs="Times New Roman"/>
          <w:sz w:val="24"/>
          <w:szCs w:val="24"/>
        </w:rPr>
        <w:t>9 }</w:t>
      </w:r>
      <w:proofErr w:type="gramEnd"/>
    </w:p>
    <w:sectPr w:rsidR="000369B7" w:rsidRPr="00B67D78" w:rsidSect="005A53D9">
      <w:headerReference w:type="first" r:id="rId21"/>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B0AFD" w14:textId="77777777" w:rsidR="004977AB" w:rsidRDefault="004977AB" w:rsidP="005A53D9">
      <w:pPr>
        <w:spacing w:after="0" w:line="240" w:lineRule="auto"/>
      </w:pPr>
      <w:r>
        <w:separator/>
      </w:r>
    </w:p>
  </w:endnote>
  <w:endnote w:type="continuationSeparator" w:id="0">
    <w:p w14:paraId="46957FA5" w14:textId="77777777" w:rsidR="004977AB" w:rsidRDefault="004977AB" w:rsidP="005A5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FCE04" w14:textId="77777777" w:rsidR="004977AB" w:rsidRDefault="004977AB" w:rsidP="005A53D9">
      <w:pPr>
        <w:spacing w:after="0" w:line="240" w:lineRule="auto"/>
      </w:pPr>
      <w:r>
        <w:separator/>
      </w:r>
    </w:p>
  </w:footnote>
  <w:footnote w:type="continuationSeparator" w:id="0">
    <w:p w14:paraId="023A0E3B" w14:textId="77777777" w:rsidR="004977AB" w:rsidRDefault="004977AB" w:rsidP="005A53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91E5C" w14:textId="7C48B4F4" w:rsidR="005A53D9" w:rsidRDefault="005A53D9" w:rsidP="005A53D9">
    <w:pPr>
      <w:pStyle w:val="NormalWeb"/>
      <w:ind w:left="720"/>
    </w:pPr>
    <w:r>
      <w:rPr>
        <w:rStyle w:val="Fuerte"/>
      </w:rPr>
      <w:t xml:space="preserve">Guía del </w:t>
    </w:r>
    <w:r>
      <w:rPr>
        <w:rStyle w:val="Fuerte"/>
      </w:rPr>
      <w:t>Workshop</w:t>
    </w:r>
    <w:r>
      <w:rPr>
        <w:rStyle w:val="Fuerte"/>
      </w:rPr>
      <w:t xml:space="preserve"> </w:t>
    </w:r>
    <w:r>
      <w:rPr>
        <w:rStyle w:val="Fuerte"/>
      </w:rPr>
      <w:t>-</w:t>
    </w:r>
    <w:r>
      <w:rPr>
        <w:rStyle w:val="Fuerte"/>
      </w:rPr>
      <w:t xml:space="preserve"> </w:t>
    </w:r>
    <w:proofErr w:type="spellStart"/>
    <w:r>
      <w:rPr>
        <w:rStyle w:val="Fuerte"/>
      </w:rPr>
      <w:t>Camunda</w:t>
    </w:r>
    <w:proofErr w:type="spellEnd"/>
    <w:r>
      <w:rPr>
        <w:rStyle w:val="Fuerte"/>
      </w:rPr>
      <w:t xml:space="preserve"> + bpmn.io</w:t>
    </w:r>
  </w:p>
  <w:p w14:paraId="0A9E794E" w14:textId="1001154D" w:rsidR="005A53D9" w:rsidRDefault="005A53D9" w:rsidP="005A53D9">
    <w:pPr>
      <w:pStyle w:val="NormalWeb"/>
      <w:ind w:left="720"/>
    </w:pPr>
    <w:r>
      <w:t xml:space="preserve">IF6201 Informática Aplicada a los Negocios II </w:t>
    </w:r>
    <w:r>
      <w:t>-</w:t>
    </w:r>
    <w:r>
      <w:t xml:space="preserve"> UCR, 2026</w:t>
    </w:r>
  </w:p>
  <w:p w14:paraId="7CA05C8E" w14:textId="5E3E0F1D" w:rsidR="005A53D9" w:rsidRDefault="005A53D9" w:rsidP="005A53D9">
    <w:pPr>
      <w:pStyle w:val="NormalWeb"/>
      <w:ind w:left="720"/>
    </w:pPr>
    <w:r>
      <w:t xml:space="preserve">Kendal Trejos Cubero </w:t>
    </w:r>
    <w:r>
      <w:t>-</w:t>
    </w:r>
    <w:r>
      <w:t xml:space="preserve"> Sebastián Alfaro Arias</w:t>
    </w:r>
  </w:p>
  <w:p w14:paraId="2E6DE9D0" w14:textId="77777777" w:rsidR="005A53D9" w:rsidRDefault="005A53D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7534F"/>
    <w:multiLevelType w:val="hybridMultilevel"/>
    <w:tmpl w:val="A2A04B5A"/>
    <w:lvl w:ilvl="0" w:tplc="60DC3758">
      <w:numFmt w:val="bullet"/>
      <w:lvlText w:val="-"/>
      <w:lvlJc w:val="left"/>
      <w:pPr>
        <w:ind w:left="1080" w:hanging="360"/>
      </w:pPr>
      <w:rPr>
        <w:rFonts w:ascii="Times New Roman" w:eastAsia="Times New Roman" w:hAnsi="Times New Roman" w:cs="Times New Roman"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 w15:restartNumberingAfterBreak="0">
    <w:nsid w:val="286977A9"/>
    <w:multiLevelType w:val="hybridMultilevel"/>
    <w:tmpl w:val="4E46535A"/>
    <w:lvl w:ilvl="0" w:tplc="5762C1EE">
      <w:numFmt w:val="bullet"/>
      <w:lvlText w:val="-"/>
      <w:lvlJc w:val="left"/>
      <w:pPr>
        <w:ind w:left="720" w:hanging="360"/>
      </w:pPr>
      <w:rPr>
        <w:rFonts w:ascii="Times New Roman" w:eastAsiaTheme="minorHAnsi"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560426FF"/>
    <w:multiLevelType w:val="hybridMultilevel"/>
    <w:tmpl w:val="6444E640"/>
    <w:lvl w:ilvl="0" w:tplc="94DE797E">
      <w:numFmt w:val="bullet"/>
      <w:lvlText w:val="-"/>
      <w:lvlJc w:val="left"/>
      <w:pPr>
        <w:ind w:left="720" w:hanging="360"/>
      </w:pPr>
      <w:rPr>
        <w:rFonts w:ascii="Times New Roman" w:eastAsiaTheme="minorHAnsi"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2015035399">
    <w:abstractNumId w:val="2"/>
  </w:num>
  <w:num w:numId="2" w16cid:durableId="1765570115">
    <w:abstractNumId w:val="1"/>
  </w:num>
  <w:num w:numId="3" w16cid:durableId="325060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232"/>
    <w:rsid w:val="00035D4D"/>
    <w:rsid w:val="000369B7"/>
    <w:rsid w:val="00153822"/>
    <w:rsid w:val="001A198F"/>
    <w:rsid w:val="001A1F67"/>
    <w:rsid w:val="001A2627"/>
    <w:rsid w:val="00244785"/>
    <w:rsid w:val="00356CCB"/>
    <w:rsid w:val="00477C26"/>
    <w:rsid w:val="004977AB"/>
    <w:rsid w:val="00527AFD"/>
    <w:rsid w:val="00542AD9"/>
    <w:rsid w:val="005A53D9"/>
    <w:rsid w:val="00616BDA"/>
    <w:rsid w:val="006338C6"/>
    <w:rsid w:val="00726C2E"/>
    <w:rsid w:val="007D2462"/>
    <w:rsid w:val="008A0525"/>
    <w:rsid w:val="008B2478"/>
    <w:rsid w:val="008C4739"/>
    <w:rsid w:val="008D002A"/>
    <w:rsid w:val="00911CAE"/>
    <w:rsid w:val="009D485E"/>
    <w:rsid w:val="00A2262B"/>
    <w:rsid w:val="00A90685"/>
    <w:rsid w:val="00AA5B6D"/>
    <w:rsid w:val="00AD7CA9"/>
    <w:rsid w:val="00AF4275"/>
    <w:rsid w:val="00B006D0"/>
    <w:rsid w:val="00B3344D"/>
    <w:rsid w:val="00B57A27"/>
    <w:rsid w:val="00B67D78"/>
    <w:rsid w:val="00B82656"/>
    <w:rsid w:val="00BA7111"/>
    <w:rsid w:val="00C508F6"/>
    <w:rsid w:val="00C53658"/>
    <w:rsid w:val="00CC4186"/>
    <w:rsid w:val="00E819D5"/>
    <w:rsid w:val="00E8274A"/>
    <w:rsid w:val="00F04CF6"/>
    <w:rsid w:val="00F07C0A"/>
    <w:rsid w:val="00F12232"/>
    <w:rsid w:val="00F70CA9"/>
    <w:rsid w:val="00F82784"/>
    <w:rsid w:val="00FA49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CED90"/>
  <w15:chartTrackingRefBased/>
  <w15:docId w15:val="{AD0393BA-4845-4738-A700-2ED45BC2C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19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122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1223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1223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1223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122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22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22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22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aliases w:val="Subtítulo Personalizado"/>
    <w:basedOn w:val="Ttulo1"/>
    <w:next w:val="Normal"/>
    <w:link w:val="SubttuloCar"/>
    <w:uiPriority w:val="11"/>
    <w:qFormat/>
    <w:rsid w:val="00E819D5"/>
    <w:pPr>
      <w:numPr>
        <w:ilvl w:val="1"/>
      </w:numPr>
      <w:spacing w:after="40" w:line="480" w:lineRule="auto"/>
      <w:jc w:val="both"/>
    </w:pPr>
    <w:rPr>
      <w:rFonts w:ascii="Arial" w:hAnsi="Arial"/>
      <w:b/>
      <w:spacing w:val="15"/>
      <w:sz w:val="22"/>
      <w:szCs w:val="28"/>
    </w:rPr>
  </w:style>
  <w:style w:type="character" w:customStyle="1" w:styleId="SubttuloCar">
    <w:name w:val="Subtítulo Car"/>
    <w:aliases w:val="Subtítulo Personalizado Car"/>
    <w:basedOn w:val="Fuentedeprrafopredeter"/>
    <w:link w:val="Subttulo"/>
    <w:uiPriority w:val="11"/>
    <w:rsid w:val="00E819D5"/>
    <w:rPr>
      <w:rFonts w:ascii="Arial" w:eastAsiaTheme="majorEastAsia" w:hAnsi="Arial" w:cstheme="majorBidi"/>
      <w:b/>
      <w:color w:val="2F5496" w:themeColor="accent1" w:themeShade="BF"/>
      <w:spacing w:val="15"/>
      <w:szCs w:val="28"/>
    </w:rPr>
  </w:style>
  <w:style w:type="character" w:customStyle="1" w:styleId="Ttulo1Car">
    <w:name w:val="Título 1 Car"/>
    <w:basedOn w:val="Fuentedeprrafopredeter"/>
    <w:link w:val="Ttulo1"/>
    <w:uiPriority w:val="9"/>
    <w:rsid w:val="00E819D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1223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1223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1223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1223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122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22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22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2232"/>
    <w:rPr>
      <w:rFonts w:eastAsiaTheme="majorEastAsia" w:cstheme="majorBidi"/>
      <w:color w:val="272727" w:themeColor="text1" w:themeTint="D8"/>
    </w:rPr>
  </w:style>
  <w:style w:type="paragraph" w:styleId="Ttulo">
    <w:name w:val="Title"/>
    <w:basedOn w:val="Normal"/>
    <w:next w:val="Normal"/>
    <w:link w:val="TtuloCar"/>
    <w:uiPriority w:val="10"/>
    <w:qFormat/>
    <w:rsid w:val="00F12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2232"/>
    <w:rPr>
      <w:rFonts w:asciiTheme="majorHAnsi" w:eastAsiaTheme="majorEastAsia" w:hAnsiTheme="majorHAnsi" w:cstheme="majorBidi"/>
      <w:spacing w:val="-10"/>
      <w:kern w:val="28"/>
      <w:sz w:val="56"/>
      <w:szCs w:val="56"/>
    </w:rPr>
  </w:style>
  <w:style w:type="paragraph" w:styleId="Cita">
    <w:name w:val="Quote"/>
    <w:basedOn w:val="Normal"/>
    <w:next w:val="Normal"/>
    <w:link w:val="CitaCar"/>
    <w:uiPriority w:val="29"/>
    <w:qFormat/>
    <w:rsid w:val="00F12232"/>
    <w:pPr>
      <w:spacing w:before="160"/>
      <w:jc w:val="center"/>
    </w:pPr>
    <w:rPr>
      <w:i/>
      <w:iCs/>
      <w:color w:val="404040" w:themeColor="text1" w:themeTint="BF"/>
    </w:rPr>
  </w:style>
  <w:style w:type="character" w:customStyle="1" w:styleId="CitaCar">
    <w:name w:val="Cita Car"/>
    <w:basedOn w:val="Fuentedeprrafopredeter"/>
    <w:link w:val="Cita"/>
    <w:uiPriority w:val="29"/>
    <w:rsid w:val="00F12232"/>
    <w:rPr>
      <w:i/>
      <w:iCs/>
      <w:color w:val="404040" w:themeColor="text1" w:themeTint="BF"/>
    </w:rPr>
  </w:style>
  <w:style w:type="paragraph" w:styleId="Prrafodelista">
    <w:name w:val="List Paragraph"/>
    <w:basedOn w:val="Normal"/>
    <w:uiPriority w:val="34"/>
    <w:qFormat/>
    <w:rsid w:val="00F12232"/>
    <w:pPr>
      <w:ind w:left="720"/>
      <w:contextualSpacing/>
    </w:pPr>
  </w:style>
  <w:style w:type="character" w:styleId="nfasisintenso">
    <w:name w:val="Intense Emphasis"/>
    <w:basedOn w:val="Fuentedeprrafopredeter"/>
    <w:uiPriority w:val="21"/>
    <w:qFormat/>
    <w:rsid w:val="00F12232"/>
    <w:rPr>
      <w:i/>
      <w:iCs/>
      <w:color w:val="2F5496" w:themeColor="accent1" w:themeShade="BF"/>
    </w:rPr>
  </w:style>
  <w:style w:type="paragraph" w:styleId="Citadestacada">
    <w:name w:val="Intense Quote"/>
    <w:basedOn w:val="Normal"/>
    <w:next w:val="Normal"/>
    <w:link w:val="CitadestacadaCar"/>
    <w:uiPriority w:val="30"/>
    <w:qFormat/>
    <w:rsid w:val="00F122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12232"/>
    <w:rPr>
      <w:i/>
      <w:iCs/>
      <w:color w:val="2F5496" w:themeColor="accent1" w:themeShade="BF"/>
    </w:rPr>
  </w:style>
  <w:style w:type="character" w:styleId="Referenciaintensa">
    <w:name w:val="Intense Reference"/>
    <w:basedOn w:val="Fuentedeprrafopredeter"/>
    <w:uiPriority w:val="32"/>
    <w:qFormat/>
    <w:rsid w:val="00F12232"/>
    <w:rPr>
      <w:b/>
      <w:bCs/>
      <w:smallCaps/>
      <w:color w:val="2F5496" w:themeColor="accent1" w:themeShade="BF"/>
      <w:spacing w:val="5"/>
    </w:rPr>
  </w:style>
  <w:style w:type="character" w:styleId="Hipervnculo">
    <w:name w:val="Hyperlink"/>
    <w:uiPriority w:val="99"/>
    <w:unhideWhenUsed/>
    <w:rsid w:val="008D002A"/>
    <w:rPr>
      <w:color w:val="0563C1"/>
      <w:u w:val="single"/>
    </w:rPr>
  </w:style>
  <w:style w:type="paragraph" w:styleId="NormalWeb">
    <w:name w:val="Normal (Web)"/>
    <w:basedOn w:val="Normal"/>
    <w:uiPriority w:val="99"/>
    <w:unhideWhenUsed/>
    <w:rsid w:val="00726C2E"/>
    <w:pPr>
      <w:spacing w:before="100" w:beforeAutospacing="1" w:after="100" w:afterAutospacing="1" w:line="240" w:lineRule="auto"/>
    </w:pPr>
    <w:rPr>
      <w:rFonts w:ascii="Times New Roman" w:eastAsia="Times New Roman" w:hAnsi="Times New Roman" w:cs="Times New Roman"/>
      <w:kern w:val="0"/>
      <w:sz w:val="24"/>
      <w:szCs w:val="24"/>
      <w:lang w:eastAsia="es-CR"/>
      <w14:ligatures w14:val="none"/>
    </w:rPr>
  </w:style>
  <w:style w:type="character" w:styleId="Fuerte">
    <w:name w:val="Strong"/>
    <w:basedOn w:val="Fuentedeprrafopredeter"/>
    <w:uiPriority w:val="22"/>
    <w:qFormat/>
    <w:rsid w:val="005A53D9"/>
    <w:rPr>
      <w:b/>
      <w:bCs/>
    </w:rPr>
  </w:style>
  <w:style w:type="paragraph" w:styleId="Encabezado">
    <w:name w:val="header"/>
    <w:basedOn w:val="Normal"/>
    <w:link w:val="EncabezadoCar"/>
    <w:uiPriority w:val="99"/>
    <w:unhideWhenUsed/>
    <w:rsid w:val="005A53D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A53D9"/>
  </w:style>
  <w:style w:type="paragraph" w:styleId="Piedepgina">
    <w:name w:val="footer"/>
    <w:basedOn w:val="Normal"/>
    <w:link w:val="PiedepginaCar"/>
    <w:uiPriority w:val="99"/>
    <w:unhideWhenUsed/>
    <w:rsid w:val="005A53D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A53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tasklist"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localhost:8080/operate"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12</Pages>
  <Words>1474</Words>
  <Characters>8108</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KENDAL TREJOS CUBERO</dc:creator>
  <cp:keywords/>
  <dc:description/>
  <cp:lastModifiedBy>KENDAL TREJOS CUBERO</cp:lastModifiedBy>
  <cp:revision>15</cp:revision>
  <dcterms:created xsi:type="dcterms:W3CDTF">2026-09-23T14:59:00Z</dcterms:created>
  <dcterms:modified xsi:type="dcterms:W3CDTF">2026-09-26T18:40:00Z</dcterms:modified>
</cp:coreProperties>
</file>