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8D565" w14:textId="77777777" w:rsidR="008943BD" w:rsidRPr="00396918" w:rsidRDefault="008943BD" w:rsidP="008943BD">
      <w:pPr>
        <w:pStyle w:val="NoSpacing"/>
      </w:pPr>
      <w:r>
        <w:rPr>
          <w:noProof/>
          <w:lang w:val="en-US"/>
        </w:rPr>
        <w:drawing>
          <wp:anchor distT="0" distB="0" distL="114300" distR="114300" simplePos="0" relativeHeight="251658240" behindDoc="0" locked="0" layoutInCell="1" allowOverlap="1" wp14:anchorId="18BA1891" wp14:editId="364D2A93">
            <wp:simplePos x="0" y="0"/>
            <wp:positionH relativeFrom="margin">
              <wp:align>right</wp:align>
            </wp:positionH>
            <wp:positionV relativeFrom="paragraph">
              <wp:posOffset>427</wp:posOffset>
            </wp:positionV>
            <wp:extent cx="1807845" cy="1043940"/>
            <wp:effectExtent l="0" t="0" r="1905" b="3810"/>
            <wp:wrapSquare wrapText="bothSides"/>
            <wp:docPr id="1" name="Picture 1" descr="Image result for universidad fidÃ©l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fidÃ©litas"/>
                    <pic:cNvPicPr>
                      <a:picLocks noChangeAspect="1" noChangeArrowheads="1"/>
                    </pic:cNvPicPr>
                  </pic:nvPicPr>
                  <pic:blipFill rotWithShape="1">
                    <a:blip r:embed="rId7">
                      <a:extLst>
                        <a:ext uri="{28A0092B-C50C-407E-A947-70E740481C1C}">
                          <a14:useLocalDpi xmlns:a14="http://schemas.microsoft.com/office/drawing/2010/main" val="0"/>
                        </a:ext>
                      </a:extLst>
                    </a:blip>
                    <a:srcRect l="16497" t="20576" r="16233" b="24184"/>
                    <a:stretch/>
                  </pic:blipFill>
                  <pic:spPr bwMode="auto">
                    <a:xfrm>
                      <a:off x="0" y="0"/>
                      <a:ext cx="1807845" cy="1043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2D9DFBFA">
        <w:t xml:space="preserve">Universidad </w:t>
      </w:r>
      <w:proofErr w:type="spellStart"/>
      <w:r>
        <w:t>Fidélitas</w:t>
      </w:r>
      <w:proofErr w:type="spellEnd"/>
      <w:r>
        <w:t>, Sede San Pedro</w:t>
      </w:r>
    </w:p>
    <w:p w14:paraId="28CF560A" w14:textId="77777777" w:rsidR="008943BD" w:rsidRPr="00396918" w:rsidRDefault="008943BD" w:rsidP="008943BD">
      <w:pPr>
        <w:pStyle w:val="NoSpacing"/>
      </w:pPr>
      <w:r>
        <w:t>Facultad</w:t>
      </w:r>
      <w:r w:rsidRPr="2D9DFBFA">
        <w:t xml:space="preserve"> de </w:t>
      </w:r>
      <w:r>
        <w:t>Ingeniería en Sistemas</w:t>
      </w:r>
    </w:p>
    <w:p w14:paraId="35248903" w14:textId="77777777" w:rsidR="008943BD" w:rsidRPr="00396918" w:rsidRDefault="008943BD" w:rsidP="008943BD">
      <w:pPr>
        <w:pStyle w:val="NoSpacing"/>
      </w:pPr>
      <w:r w:rsidRPr="2D9DFBFA">
        <w:t xml:space="preserve">Curso:  </w:t>
      </w:r>
      <w:r w:rsidRPr="008943BD">
        <w:t>SC-701 - Programación Avanzada en Web</w:t>
      </w:r>
    </w:p>
    <w:p w14:paraId="55A90796" w14:textId="77777777" w:rsidR="008943BD" w:rsidRPr="00396918" w:rsidRDefault="008943BD" w:rsidP="008943BD">
      <w:pPr>
        <w:pStyle w:val="NoSpacing"/>
      </w:pPr>
      <w:r w:rsidRPr="2D9DFBFA">
        <w:t>I</w:t>
      </w:r>
      <w:r>
        <w:t>II Cuatrimestre de 2018</w:t>
      </w:r>
    </w:p>
    <w:p w14:paraId="5094FAFB" w14:textId="77777777" w:rsidR="008943BD" w:rsidRPr="00396918" w:rsidRDefault="008943BD" w:rsidP="008943BD">
      <w:pPr>
        <w:pStyle w:val="NoSpacing"/>
        <w:jc w:val="both"/>
      </w:pPr>
      <w:r w:rsidRPr="2D9DFBFA">
        <w:t xml:space="preserve">Profesor: </w:t>
      </w:r>
      <w:proofErr w:type="spellStart"/>
      <w:r w:rsidRPr="2D9DFBFA">
        <w:t>MSc</w:t>
      </w:r>
      <w:proofErr w:type="spellEnd"/>
      <w:r w:rsidRPr="2D9DFBFA">
        <w:t>. Héctor Fernández Méndez</w:t>
      </w:r>
    </w:p>
    <w:p w14:paraId="7E6D41D3" w14:textId="77777777" w:rsidR="008943BD" w:rsidRPr="00396918" w:rsidRDefault="008943BD" w:rsidP="008943BD">
      <w:pPr>
        <w:pStyle w:val="NoSpacing"/>
      </w:pPr>
      <w:r>
        <w:t>Práctica de examen</w:t>
      </w:r>
    </w:p>
    <w:p w14:paraId="40834944" w14:textId="77777777" w:rsidR="008943BD" w:rsidRPr="00396918" w:rsidRDefault="008943BD" w:rsidP="008943BD">
      <w:pPr>
        <w:pStyle w:val="NoSpacing"/>
        <w:jc w:val="both"/>
        <w:rPr>
          <w:rFonts w:asciiTheme="minorHAnsi" w:eastAsiaTheme="minorEastAsia" w:hAnsiTheme="minorHAnsi" w:cstheme="minorBidi"/>
        </w:rPr>
      </w:pPr>
      <w:r w:rsidRPr="2D9DFBFA">
        <w:rPr>
          <w:rFonts w:asciiTheme="minorHAnsi" w:eastAsiaTheme="minorEastAsia" w:hAnsiTheme="minorHAnsi" w:cstheme="minorBidi"/>
        </w:rPr>
        <w:t>Integrantes del grupo:</w:t>
      </w:r>
    </w:p>
    <w:p w14:paraId="079E9B3C" w14:textId="20F680B1" w:rsidR="008943BD" w:rsidRPr="00396918" w:rsidRDefault="00B07458" w:rsidP="008943BD">
      <w:pPr>
        <w:pStyle w:val="NoSpacing"/>
        <w:numPr>
          <w:ilvl w:val="0"/>
          <w:numId w:val="1"/>
        </w:numPr>
        <w:jc w:val="both"/>
        <w:rPr>
          <w:rFonts w:asciiTheme="minorHAnsi" w:eastAsiaTheme="minorEastAsia" w:hAnsiTheme="minorHAnsi" w:cstheme="minorBidi"/>
        </w:rPr>
      </w:pPr>
      <w:r>
        <w:rPr>
          <w:rFonts w:asciiTheme="minorHAnsi" w:eastAsiaTheme="minorEastAsia" w:hAnsiTheme="minorHAnsi" w:cstheme="minorBidi"/>
        </w:rPr>
        <w:t>Kendall Calderón Rodríguez</w:t>
      </w:r>
    </w:p>
    <w:p w14:paraId="6AB604FE" w14:textId="0BC41B3E" w:rsidR="008943BD" w:rsidRDefault="00B07458" w:rsidP="008943BD">
      <w:pPr>
        <w:pStyle w:val="NoSpacing"/>
        <w:numPr>
          <w:ilvl w:val="0"/>
          <w:numId w:val="1"/>
        </w:numPr>
        <w:jc w:val="both"/>
        <w:rPr>
          <w:rFonts w:asciiTheme="minorHAnsi" w:eastAsiaTheme="minorEastAsia" w:hAnsiTheme="minorHAnsi" w:cstheme="minorBidi"/>
        </w:rPr>
      </w:pPr>
      <w:r>
        <w:rPr>
          <w:rFonts w:asciiTheme="minorHAnsi" w:eastAsiaTheme="minorEastAsia" w:hAnsiTheme="minorHAnsi" w:cstheme="minorBidi"/>
        </w:rPr>
        <w:t>Kendall Calderón Rodríguez</w:t>
      </w:r>
    </w:p>
    <w:p w14:paraId="63EA66F4" w14:textId="77777777" w:rsidR="008943BD" w:rsidRDefault="008943BD" w:rsidP="008943BD"/>
    <w:p w14:paraId="327C80F3" w14:textId="77777777" w:rsidR="008943BD" w:rsidRDefault="008943BD" w:rsidP="008943BD">
      <w:pPr>
        <w:pStyle w:val="Heading1"/>
      </w:pPr>
      <w:r>
        <w:t>Descripción de la práctica</w:t>
      </w:r>
    </w:p>
    <w:p w14:paraId="6D6BA9BD" w14:textId="77777777" w:rsidR="008943BD" w:rsidRDefault="008943BD" w:rsidP="008943BD">
      <w:pPr>
        <w:pStyle w:val="BodyTextFirstIndent2"/>
        <w:ind w:left="0"/>
        <w:rPr>
          <w:lang w:eastAsia="es-CR"/>
        </w:rPr>
      </w:pPr>
      <w:r w:rsidRPr="2D9DFBFA">
        <w:rPr>
          <w:lang w:eastAsia="es-CR"/>
        </w:rPr>
        <w:t>Usted debe desarrollar una calculadora que encuentre el perímetro, área y volumen de las figuras geométricas que se le soliciten.  Los métodos y los parámetros que recibe cada uno se describen a continuación.</w:t>
      </w:r>
    </w:p>
    <w:tbl>
      <w:tblPr>
        <w:tblStyle w:val="TableGrid"/>
        <w:tblW w:w="9161" w:type="dxa"/>
        <w:jc w:val="center"/>
        <w:tblLayout w:type="fixed"/>
        <w:tblLook w:val="04A0" w:firstRow="1" w:lastRow="0" w:firstColumn="1" w:lastColumn="0" w:noHBand="0" w:noVBand="1"/>
      </w:tblPr>
      <w:tblGrid>
        <w:gridCol w:w="2358"/>
        <w:gridCol w:w="2551"/>
        <w:gridCol w:w="1701"/>
        <w:gridCol w:w="2551"/>
      </w:tblGrid>
      <w:tr w:rsidR="008943BD" w:rsidRPr="00326B13" w14:paraId="32872E1E" w14:textId="77777777" w:rsidTr="008943BD">
        <w:trPr>
          <w:cantSplit/>
          <w:tblHeader/>
          <w:jc w:val="center"/>
        </w:trPr>
        <w:tc>
          <w:tcPr>
            <w:tcW w:w="2358" w:type="dxa"/>
          </w:tcPr>
          <w:p w14:paraId="565BB218"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Función</w:t>
            </w:r>
          </w:p>
        </w:tc>
        <w:tc>
          <w:tcPr>
            <w:tcW w:w="2551" w:type="dxa"/>
          </w:tcPr>
          <w:p w14:paraId="16CC1511"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Parámetros</w:t>
            </w:r>
          </w:p>
        </w:tc>
        <w:tc>
          <w:tcPr>
            <w:tcW w:w="1701" w:type="dxa"/>
          </w:tcPr>
          <w:p w14:paraId="2E50F88E"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Resultado</w:t>
            </w:r>
          </w:p>
        </w:tc>
        <w:tc>
          <w:tcPr>
            <w:tcW w:w="2551" w:type="dxa"/>
          </w:tcPr>
          <w:p w14:paraId="735C2F15" w14:textId="77777777" w:rsidR="008943BD" w:rsidRPr="00326B13" w:rsidRDefault="008943BD" w:rsidP="00014AB5">
            <w:pPr>
              <w:spacing w:before="100" w:beforeAutospacing="1" w:after="100" w:afterAutospacing="1"/>
              <w:rPr>
                <w:rFonts w:eastAsiaTheme="minorEastAsia"/>
                <w:lang w:eastAsia="es-CR"/>
              </w:rPr>
            </w:pPr>
            <w:r w:rsidRPr="2D9DFBFA">
              <w:rPr>
                <w:rFonts w:eastAsiaTheme="minorEastAsia"/>
                <w:lang w:eastAsia="es-CR"/>
              </w:rPr>
              <w:t>Comentarios</w:t>
            </w:r>
          </w:p>
        </w:tc>
      </w:tr>
      <w:tr w:rsidR="008943BD" w:rsidRPr="00326B13" w14:paraId="36EE9E93" w14:textId="77777777" w:rsidTr="008943BD">
        <w:trPr>
          <w:cantSplit/>
          <w:jc w:val="center"/>
        </w:trPr>
        <w:tc>
          <w:tcPr>
            <w:tcW w:w="2358" w:type="dxa"/>
          </w:tcPr>
          <w:p w14:paraId="0701078C"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Triángulo</w:t>
            </w:r>
          </w:p>
        </w:tc>
        <w:tc>
          <w:tcPr>
            <w:tcW w:w="2551" w:type="dxa"/>
          </w:tcPr>
          <w:p w14:paraId="4D8B46BF"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Lista de 3 lados</w:t>
            </w:r>
          </w:p>
        </w:tc>
        <w:tc>
          <w:tcPr>
            <w:tcW w:w="1701" w:type="dxa"/>
          </w:tcPr>
          <w:p w14:paraId="7325F2C3"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la figura</w:t>
            </w:r>
          </w:p>
        </w:tc>
        <w:tc>
          <w:tcPr>
            <w:tcW w:w="2551" w:type="dxa"/>
          </w:tcPr>
          <w:p w14:paraId="11DF19D4" w14:textId="77777777" w:rsidR="008943BD" w:rsidRPr="00C56995" w:rsidRDefault="008943BD" w:rsidP="00014AB5">
            <w:pPr>
              <w:spacing w:before="100" w:beforeAutospacing="1" w:after="100" w:afterAutospacing="1"/>
              <w:rPr>
                <w:rFonts w:eastAsiaTheme="minorEastAsia"/>
                <w:smallCaps/>
                <w:highlight w:val="yellow"/>
                <w:lang w:eastAsia="es-CR"/>
              </w:rPr>
            </w:pPr>
            <w:r w:rsidRPr="00C56995">
              <w:rPr>
                <w:rFonts w:eastAsiaTheme="minorEastAsia"/>
                <w:highlight w:val="yellow"/>
                <w:lang w:eastAsia="es-CR"/>
              </w:rPr>
              <w:t>Deben ser tres lados válidos</w:t>
            </w:r>
            <w:r w:rsidRPr="00C56995">
              <w:rPr>
                <w:rStyle w:val="FootnoteReference"/>
                <w:rFonts w:eastAsiaTheme="minorEastAsia"/>
                <w:highlight w:val="yellow"/>
                <w:lang w:eastAsia="es-CR"/>
              </w:rPr>
              <w:footnoteReference w:id="1"/>
            </w:r>
          </w:p>
        </w:tc>
      </w:tr>
      <w:tr w:rsidR="008943BD" w:rsidRPr="00326B13" w14:paraId="7B1B7B35" w14:textId="77777777" w:rsidTr="008943BD">
        <w:trPr>
          <w:cantSplit/>
          <w:jc w:val="center"/>
        </w:trPr>
        <w:tc>
          <w:tcPr>
            <w:tcW w:w="2358" w:type="dxa"/>
          </w:tcPr>
          <w:p w14:paraId="7B464EF5"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Triángulo</w:t>
            </w:r>
          </w:p>
        </w:tc>
        <w:tc>
          <w:tcPr>
            <w:tcW w:w="2551" w:type="dxa"/>
          </w:tcPr>
          <w:p w14:paraId="534FF9E0"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Lista de 3 lados</w:t>
            </w:r>
          </w:p>
        </w:tc>
        <w:tc>
          <w:tcPr>
            <w:tcW w:w="1701" w:type="dxa"/>
          </w:tcPr>
          <w:p w14:paraId="3E31DD5E"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la figura</w:t>
            </w:r>
          </w:p>
        </w:tc>
        <w:tc>
          <w:tcPr>
            <w:tcW w:w="2551" w:type="dxa"/>
          </w:tcPr>
          <w:p w14:paraId="1A063492"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Deben ser tres lados válidos y se puede aplicar la Fórmula de Herón</w:t>
            </w:r>
          </w:p>
        </w:tc>
      </w:tr>
      <w:tr w:rsidR="008943BD" w:rsidRPr="00326B13" w14:paraId="24FD803F" w14:textId="77777777" w:rsidTr="008943BD">
        <w:trPr>
          <w:cantSplit/>
          <w:jc w:val="center"/>
        </w:trPr>
        <w:tc>
          <w:tcPr>
            <w:tcW w:w="2358" w:type="dxa"/>
          </w:tcPr>
          <w:p w14:paraId="6852ACF8"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Cuadrado</w:t>
            </w:r>
          </w:p>
        </w:tc>
        <w:tc>
          <w:tcPr>
            <w:tcW w:w="2551" w:type="dxa"/>
          </w:tcPr>
          <w:p w14:paraId="46C284BA" w14:textId="77777777" w:rsidR="008943BD" w:rsidRPr="00C56995" w:rsidRDefault="008943BD" w:rsidP="00014AB5">
            <w:pPr>
              <w:spacing w:before="100" w:beforeAutospacing="1" w:after="100" w:afterAutospacing="1"/>
              <w:jc w:val="both"/>
              <w:rPr>
                <w:rFonts w:eastAsiaTheme="minorEastAsia"/>
                <w:highlight w:val="yellow"/>
                <w:lang w:eastAsia="es-CR"/>
              </w:rPr>
            </w:pPr>
            <w:r w:rsidRPr="00C56995">
              <w:rPr>
                <w:rFonts w:eastAsiaTheme="minorEastAsia"/>
                <w:highlight w:val="yellow"/>
                <w:lang w:eastAsia="es-CR"/>
              </w:rPr>
              <w:t>Lado</w:t>
            </w:r>
          </w:p>
        </w:tc>
        <w:tc>
          <w:tcPr>
            <w:tcW w:w="1701" w:type="dxa"/>
          </w:tcPr>
          <w:p w14:paraId="2F6ABD38"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la figura</w:t>
            </w:r>
          </w:p>
        </w:tc>
        <w:tc>
          <w:tcPr>
            <w:tcW w:w="2551" w:type="dxa"/>
          </w:tcPr>
          <w:p w14:paraId="2CE9EB88"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Lado debe ser un valor positivo</w:t>
            </w:r>
          </w:p>
        </w:tc>
      </w:tr>
      <w:tr w:rsidR="008943BD" w:rsidRPr="00326B13" w14:paraId="0CA234AB" w14:textId="77777777" w:rsidTr="008943BD">
        <w:trPr>
          <w:cantSplit/>
          <w:jc w:val="center"/>
        </w:trPr>
        <w:tc>
          <w:tcPr>
            <w:tcW w:w="2358" w:type="dxa"/>
          </w:tcPr>
          <w:p w14:paraId="2C2DC170"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Cuadrado</w:t>
            </w:r>
          </w:p>
        </w:tc>
        <w:tc>
          <w:tcPr>
            <w:tcW w:w="2551" w:type="dxa"/>
          </w:tcPr>
          <w:p w14:paraId="7262A347" w14:textId="77777777" w:rsidR="008943BD" w:rsidRPr="00C56995" w:rsidRDefault="008943BD" w:rsidP="00014AB5">
            <w:pPr>
              <w:spacing w:before="100" w:beforeAutospacing="1" w:after="100" w:afterAutospacing="1"/>
              <w:jc w:val="both"/>
              <w:rPr>
                <w:rFonts w:eastAsiaTheme="minorEastAsia"/>
                <w:highlight w:val="yellow"/>
                <w:lang w:eastAsia="es-CR"/>
              </w:rPr>
            </w:pPr>
            <w:r w:rsidRPr="00C56995">
              <w:rPr>
                <w:rFonts w:eastAsiaTheme="minorEastAsia"/>
                <w:highlight w:val="yellow"/>
                <w:lang w:eastAsia="es-CR"/>
              </w:rPr>
              <w:t>Lado</w:t>
            </w:r>
          </w:p>
        </w:tc>
        <w:tc>
          <w:tcPr>
            <w:tcW w:w="1701" w:type="dxa"/>
          </w:tcPr>
          <w:p w14:paraId="4D1EC078"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la figura</w:t>
            </w:r>
          </w:p>
        </w:tc>
        <w:tc>
          <w:tcPr>
            <w:tcW w:w="2551" w:type="dxa"/>
          </w:tcPr>
          <w:p w14:paraId="2FCAA82B"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Lado debe ser un valor positivo</w:t>
            </w:r>
          </w:p>
        </w:tc>
      </w:tr>
      <w:tr w:rsidR="008943BD" w:rsidRPr="00326B13" w14:paraId="38F476B3" w14:textId="77777777" w:rsidTr="008943BD">
        <w:trPr>
          <w:cantSplit/>
          <w:jc w:val="center"/>
        </w:trPr>
        <w:tc>
          <w:tcPr>
            <w:tcW w:w="2358" w:type="dxa"/>
          </w:tcPr>
          <w:p w14:paraId="45CB3CB1"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Rectángulo</w:t>
            </w:r>
          </w:p>
        </w:tc>
        <w:tc>
          <w:tcPr>
            <w:tcW w:w="2551" w:type="dxa"/>
          </w:tcPr>
          <w:p w14:paraId="20E43176" w14:textId="77777777" w:rsidR="008943BD" w:rsidRPr="00C56995" w:rsidRDefault="008943BD" w:rsidP="00014AB5">
            <w:pPr>
              <w:spacing w:before="100" w:beforeAutospacing="1" w:after="100" w:afterAutospacing="1"/>
              <w:jc w:val="both"/>
              <w:rPr>
                <w:rFonts w:eastAsiaTheme="minorEastAsia"/>
                <w:highlight w:val="yellow"/>
                <w:lang w:eastAsia="es-CR"/>
              </w:rPr>
            </w:pPr>
            <w:r w:rsidRPr="00C56995">
              <w:rPr>
                <w:rFonts w:eastAsiaTheme="minorEastAsia"/>
                <w:highlight w:val="yellow"/>
                <w:lang w:eastAsia="es-CR"/>
              </w:rPr>
              <w:t>El ancho y el largo</w:t>
            </w:r>
          </w:p>
        </w:tc>
        <w:tc>
          <w:tcPr>
            <w:tcW w:w="1701" w:type="dxa"/>
          </w:tcPr>
          <w:p w14:paraId="6D4A4991"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Perímetro de la figura</w:t>
            </w:r>
          </w:p>
        </w:tc>
        <w:tc>
          <w:tcPr>
            <w:tcW w:w="2551" w:type="dxa"/>
          </w:tcPr>
          <w:p w14:paraId="55F52760"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Lados deben ser valores positivos</w:t>
            </w:r>
          </w:p>
        </w:tc>
      </w:tr>
      <w:tr w:rsidR="008943BD" w:rsidRPr="00326B13" w14:paraId="1910A2B7" w14:textId="77777777" w:rsidTr="008943BD">
        <w:trPr>
          <w:cantSplit/>
          <w:jc w:val="center"/>
        </w:trPr>
        <w:tc>
          <w:tcPr>
            <w:tcW w:w="2358" w:type="dxa"/>
          </w:tcPr>
          <w:p w14:paraId="157A8F4A"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Rectángulo</w:t>
            </w:r>
          </w:p>
        </w:tc>
        <w:tc>
          <w:tcPr>
            <w:tcW w:w="2551" w:type="dxa"/>
          </w:tcPr>
          <w:p w14:paraId="19D7D0B1" w14:textId="77777777" w:rsidR="008943BD" w:rsidRPr="00C56995" w:rsidRDefault="008943BD" w:rsidP="00014AB5">
            <w:pPr>
              <w:spacing w:before="100" w:beforeAutospacing="1" w:after="100" w:afterAutospacing="1"/>
              <w:jc w:val="both"/>
              <w:rPr>
                <w:rFonts w:eastAsiaTheme="minorEastAsia"/>
                <w:highlight w:val="yellow"/>
                <w:lang w:eastAsia="es-CR"/>
              </w:rPr>
            </w:pPr>
            <w:r w:rsidRPr="00C56995">
              <w:rPr>
                <w:rFonts w:eastAsiaTheme="minorEastAsia"/>
                <w:highlight w:val="yellow"/>
                <w:lang w:eastAsia="es-CR"/>
              </w:rPr>
              <w:t>El ancho y el largo</w:t>
            </w:r>
          </w:p>
        </w:tc>
        <w:tc>
          <w:tcPr>
            <w:tcW w:w="1701" w:type="dxa"/>
          </w:tcPr>
          <w:p w14:paraId="076DE2BB"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Área de la figura</w:t>
            </w:r>
          </w:p>
        </w:tc>
        <w:tc>
          <w:tcPr>
            <w:tcW w:w="2551" w:type="dxa"/>
          </w:tcPr>
          <w:p w14:paraId="1D9FDDE7" w14:textId="77777777" w:rsidR="008943BD" w:rsidRPr="00C56995" w:rsidRDefault="008943BD" w:rsidP="00014AB5">
            <w:pPr>
              <w:spacing w:before="100" w:beforeAutospacing="1" w:after="100" w:afterAutospacing="1"/>
              <w:rPr>
                <w:rFonts w:eastAsiaTheme="minorEastAsia"/>
                <w:highlight w:val="yellow"/>
                <w:lang w:eastAsia="es-CR"/>
              </w:rPr>
            </w:pPr>
            <w:r w:rsidRPr="00C56995">
              <w:rPr>
                <w:rFonts w:eastAsiaTheme="minorEastAsia"/>
                <w:highlight w:val="yellow"/>
                <w:lang w:eastAsia="es-CR"/>
              </w:rPr>
              <w:t>Lados deben ser valores positivos</w:t>
            </w:r>
          </w:p>
        </w:tc>
      </w:tr>
      <w:tr w:rsidR="008943BD" w:rsidRPr="00326B13" w14:paraId="3D1A1320" w14:textId="77777777" w:rsidTr="008943BD">
        <w:trPr>
          <w:cantSplit/>
          <w:jc w:val="center"/>
        </w:trPr>
        <w:tc>
          <w:tcPr>
            <w:tcW w:w="2358" w:type="dxa"/>
          </w:tcPr>
          <w:p w14:paraId="2E3EF802"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Perímetro De Rombo</w:t>
            </w:r>
          </w:p>
        </w:tc>
        <w:tc>
          <w:tcPr>
            <w:tcW w:w="2551" w:type="dxa"/>
          </w:tcPr>
          <w:p w14:paraId="40BD410A" w14:textId="77777777" w:rsidR="008943BD" w:rsidRPr="001A63FC" w:rsidRDefault="008943BD" w:rsidP="00014AB5">
            <w:pPr>
              <w:spacing w:before="100" w:beforeAutospacing="1" w:after="100" w:afterAutospacing="1"/>
              <w:jc w:val="both"/>
              <w:rPr>
                <w:rFonts w:eastAsiaTheme="minorEastAsia"/>
                <w:highlight w:val="yellow"/>
                <w:lang w:eastAsia="es-CR"/>
              </w:rPr>
            </w:pPr>
            <w:r w:rsidRPr="001A63FC">
              <w:rPr>
                <w:rFonts w:eastAsiaTheme="minorEastAsia"/>
                <w:highlight w:val="yellow"/>
                <w:lang w:eastAsia="es-CR"/>
              </w:rPr>
              <w:t>El ancho y el largo</w:t>
            </w:r>
          </w:p>
        </w:tc>
        <w:tc>
          <w:tcPr>
            <w:tcW w:w="1701" w:type="dxa"/>
          </w:tcPr>
          <w:p w14:paraId="3774EE15"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Perímetro de la figura</w:t>
            </w:r>
          </w:p>
        </w:tc>
        <w:tc>
          <w:tcPr>
            <w:tcW w:w="2551" w:type="dxa"/>
          </w:tcPr>
          <w:p w14:paraId="1BDE601E"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Lados deben ser valores positivos</w:t>
            </w:r>
          </w:p>
        </w:tc>
      </w:tr>
      <w:tr w:rsidR="008943BD" w:rsidRPr="00326B13" w14:paraId="4541D4AF" w14:textId="77777777" w:rsidTr="008943BD">
        <w:trPr>
          <w:cantSplit/>
          <w:jc w:val="center"/>
        </w:trPr>
        <w:tc>
          <w:tcPr>
            <w:tcW w:w="2358" w:type="dxa"/>
          </w:tcPr>
          <w:p w14:paraId="2C5C7D41"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Área De Rombo</w:t>
            </w:r>
          </w:p>
        </w:tc>
        <w:tc>
          <w:tcPr>
            <w:tcW w:w="2551" w:type="dxa"/>
          </w:tcPr>
          <w:p w14:paraId="733DFD27" w14:textId="77777777" w:rsidR="008943BD" w:rsidRPr="001A63FC" w:rsidRDefault="008943BD" w:rsidP="00014AB5">
            <w:pPr>
              <w:spacing w:before="100" w:beforeAutospacing="1" w:after="100" w:afterAutospacing="1"/>
              <w:jc w:val="both"/>
              <w:rPr>
                <w:rFonts w:eastAsiaTheme="minorEastAsia"/>
                <w:highlight w:val="yellow"/>
                <w:lang w:eastAsia="es-CR"/>
              </w:rPr>
            </w:pPr>
            <w:r w:rsidRPr="001A63FC">
              <w:rPr>
                <w:rFonts w:eastAsiaTheme="minorEastAsia"/>
                <w:highlight w:val="yellow"/>
                <w:lang w:eastAsia="es-CR"/>
              </w:rPr>
              <w:t>Diagonal mayor y menor</w:t>
            </w:r>
          </w:p>
        </w:tc>
        <w:tc>
          <w:tcPr>
            <w:tcW w:w="1701" w:type="dxa"/>
          </w:tcPr>
          <w:p w14:paraId="2C25B981"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Área de la figura</w:t>
            </w:r>
          </w:p>
        </w:tc>
        <w:tc>
          <w:tcPr>
            <w:tcW w:w="2551" w:type="dxa"/>
          </w:tcPr>
          <w:p w14:paraId="3E4A58EA" w14:textId="77777777" w:rsidR="008943BD" w:rsidRPr="001A63FC" w:rsidRDefault="008943BD" w:rsidP="00014AB5">
            <w:pPr>
              <w:spacing w:before="100" w:beforeAutospacing="1" w:after="100" w:afterAutospacing="1"/>
              <w:rPr>
                <w:rFonts w:eastAsiaTheme="minorEastAsia"/>
                <w:highlight w:val="yellow"/>
                <w:lang w:eastAsia="es-CR"/>
              </w:rPr>
            </w:pPr>
            <w:r w:rsidRPr="001A63FC">
              <w:rPr>
                <w:rFonts w:eastAsiaTheme="minorEastAsia"/>
                <w:highlight w:val="yellow"/>
                <w:lang w:eastAsia="es-CR"/>
              </w:rPr>
              <w:t>Lados deben ser valores positivos</w:t>
            </w:r>
          </w:p>
        </w:tc>
      </w:tr>
      <w:tr w:rsidR="008943BD" w:rsidRPr="00326B13" w14:paraId="32F3CE74" w14:textId="77777777" w:rsidTr="008943BD">
        <w:trPr>
          <w:cantSplit/>
          <w:jc w:val="center"/>
        </w:trPr>
        <w:tc>
          <w:tcPr>
            <w:tcW w:w="2358" w:type="dxa"/>
          </w:tcPr>
          <w:p w14:paraId="098928F3" w14:textId="77777777" w:rsidR="008943BD" w:rsidRPr="00B07458" w:rsidRDefault="008943BD" w:rsidP="00014AB5">
            <w:pPr>
              <w:spacing w:before="100" w:beforeAutospacing="1" w:after="100" w:afterAutospacing="1"/>
              <w:rPr>
                <w:rFonts w:eastAsiaTheme="minorEastAsia"/>
                <w:highlight w:val="yellow"/>
                <w:lang w:eastAsia="es-CR"/>
              </w:rPr>
            </w:pPr>
            <w:r w:rsidRPr="00B07458">
              <w:rPr>
                <w:rFonts w:eastAsiaTheme="minorEastAsia"/>
                <w:highlight w:val="yellow"/>
                <w:lang w:eastAsia="es-CR"/>
              </w:rPr>
              <w:t>Perímetro De Polígono Regular</w:t>
            </w:r>
          </w:p>
        </w:tc>
        <w:tc>
          <w:tcPr>
            <w:tcW w:w="2551" w:type="dxa"/>
          </w:tcPr>
          <w:p w14:paraId="6DF4B0EA" w14:textId="77777777" w:rsidR="008943BD" w:rsidRPr="00B07458" w:rsidRDefault="008943BD" w:rsidP="00014AB5">
            <w:pPr>
              <w:spacing w:before="100" w:beforeAutospacing="1" w:after="100" w:afterAutospacing="1"/>
              <w:jc w:val="both"/>
              <w:rPr>
                <w:rFonts w:eastAsiaTheme="minorEastAsia"/>
                <w:highlight w:val="yellow"/>
                <w:lang w:eastAsia="es-CR"/>
              </w:rPr>
            </w:pPr>
            <w:r w:rsidRPr="00B07458">
              <w:rPr>
                <w:rFonts w:eastAsiaTheme="minorEastAsia"/>
                <w:highlight w:val="yellow"/>
                <w:lang w:eastAsia="es-CR"/>
              </w:rPr>
              <w:t>Cantidad de lados y largo del lado</w:t>
            </w:r>
          </w:p>
        </w:tc>
        <w:tc>
          <w:tcPr>
            <w:tcW w:w="1701" w:type="dxa"/>
          </w:tcPr>
          <w:p w14:paraId="5F33FB84" w14:textId="77777777" w:rsidR="008943BD" w:rsidRPr="00B07458" w:rsidRDefault="008943BD" w:rsidP="00014AB5">
            <w:pPr>
              <w:spacing w:before="100" w:beforeAutospacing="1" w:after="100" w:afterAutospacing="1"/>
              <w:rPr>
                <w:rFonts w:eastAsiaTheme="minorEastAsia"/>
                <w:highlight w:val="yellow"/>
                <w:lang w:eastAsia="es-CR"/>
              </w:rPr>
            </w:pPr>
            <w:r w:rsidRPr="00B07458">
              <w:rPr>
                <w:rFonts w:eastAsiaTheme="minorEastAsia"/>
                <w:highlight w:val="yellow"/>
                <w:lang w:eastAsia="es-CR"/>
              </w:rPr>
              <w:t>Perímetro de la figura</w:t>
            </w:r>
          </w:p>
        </w:tc>
        <w:tc>
          <w:tcPr>
            <w:tcW w:w="2551" w:type="dxa"/>
          </w:tcPr>
          <w:p w14:paraId="6844D031" w14:textId="77777777" w:rsidR="008943BD" w:rsidRPr="00B07458" w:rsidRDefault="008943BD" w:rsidP="00014AB5">
            <w:pPr>
              <w:spacing w:before="100" w:beforeAutospacing="1" w:after="100" w:afterAutospacing="1"/>
              <w:rPr>
                <w:rFonts w:eastAsiaTheme="minorEastAsia"/>
                <w:highlight w:val="yellow"/>
                <w:lang w:eastAsia="es-CR"/>
              </w:rPr>
            </w:pPr>
            <w:r w:rsidRPr="00B07458">
              <w:rPr>
                <w:rFonts w:eastAsiaTheme="minorEastAsia"/>
                <w:highlight w:val="yellow"/>
                <w:lang w:eastAsia="es-CR"/>
              </w:rPr>
              <w:t>Lados deben ser valores positivos y la cantidad de lados debe ser mayor o igual a 5</w:t>
            </w:r>
          </w:p>
        </w:tc>
      </w:tr>
      <w:tr w:rsidR="008943BD" w14:paraId="29015AD6" w14:textId="77777777" w:rsidTr="008943BD">
        <w:trPr>
          <w:cantSplit/>
          <w:jc w:val="center"/>
        </w:trPr>
        <w:tc>
          <w:tcPr>
            <w:tcW w:w="2358" w:type="dxa"/>
          </w:tcPr>
          <w:p w14:paraId="4E440C22" w14:textId="77777777" w:rsidR="008943BD" w:rsidRPr="00B07458" w:rsidRDefault="008943BD" w:rsidP="00014AB5">
            <w:pPr>
              <w:rPr>
                <w:rFonts w:eastAsiaTheme="minorEastAsia"/>
                <w:highlight w:val="yellow"/>
                <w:lang w:eastAsia="es-CR"/>
              </w:rPr>
            </w:pPr>
            <w:r w:rsidRPr="00B07458">
              <w:rPr>
                <w:rFonts w:eastAsiaTheme="minorEastAsia"/>
                <w:highlight w:val="yellow"/>
                <w:lang w:eastAsia="es-CR"/>
              </w:rPr>
              <w:t>Área De Polígono Regular</w:t>
            </w:r>
          </w:p>
        </w:tc>
        <w:tc>
          <w:tcPr>
            <w:tcW w:w="2551" w:type="dxa"/>
          </w:tcPr>
          <w:p w14:paraId="239265F2" w14:textId="77777777" w:rsidR="008943BD" w:rsidRPr="00B07458" w:rsidRDefault="008943BD" w:rsidP="00014AB5">
            <w:pPr>
              <w:spacing w:before="100" w:beforeAutospacing="1" w:after="100" w:afterAutospacing="1"/>
              <w:jc w:val="both"/>
              <w:rPr>
                <w:rFonts w:eastAsiaTheme="minorEastAsia"/>
                <w:highlight w:val="yellow"/>
                <w:lang w:eastAsia="es-CR"/>
              </w:rPr>
            </w:pPr>
            <w:r w:rsidRPr="00B07458">
              <w:rPr>
                <w:rFonts w:eastAsiaTheme="minorEastAsia"/>
                <w:highlight w:val="yellow"/>
                <w:lang w:eastAsia="es-CR"/>
              </w:rPr>
              <w:t>Apotema, cantidad de lados y largo del lado</w:t>
            </w:r>
          </w:p>
        </w:tc>
        <w:tc>
          <w:tcPr>
            <w:tcW w:w="1701" w:type="dxa"/>
          </w:tcPr>
          <w:p w14:paraId="425DB67A" w14:textId="77777777" w:rsidR="008943BD" w:rsidRPr="00B07458" w:rsidRDefault="008943BD" w:rsidP="00014AB5">
            <w:pPr>
              <w:spacing w:before="100" w:beforeAutospacing="1" w:after="100" w:afterAutospacing="1"/>
              <w:rPr>
                <w:rFonts w:eastAsiaTheme="minorEastAsia"/>
                <w:highlight w:val="yellow"/>
                <w:lang w:eastAsia="es-CR"/>
              </w:rPr>
            </w:pPr>
            <w:r w:rsidRPr="00B07458">
              <w:rPr>
                <w:rFonts w:eastAsiaTheme="minorEastAsia"/>
                <w:highlight w:val="yellow"/>
                <w:lang w:eastAsia="es-CR"/>
              </w:rPr>
              <w:t>Área de la figura</w:t>
            </w:r>
          </w:p>
        </w:tc>
        <w:tc>
          <w:tcPr>
            <w:tcW w:w="2551" w:type="dxa"/>
          </w:tcPr>
          <w:p w14:paraId="202E3DB0" w14:textId="77777777" w:rsidR="008943BD" w:rsidRPr="00B07458" w:rsidRDefault="008943BD" w:rsidP="00014AB5">
            <w:pPr>
              <w:spacing w:before="100" w:beforeAutospacing="1" w:after="100" w:afterAutospacing="1"/>
              <w:rPr>
                <w:rFonts w:eastAsiaTheme="minorEastAsia"/>
                <w:highlight w:val="yellow"/>
                <w:lang w:eastAsia="es-CR"/>
              </w:rPr>
            </w:pPr>
            <w:r w:rsidRPr="00B07458">
              <w:rPr>
                <w:rFonts w:eastAsiaTheme="minorEastAsia"/>
                <w:highlight w:val="yellow"/>
                <w:lang w:eastAsia="es-CR"/>
              </w:rPr>
              <w:t>Lados deben ser valores positivos y la cantidad de lados debe ser mayor o igual a 5</w:t>
            </w:r>
          </w:p>
        </w:tc>
      </w:tr>
      <w:tr w:rsidR="008943BD" w14:paraId="081E96E6" w14:textId="77777777" w:rsidTr="008943BD">
        <w:trPr>
          <w:cantSplit/>
          <w:jc w:val="center"/>
        </w:trPr>
        <w:tc>
          <w:tcPr>
            <w:tcW w:w="2358" w:type="dxa"/>
          </w:tcPr>
          <w:p w14:paraId="34068BAD"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lastRenderedPageBreak/>
              <w:t>Perímetro De Trapecio</w:t>
            </w:r>
          </w:p>
        </w:tc>
        <w:tc>
          <w:tcPr>
            <w:tcW w:w="2551" w:type="dxa"/>
          </w:tcPr>
          <w:p w14:paraId="7A292DB5"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Lista de 4 lados</w:t>
            </w:r>
          </w:p>
        </w:tc>
        <w:tc>
          <w:tcPr>
            <w:tcW w:w="1701" w:type="dxa"/>
          </w:tcPr>
          <w:p w14:paraId="18CB6BFF"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Perímetro de la figura</w:t>
            </w:r>
          </w:p>
        </w:tc>
        <w:tc>
          <w:tcPr>
            <w:tcW w:w="2551" w:type="dxa"/>
          </w:tcPr>
          <w:p w14:paraId="4EFAD733" w14:textId="77777777" w:rsidR="008943BD" w:rsidRPr="00E045C1" w:rsidRDefault="008943BD" w:rsidP="00014AB5">
            <w:pPr>
              <w:spacing w:before="100" w:beforeAutospacing="1" w:after="100" w:afterAutospacing="1"/>
              <w:rPr>
                <w:rFonts w:eastAsiaTheme="minorEastAsia"/>
                <w:highlight w:val="yellow"/>
                <w:lang w:eastAsia="es-CR"/>
              </w:rPr>
            </w:pPr>
            <w:r w:rsidRPr="00E045C1">
              <w:rPr>
                <w:rFonts w:eastAsiaTheme="minorEastAsia"/>
                <w:highlight w:val="yellow"/>
                <w:lang w:eastAsia="es-CR"/>
              </w:rPr>
              <w:t>Lados deben ser valores positivos</w:t>
            </w:r>
          </w:p>
        </w:tc>
      </w:tr>
      <w:tr w:rsidR="008943BD" w14:paraId="2106591E" w14:textId="77777777" w:rsidTr="008943BD">
        <w:trPr>
          <w:cantSplit/>
          <w:jc w:val="center"/>
        </w:trPr>
        <w:tc>
          <w:tcPr>
            <w:tcW w:w="2358" w:type="dxa"/>
          </w:tcPr>
          <w:p w14:paraId="188FA117"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Área De Trapecio</w:t>
            </w:r>
          </w:p>
        </w:tc>
        <w:tc>
          <w:tcPr>
            <w:tcW w:w="2551" w:type="dxa"/>
          </w:tcPr>
          <w:p w14:paraId="5923B749"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Base mayor, base menor y altura</w:t>
            </w:r>
          </w:p>
        </w:tc>
        <w:tc>
          <w:tcPr>
            <w:tcW w:w="1701" w:type="dxa"/>
          </w:tcPr>
          <w:p w14:paraId="4A3B53BF"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Área de la figura</w:t>
            </w:r>
          </w:p>
        </w:tc>
        <w:tc>
          <w:tcPr>
            <w:tcW w:w="2551" w:type="dxa"/>
          </w:tcPr>
          <w:p w14:paraId="61089343" w14:textId="77777777" w:rsidR="008943BD" w:rsidRPr="00E045C1" w:rsidRDefault="008943BD" w:rsidP="00014AB5">
            <w:pPr>
              <w:rPr>
                <w:rFonts w:eastAsiaTheme="minorEastAsia"/>
                <w:highlight w:val="yellow"/>
                <w:lang w:eastAsia="es-CR"/>
              </w:rPr>
            </w:pPr>
            <w:r w:rsidRPr="00E045C1">
              <w:rPr>
                <w:rFonts w:eastAsiaTheme="minorEastAsia"/>
                <w:highlight w:val="yellow"/>
                <w:lang w:eastAsia="es-CR"/>
              </w:rPr>
              <w:t>Los valores deben ser positivos</w:t>
            </w:r>
          </w:p>
        </w:tc>
      </w:tr>
      <w:tr w:rsidR="008943BD" w14:paraId="70F5F330" w14:textId="77777777" w:rsidTr="008943BD">
        <w:trPr>
          <w:cantSplit/>
          <w:jc w:val="center"/>
        </w:trPr>
        <w:tc>
          <w:tcPr>
            <w:tcW w:w="2358" w:type="dxa"/>
          </w:tcPr>
          <w:p w14:paraId="0B959D55"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Perímetro De Romboide</w:t>
            </w:r>
          </w:p>
        </w:tc>
        <w:tc>
          <w:tcPr>
            <w:tcW w:w="2551" w:type="dxa"/>
          </w:tcPr>
          <w:p w14:paraId="05C179A9"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Largo y ancho</w:t>
            </w:r>
          </w:p>
        </w:tc>
        <w:tc>
          <w:tcPr>
            <w:tcW w:w="1701" w:type="dxa"/>
          </w:tcPr>
          <w:p w14:paraId="6A64E936"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Perímetro de la figura</w:t>
            </w:r>
          </w:p>
        </w:tc>
        <w:tc>
          <w:tcPr>
            <w:tcW w:w="2551" w:type="dxa"/>
          </w:tcPr>
          <w:p w14:paraId="3C53ABE3" w14:textId="77777777" w:rsidR="008943BD" w:rsidRPr="00610A09" w:rsidRDefault="008943BD" w:rsidP="00014AB5">
            <w:pPr>
              <w:spacing w:before="100" w:beforeAutospacing="1" w:after="100" w:afterAutospacing="1"/>
              <w:rPr>
                <w:rFonts w:eastAsiaTheme="minorEastAsia"/>
                <w:highlight w:val="yellow"/>
                <w:lang w:eastAsia="es-CR"/>
              </w:rPr>
            </w:pPr>
            <w:r w:rsidRPr="00610A09">
              <w:rPr>
                <w:rFonts w:eastAsiaTheme="minorEastAsia"/>
                <w:highlight w:val="yellow"/>
                <w:lang w:eastAsia="es-CR"/>
              </w:rPr>
              <w:t>Lados deben ser valores positivos</w:t>
            </w:r>
          </w:p>
        </w:tc>
      </w:tr>
      <w:tr w:rsidR="008943BD" w14:paraId="658585DD" w14:textId="77777777" w:rsidTr="008943BD">
        <w:trPr>
          <w:cantSplit/>
          <w:jc w:val="center"/>
        </w:trPr>
        <w:tc>
          <w:tcPr>
            <w:tcW w:w="2358" w:type="dxa"/>
          </w:tcPr>
          <w:p w14:paraId="267F5C78"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Área De Romboide</w:t>
            </w:r>
          </w:p>
        </w:tc>
        <w:tc>
          <w:tcPr>
            <w:tcW w:w="2551" w:type="dxa"/>
          </w:tcPr>
          <w:p w14:paraId="7F0B2DF3"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Base y Altura</w:t>
            </w:r>
          </w:p>
        </w:tc>
        <w:tc>
          <w:tcPr>
            <w:tcW w:w="1701" w:type="dxa"/>
          </w:tcPr>
          <w:p w14:paraId="6AEEB29E"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Área de la figura</w:t>
            </w:r>
          </w:p>
        </w:tc>
        <w:tc>
          <w:tcPr>
            <w:tcW w:w="2551" w:type="dxa"/>
          </w:tcPr>
          <w:p w14:paraId="6247549A" w14:textId="77777777" w:rsidR="008943BD" w:rsidRPr="00610A09" w:rsidRDefault="008943BD" w:rsidP="00014AB5">
            <w:pPr>
              <w:rPr>
                <w:rFonts w:eastAsiaTheme="minorEastAsia"/>
                <w:highlight w:val="yellow"/>
                <w:lang w:eastAsia="es-CR"/>
              </w:rPr>
            </w:pPr>
            <w:r w:rsidRPr="00610A09">
              <w:rPr>
                <w:rFonts w:eastAsiaTheme="minorEastAsia"/>
                <w:highlight w:val="yellow"/>
                <w:lang w:eastAsia="es-CR"/>
              </w:rPr>
              <w:t>Los valores deben ser positivos</w:t>
            </w:r>
          </w:p>
        </w:tc>
      </w:tr>
      <w:tr w:rsidR="008943BD" w14:paraId="0421F304" w14:textId="77777777" w:rsidTr="008943BD">
        <w:trPr>
          <w:cantSplit/>
          <w:jc w:val="center"/>
        </w:trPr>
        <w:tc>
          <w:tcPr>
            <w:tcW w:w="2358" w:type="dxa"/>
          </w:tcPr>
          <w:p w14:paraId="4E6D5B08" w14:textId="77777777" w:rsidR="008943BD" w:rsidRPr="00D70223" w:rsidRDefault="008943BD" w:rsidP="00014AB5">
            <w:pPr>
              <w:rPr>
                <w:rFonts w:eastAsiaTheme="minorEastAsia"/>
                <w:highlight w:val="yellow"/>
                <w:lang w:eastAsia="es-CR"/>
              </w:rPr>
            </w:pPr>
            <w:r w:rsidRPr="00D70223">
              <w:rPr>
                <w:rFonts w:eastAsiaTheme="minorEastAsia"/>
                <w:highlight w:val="yellow"/>
                <w:lang w:eastAsia="es-CR"/>
              </w:rPr>
              <w:t>Volumen De Cilindro</w:t>
            </w:r>
          </w:p>
        </w:tc>
        <w:tc>
          <w:tcPr>
            <w:tcW w:w="2551" w:type="dxa"/>
          </w:tcPr>
          <w:p w14:paraId="544A2363" w14:textId="77777777" w:rsidR="008943BD" w:rsidRPr="00D70223" w:rsidRDefault="008943BD" w:rsidP="00014AB5">
            <w:pPr>
              <w:rPr>
                <w:rFonts w:eastAsiaTheme="minorEastAsia"/>
                <w:highlight w:val="yellow"/>
                <w:lang w:eastAsia="es-CR"/>
              </w:rPr>
            </w:pPr>
            <w:r w:rsidRPr="00D70223">
              <w:rPr>
                <w:rFonts w:eastAsiaTheme="minorEastAsia"/>
                <w:highlight w:val="yellow"/>
                <w:lang w:eastAsia="es-CR"/>
              </w:rPr>
              <w:t>Radio y altura</w:t>
            </w:r>
          </w:p>
        </w:tc>
        <w:tc>
          <w:tcPr>
            <w:tcW w:w="1701" w:type="dxa"/>
          </w:tcPr>
          <w:p w14:paraId="3B3C72DE" w14:textId="77777777" w:rsidR="008943BD" w:rsidRPr="00D70223" w:rsidRDefault="008943BD" w:rsidP="00014AB5">
            <w:pPr>
              <w:rPr>
                <w:rFonts w:eastAsiaTheme="minorEastAsia"/>
                <w:highlight w:val="yellow"/>
                <w:lang w:eastAsia="es-CR"/>
              </w:rPr>
            </w:pPr>
            <w:r w:rsidRPr="00D70223">
              <w:rPr>
                <w:rFonts w:eastAsiaTheme="minorEastAsia"/>
                <w:highlight w:val="yellow"/>
                <w:lang w:eastAsia="es-CR"/>
              </w:rPr>
              <w:t>Volumen de la figura</w:t>
            </w:r>
          </w:p>
        </w:tc>
        <w:tc>
          <w:tcPr>
            <w:tcW w:w="2551" w:type="dxa"/>
          </w:tcPr>
          <w:p w14:paraId="190F89B0" w14:textId="77777777" w:rsidR="008943BD" w:rsidRPr="00D70223" w:rsidRDefault="008943BD" w:rsidP="00014AB5">
            <w:pPr>
              <w:rPr>
                <w:rFonts w:eastAsiaTheme="minorEastAsia"/>
                <w:highlight w:val="yellow"/>
                <w:lang w:eastAsia="es-CR"/>
              </w:rPr>
            </w:pPr>
            <w:r w:rsidRPr="00D70223">
              <w:rPr>
                <w:rFonts w:eastAsiaTheme="minorEastAsia"/>
                <w:highlight w:val="yellow"/>
                <w:lang w:eastAsia="es-CR"/>
              </w:rPr>
              <w:t>Los valores deben ser positivos</w:t>
            </w:r>
          </w:p>
        </w:tc>
      </w:tr>
      <w:tr w:rsidR="008943BD" w14:paraId="7379EEEC" w14:textId="77777777" w:rsidTr="008943BD">
        <w:trPr>
          <w:cantSplit/>
          <w:jc w:val="center"/>
        </w:trPr>
        <w:tc>
          <w:tcPr>
            <w:tcW w:w="2358" w:type="dxa"/>
          </w:tcPr>
          <w:p w14:paraId="25749E45" w14:textId="77777777" w:rsidR="008943BD" w:rsidRPr="000E4F52" w:rsidRDefault="008943BD" w:rsidP="00014AB5">
            <w:pPr>
              <w:rPr>
                <w:rFonts w:eastAsiaTheme="minorEastAsia"/>
                <w:highlight w:val="yellow"/>
                <w:lang w:eastAsia="es-CR"/>
              </w:rPr>
            </w:pPr>
            <w:r w:rsidRPr="000E4F52">
              <w:rPr>
                <w:rFonts w:eastAsiaTheme="minorEastAsia"/>
                <w:highlight w:val="yellow"/>
                <w:lang w:eastAsia="es-CR"/>
              </w:rPr>
              <w:t>Volumen De Esfera</w:t>
            </w:r>
          </w:p>
        </w:tc>
        <w:tc>
          <w:tcPr>
            <w:tcW w:w="2551" w:type="dxa"/>
          </w:tcPr>
          <w:p w14:paraId="05E8914A" w14:textId="77777777" w:rsidR="008943BD" w:rsidRPr="000E4F52" w:rsidRDefault="008943BD" w:rsidP="00014AB5">
            <w:pPr>
              <w:rPr>
                <w:rFonts w:eastAsiaTheme="minorEastAsia"/>
                <w:highlight w:val="yellow"/>
                <w:lang w:eastAsia="es-CR"/>
              </w:rPr>
            </w:pPr>
            <w:r w:rsidRPr="000E4F52">
              <w:rPr>
                <w:rFonts w:eastAsiaTheme="minorEastAsia"/>
                <w:highlight w:val="yellow"/>
                <w:lang w:eastAsia="es-CR"/>
              </w:rPr>
              <w:t>Radio</w:t>
            </w:r>
          </w:p>
        </w:tc>
        <w:tc>
          <w:tcPr>
            <w:tcW w:w="1701" w:type="dxa"/>
          </w:tcPr>
          <w:p w14:paraId="461A7DA7" w14:textId="77777777" w:rsidR="008943BD" w:rsidRPr="000E4F52" w:rsidRDefault="008943BD" w:rsidP="00014AB5">
            <w:pPr>
              <w:rPr>
                <w:rFonts w:eastAsiaTheme="minorEastAsia"/>
                <w:highlight w:val="yellow"/>
                <w:lang w:eastAsia="es-CR"/>
              </w:rPr>
            </w:pPr>
            <w:r w:rsidRPr="000E4F52">
              <w:rPr>
                <w:rFonts w:eastAsiaTheme="minorEastAsia"/>
                <w:highlight w:val="yellow"/>
                <w:lang w:eastAsia="es-CR"/>
              </w:rPr>
              <w:t>Volumen de la figura</w:t>
            </w:r>
          </w:p>
        </w:tc>
        <w:tc>
          <w:tcPr>
            <w:tcW w:w="2551" w:type="dxa"/>
          </w:tcPr>
          <w:p w14:paraId="01534B3C" w14:textId="77777777" w:rsidR="008943BD" w:rsidRPr="000E4F52" w:rsidRDefault="008943BD" w:rsidP="00014AB5">
            <w:pPr>
              <w:rPr>
                <w:rFonts w:eastAsiaTheme="minorEastAsia"/>
                <w:highlight w:val="yellow"/>
                <w:lang w:eastAsia="es-CR"/>
              </w:rPr>
            </w:pPr>
            <w:r w:rsidRPr="000E4F52">
              <w:rPr>
                <w:rFonts w:eastAsiaTheme="minorEastAsia"/>
                <w:highlight w:val="yellow"/>
                <w:lang w:eastAsia="es-CR"/>
              </w:rPr>
              <w:t>Los valores deben ser positivos</w:t>
            </w:r>
          </w:p>
        </w:tc>
      </w:tr>
      <w:tr w:rsidR="008943BD" w14:paraId="4BFE58CB" w14:textId="77777777" w:rsidTr="008943BD">
        <w:trPr>
          <w:cantSplit/>
          <w:jc w:val="center"/>
        </w:trPr>
        <w:tc>
          <w:tcPr>
            <w:tcW w:w="2358" w:type="dxa"/>
          </w:tcPr>
          <w:p w14:paraId="27CFC16F" w14:textId="77777777" w:rsidR="008943BD" w:rsidRPr="00637C5B" w:rsidRDefault="008943BD" w:rsidP="00014AB5">
            <w:pPr>
              <w:rPr>
                <w:rFonts w:eastAsiaTheme="minorEastAsia"/>
                <w:highlight w:val="yellow"/>
                <w:lang w:eastAsia="es-CR"/>
              </w:rPr>
            </w:pPr>
            <w:r w:rsidRPr="00637C5B">
              <w:rPr>
                <w:rFonts w:eastAsiaTheme="minorEastAsia"/>
                <w:highlight w:val="yellow"/>
                <w:lang w:eastAsia="es-CR"/>
              </w:rPr>
              <w:t>Volumen De Cono</w:t>
            </w:r>
          </w:p>
        </w:tc>
        <w:tc>
          <w:tcPr>
            <w:tcW w:w="2551" w:type="dxa"/>
          </w:tcPr>
          <w:p w14:paraId="683C7B57" w14:textId="77777777" w:rsidR="008943BD" w:rsidRPr="00637C5B" w:rsidRDefault="008943BD" w:rsidP="00014AB5">
            <w:pPr>
              <w:rPr>
                <w:rFonts w:eastAsiaTheme="minorEastAsia"/>
                <w:highlight w:val="yellow"/>
                <w:lang w:eastAsia="es-CR"/>
              </w:rPr>
            </w:pPr>
            <w:r w:rsidRPr="00637C5B">
              <w:rPr>
                <w:rFonts w:eastAsiaTheme="minorEastAsia"/>
                <w:highlight w:val="yellow"/>
                <w:lang w:eastAsia="es-CR"/>
              </w:rPr>
              <w:t>Radio y altura</w:t>
            </w:r>
          </w:p>
        </w:tc>
        <w:tc>
          <w:tcPr>
            <w:tcW w:w="1701" w:type="dxa"/>
          </w:tcPr>
          <w:p w14:paraId="7354A566" w14:textId="77777777" w:rsidR="008943BD" w:rsidRPr="00637C5B" w:rsidRDefault="008943BD" w:rsidP="00014AB5">
            <w:pPr>
              <w:rPr>
                <w:rFonts w:eastAsiaTheme="minorEastAsia"/>
                <w:highlight w:val="yellow"/>
                <w:lang w:eastAsia="es-CR"/>
              </w:rPr>
            </w:pPr>
            <w:r w:rsidRPr="00637C5B">
              <w:rPr>
                <w:rFonts w:eastAsiaTheme="minorEastAsia"/>
                <w:highlight w:val="yellow"/>
                <w:lang w:eastAsia="es-CR"/>
              </w:rPr>
              <w:t>Volumen de la figura</w:t>
            </w:r>
          </w:p>
        </w:tc>
        <w:tc>
          <w:tcPr>
            <w:tcW w:w="2551" w:type="dxa"/>
          </w:tcPr>
          <w:p w14:paraId="115A305F" w14:textId="77777777" w:rsidR="008943BD" w:rsidRPr="00637C5B" w:rsidRDefault="008943BD" w:rsidP="00014AB5">
            <w:pPr>
              <w:rPr>
                <w:rFonts w:eastAsiaTheme="minorEastAsia"/>
                <w:highlight w:val="yellow"/>
                <w:lang w:eastAsia="es-CR"/>
              </w:rPr>
            </w:pPr>
            <w:r w:rsidRPr="00637C5B">
              <w:rPr>
                <w:rFonts w:eastAsiaTheme="minorEastAsia"/>
                <w:highlight w:val="yellow"/>
                <w:lang w:eastAsia="es-CR"/>
              </w:rPr>
              <w:t>Los valores deben ser positivos</w:t>
            </w:r>
          </w:p>
        </w:tc>
      </w:tr>
      <w:tr w:rsidR="008943BD" w14:paraId="493C081A" w14:textId="77777777" w:rsidTr="008943BD">
        <w:trPr>
          <w:cantSplit/>
          <w:jc w:val="center"/>
        </w:trPr>
        <w:tc>
          <w:tcPr>
            <w:tcW w:w="2358" w:type="dxa"/>
          </w:tcPr>
          <w:p w14:paraId="77A14AFF" w14:textId="77777777" w:rsidR="008943BD" w:rsidRPr="008A2FDB" w:rsidRDefault="008943BD" w:rsidP="00014AB5">
            <w:pPr>
              <w:rPr>
                <w:rFonts w:eastAsiaTheme="minorEastAsia"/>
                <w:highlight w:val="yellow"/>
                <w:lang w:eastAsia="es-CR"/>
              </w:rPr>
            </w:pPr>
            <w:r w:rsidRPr="008A2FDB">
              <w:rPr>
                <w:rFonts w:eastAsiaTheme="minorEastAsia"/>
                <w:highlight w:val="yellow"/>
                <w:lang w:eastAsia="es-CR"/>
              </w:rPr>
              <w:t>Volumen De Cubo</w:t>
            </w:r>
          </w:p>
        </w:tc>
        <w:tc>
          <w:tcPr>
            <w:tcW w:w="2551" w:type="dxa"/>
          </w:tcPr>
          <w:p w14:paraId="01C6FE05" w14:textId="77777777" w:rsidR="008943BD" w:rsidRPr="008A2FDB" w:rsidRDefault="008943BD" w:rsidP="00014AB5">
            <w:pPr>
              <w:rPr>
                <w:rFonts w:eastAsiaTheme="minorEastAsia"/>
                <w:highlight w:val="yellow"/>
                <w:lang w:eastAsia="es-CR"/>
              </w:rPr>
            </w:pPr>
            <w:r w:rsidRPr="008A2FDB">
              <w:rPr>
                <w:rFonts w:eastAsiaTheme="minorEastAsia"/>
                <w:highlight w:val="yellow"/>
                <w:lang w:eastAsia="es-CR"/>
              </w:rPr>
              <w:t>Arista</w:t>
            </w:r>
          </w:p>
        </w:tc>
        <w:tc>
          <w:tcPr>
            <w:tcW w:w="1701" w:type="dxa"/>
          </w:tcPr>
          <w:p w14:paraId="4A0BB027" w14:textId="77777777" w:rsidR="008943BD" w:rsidRPr="008A2FDB" w:rsidRDefault="008943BD" w:rsidP="00014AB5">
            <w:pPr>
              <w:rPr>
                <w:rFonts w:eastAsiaTheme="minorEastAsia"/>
                <w:highlight w:val="yellow"/>
                <w:lang w:eastAsia="es-CR"/>
              </w:rPr>
            </w:pPr>
            <w:r w:rsidRPr="008A2FDB">
              <w:rPr>
                <w:rFonts w:eastAsiaTheme="minorEastAsia"/>
                <w:highlight w:val="yellow"/>
                <w:lang w:eastAsia="es-CR"/>
              </w:rPr>
              <w:t>Volumen de la figura</w:t>
            </w:r>
          </w:p>
        </w:tc>
        <w:tc>
          <w:tcPr>
            <w:tcW w:w="2551" w:type="dxa"/>
          </w:tcPr>
          <w:p w14:paraId="3D7193B3" w14:textId="77777777" w:rsidR="008943BD" w:rsidRPr="008A2FDB" w:rsidRDefault="008943BD" w:rsidP="00014AB5">
            <w:pPr>
              <w:rPr>
                <w:rFonts w:eastAsiaTheme="minorEastAsia"/>
                <w:highlight w:val="yellow"/>
                <w:lang w:eastAsia="es-CR"/>
              </w:rPr>
            </w:pPr>
            <w:r w:rsidRPr="008A2FDB">
              <w:rPr>
                <w:rFonts w:eastAsiaTheme="minorEastAsia"/>
                <w:highlight w:val="yellow"/>
                <w:lang w:eastAsia="es-CR"/>
              </w:rPr>
              <w:t>Los valores deben ser positivos</w:t>
            </w:r>
          </w:p>
        </w:tc>
      </w:tr>
      <w:tr w:rsidR="008943BD" w14:paraId="40BE595E" w14:textId="77777777" w:rsidTr="008943BD">
        <w:trPr>
          <w:cantSplit/>
          <w:jc w:val="center"/>
        </w:trPr>
        <w:tc>
          <w:tcPr>
            <w:tcW w:w="2358" w:type="dxa"/>
          </w:tcPr>
          <w:p w14:paraId="1F0FB1A0"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Volumen De Prisma</w:t>
            </w:r>
          </w:p>
        </w:tc>
        <w:tc>
          <w:tcPr>
            <w:tcW w:w="2551" w:type="dxa"/>
          </w:tcPr>
          <w:p w14:paraId="381E1B58"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Largo, ancho y altura</w:t>
            </w:r>
          </w:p>
        </w:tc>
        <w:tc>
          <w:tcPr>
            <w:tcW w:w="1701" w:type="dxa"/>
          </w:tcPr>
          <w:p w14:paraId="760BDF19"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Volumen de la figura</w:t>
            </w:r>
          </w:p>
        </w:tc>
        <w:tc>
          <w:tcPr>
            <w:tcW w:w="2551" w:type="dxa"/>
          </w:tcPr>
          <w:p w14:paraId="407AC402"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Los valores deben ser positivos</w:t>
            </w:r>
          </w:p>
        </w:tc>
      </w:tr>
      <w:tr w:rsidR="008943BD" w14:paraId="71421ABD" w14:textId="77777777" w:rsidTr="008943BD">
        <w:trPr>
          <w:cantSplit/>
          <w:jc w:val="center"/>
        </w:trPr>
        <w:tc>
          <w:tcPr>
            <w:tcW w:w="2358" w:type="dxa"/>
          </w:tcPr>
          <w:p w14:paraId="6177406A"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Volumen De Pirámide Cuadrada</w:t>
            </w:r>
          </w:p>
        </w:tc>
        <w:tc>
          <w:tcPr>
            <w:tcW w:w="2551" w:type="dxa"/>
          </w:tcPr>
          <w:p w14:paraId="36EF1779"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Lado de la base y altura</w:t>
            </w:r>
          </w:p>
        </w:tc>
        <w:tc>
          <w:tcPr>
            <w:tcW w:w="1701" w:type="dxa"/>
          </w:tcPr>
          <w:p w14:paraId="0D644531"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Volumen de la figura</w:t>
            </w:r>
          </w:p>
        </w:tc>
        <w:tc>
          <w:tcPr>
            <w:tcW w:w="2551" w:type="dxa"/>
          </w:tcPr>
          <w:p w14:paraId="5ABF202C" w14:textId="77777777" w:rsidR="008943BD" w:rsidRPr="002F52B4" w:rsidRDefault="008943BD" w:rsidP="00014AB5">
            <w:pPr>
              <w:rPr>
                <w:rFonts w:eastAsiaTheme="minorEastAsia"/>
                <w:highlight w:val="yellow"/>
                <w:lang w:eastAsia="es-CR"/>
              </w:rPr>
            </w:pPr>
            <w:r w:rsidRPr="002F52B4">
              <w:rPr>
                <w:rFonts w:eastAsiaTheme="minorEastAsia"/>
                <w:highlight w:val="yellow"/>
                <w:lang w:eastAsia="es-CR"/>
              </w:rPr>
              <w:t>Los valores deben ser positivos</w:t>
            </w:r>
          </w:p>
        </w:tc>
      </w:tr>
      <w:tr w:rsidR="008943BD" w14:paraId="17DCD36B" w14:textId="77777777" w:rsidTr="008943BD">
        <w:trPr>
          <w:cantSplit/>
          <w:jc w:val="center"/>
        </w:trPr>
        <w:tc>
          <w:tcPr>
            <w:tcW w:w="2358" w:type="dxa"/>
          </w:tcPr>
          <w:p w14:paraId="1008ADF0" w14:textId="77777777" w:rsidR="008943BD" w:rsidRDefault="008943BD" w:rsidP="00014AB5">
            <w:pPr>
              <w:rPr>
                <w:rFonts w:eastAsiaTheme="minorEastAsia"/>
                <w:lang w:eastAsia="es-CR"/>
              </w:rPr>
            </w:pPr>
            <w:r w:rsidRPr="2D9DFBFA">
              <w:rPr>
                <w:rFonts w:eastAsiaTheme="minorEastAsia"/>
                <w:lang w:eastAsia="es-CR"/>
              </w:rPr>
              <w:t>Volumen</w:t>
            </w:r>
            <w:r>
              <w:rPr>
                <w:rFonts w:eastAsiaTheme="minorEastAsia"/>
                <w:lang w:eastAsia="es-CR"/>
              </w:rPr>
              <w:t xml:space="preserve"> </w:t>
            </w:r>
            <w:r w:rsidRPr="2D9DFBFA">
              <w:rPr>
                <w:rFonts w:eastAsiaTheme="minorEastAsia"/>
                <w:lang w:eastAsia="es-CR"/>
              </w:rPr>
              <w:t>De</w:t>
            </w:r>
            <w:r>
              <w:rPr>
                <w:rFonts w:eastAsiaTheme="minorEastAsia"/>
                <w:lang w:eastAsia="es-CR"/>
              </w:rPr>
              <w:t xml:space="preserve"> </w:t>
            </w:r>
            <w:r w:rsidRPr="2D9DFBFA">
              <w:rPr>
                <w:rFonts w:eastAsiaTheme="minorEastAsia"/>
                <w:lang w:eastAsia="es-CR"/>
              </w:rPr>
              <w:t>Pirámide Poligonal</w:t>
            </w:r>
          </w:p>
        </w:tc>
        <w:tc>
          <w:tcPr>
            <w:tcW w:w="2551" w:type="dxa"/>
          </w:tcPr>
          <w:p w14:paraId="38058B9B" w14:textId="77777777" w:rsidR="008943BD" w:rsidRDefault="008943BD" w:rsidP="00014AB5">
            <w:pPr>
              <w:spacing w:before="100" w:beforeAutospacing="1" w:after="100" w:afterAutospacing="1"/>
              <w:jc w:val="both"/>
              <w:rPr>
                <w:rFonts w:eastAsiaTheme="minorEastAsia"/>
                <w:lang w:eastAsia="es-CR"/>
              </w:rPr>
            </w:pPr>
            <w:r w:rsidRPr="2D9DFBFA">
              <w:rPr>
                <w:rFonts w:eastAsiaTheme="minorEastAsia"/>
                <w:lang w:eastAsia="es-CR"/>
              </w:rPr>
              <w:t>Altura, Apotema, cantidad de lados de la base y largo del lado de la base</w:t>
            </w:r>
          </w:p>
        </w:tc>
        <w:tc>
          <w:tcPr>
            <w:tcW w:w="1701" w:type="dxa"/>
          </w:tcPr>
          <w:p w14:paraId="47C994B9" w14:textId="77777777" w:rsidR="008943BD" w:rsidRDefault="008943BD" w:rsidP="00014AB5">
            <w:pPr>
              <w:rPr>
                <w:rFonts w:eastAsiaTheme="minorEastAsia"/>
                <w:lang w:eastAsia="es-CR"/>
              </w:rPr>
            </w:pPr>
            <w:r w:rsidRPr="2D9DFBFA">
              <w:rPr>
                <w:rFonts w:eastAsiaTheme="minorEastAsia"/>
                <w:lang w:eastAsia="es-CR"/>
              </w:rPr>
              <w:t>Volumen de la figura</w:t>
            </w:r>
          </w:p>
        </w:tc>
        <w:tc>
          <w:tcPr>
            <w:tcW w:w="2551" w:type="dxa"/>
          </w:tcPr>
          <w:p w14:paraId="1B5B47C3" w14:textId="77777777" w:rsidR="008943BD" w:rsidRDefault="008943BD" w:rsidP="00014AB5">
            <w:pPr>
              <w:rPr>
                <w:rFonts w:eastAsiaTheme="minorEastAsia"/>
                <w:lang w:eastAsia="es-CR"/>
              </w:rPr>
            </w:pPr>
            <w:r w:rsidRPr="2D9DFBFA">
              <w:rPr>
                <w:rFonts w:eastAsiaTheme="minorEastAsia"/>
                <w:lang w:eastAsia="es-CR"/>
              </w:rPr>
              <w:t>Los valores deben ser positivos</w:t>
            </w:r>
            <w:bookmarkStart w:id="0" w:name="_GoBack"/>
            <w:bookmarkEnd w:id="0"/>
          </w:p>
        </w:tc>
      </w:tr>
    </w:tbl>
    <w:p w14:paraId="0DA75F9B" w14:textId="77777777" w:rsidR="008943BD" w:rsidRPr="00A35DD4" w:rsidRDefault="008943BD" w:rsidP="008943BD">
      <w:pPr>
        <w:spacing w:before="100" w:beforeAutospacing="1" w:after="100" w:afterAutospacing="1" w:line="240" w:lineRule="auto"/>
        <w:rPr>
          <w:rFonts w:eastAsia="Times New Roman" w:cs="Times New Roman"/>
          <w:sz w:val="28"/>
          <w:szCs w:val="24"/>
          <w:lang w:eastAsia="es-CR"/>
        </w:rPr>
      </w:pPr>
    </w:p>
    <w:p w14:paraId="690B6578" w14:textId="77777777" w:rsidR="008943BD" w:rsidRDefault="008943BD" w:rsidP="008943BD">
      <w:r>
        <w:t xml:space="preserve">El desarrollo debe hacerse mediante un proyecto del tipo Wcf, considerando otro proyecto de </w:t>
      </w:r>
      <w:proofErr w:type="spellStart"/>
      <w:r>
        <w:t>unit</w:t>
      </w:r>
      <w:proofErr w:type="spellEnd"/>
      <w:r>
        <w:t xml:space="preserve"> </w:t>
      </w:r>
      <w:proofErr w:type="spellStart"/>
      <w:r>
        <w:t>testing</w:t>
      </w:r>
      <w:proofErr w:type="spellEnd"/>
      <w:r>
        <w:t xml:space="preserve"> donde se realizan las pruebas unitarias con los valores para los diferentes elementos y, donde, se instancia una clase de acción y se invoca al método correspondiente.  La organización del código debe hacerse con la segregación propuesta en clase, reutilizando el código y utilizando nombres significativos para los elementos.</w:t>
      </w:r>
    </w:p>
    <w:p w14:paraId="75409437" w14:textId="77777777" w:rsidR="00AA2203" w:rsidRDefault="00AA2203"/>
    <w:sectPr w:rsidR="00AA22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8D131" w14:textId="77777777" w:rsidR="004B754B" w:rsidRDefault="004B754B" w:rsidP="008943BD">
      <w:pPr>
        <w:spacing w:after="0" w:line="240" w:lineRule="auto"/>
      </w:pPr>
      <w:r>
        <w:separator/>
      </w:r>
    </w:p>
  </w:endnote>
  <w:endnote w:type="continuationSeparator" w:id="0">
    <w:p w14:paraId="5FEF1862" w14:textId="77777777" w:rsidR="004B754B" w:rsidRDefault="004B754B" w:rsidP="0089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B3D72C" w14:textId="77777777" w:rsidR="004B754B" w:rsidRDefault="004B754B" w:rsidP="008943BD">
      <w:pPr>
        <w:spacing w:after="0" w:line="240" w:lineRule="auto"/>
      </w:pPr>
      <w:r>
        <w:separator/>
      </w:r>
    </w:p>
  </w:footnote>
  <w:footnote w:type="continuationSeparator" w:id="0">
    <w:p w14:paraId="7257C2AE" w14:textId="77777777" w:rsidR="004B754B" w:rsidRDefault="004B754B" w:rsidP="008943BD">
      <w:pPr>
        <w:spacing w:after="0" w:line="240" w:lineRule="auto"/>
      </w:pPr>
      <w:r>
        <w:continuationSeparator/>
      </w:r>
    </w:p>
  </w:footnote>
  <w:footnote w:id="1">
    <w:p w14:paraId="5CC2E316" w14:textId="77777777" w:rsidR="008943BD" w:rsidRPr="00326B13" w:rsidRDefault="008943BD" w:rsidP="008943BD">
      <w:pPr>
        <w:pStyle w:val="FootnoteText"/>
        <w:rPr>
          <w:lang w:val="es-ES"/>
        </w:rPr>
      </w:pPr>
      <w:r>
        <w:rPr>
          <w:rStyle w:val="FootnoteReference"/>
        </w:rPr>
        <w:footnoteRef/>
      </w:r>
      <w:r>
        <w:t xml:space="preserve"> </w:t>
      </w:r>
      <w:r w:rsidRPr="00326B13">
        <w:rPr>
          <w:lang w:val="es-ES"/>
        </w:rPr>
        <w:t>Para que un triángulo sea una</w:t>
      </w:r>
      <w:r>
        <w:rPr>
          <w:lang w:val="es-ES"/>
        </w:rPr>
        <w:t xml:space="preserve"> figura válida, los dos lados más pequeños deben sumar menos que el lado mayor.  Por ejemplo, (9, 5, 4) no es un triángulo válido, ya que el lado más largo (9) no puede sumar más o igual a la suma de los dos lados más cortos (4 y 5), mientras que un triángulo (20, 45, 60) sí es un triángulo válido, ya que el lado más largo (60) es menor que la suma de los dos lados más cortos (20, 45).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953D7"/>
    <w:multiLevelType w:val="hybridMultilevel"/>
    <w:tmpl w:val="713444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BD"/>
    <w:rsid w:val="000E4F52"/>
    <w:rsid w:val="001A63FC"/>
    <w:rsid w:val="002F52B4"/>
    <w:rsid w:val="00434F32"/>
    <w:rsid w:val="00435559"/>
    <w:rsid w:val="004B754B"/>
    <w:rsid w:val="00610A09"/>
    <w:rsid w:val="00637C5B"/>
    <w:rsid w:val="008943BD"/>
    <w:rsid w:val="008A2FDB"/>
    <w:rsid w:val="00AA2203"/>
    <w:rsid w:val="00B07458"/>
    <w:rsid w:val="00B4336C"/>
    <w:rsid w:val="00C56995"/>
    <w:rsid w:val="00D70223"/>
    <w:rsid w:val="00E045C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1333"/>
  <w15:chartTrackingRefBased/>
  <w15:docId w15:val="{F7B6E7AF-E64C-4714-A8CC-DC50CA7C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3BD"/>
  </w:style>
  <w:style w:type="paragraph" w:styleId="Heading1">
    <w:name w:val="heading 1"/>
    <w:basedOn w:val="Normal"/>
    <w:next w:val="Normal"/>
    <w:link w:val="Heading1Char"/>
    <w:uiPriority w:val="9"/>
    <w:qFormat/>
    <w:rsid w:val="008943BD"/>
    <w:pPr>
      <w:keepNext/>
      <w:keepLines/>
      <w:spacing w:before="240" w:after="0" w:line="276" w:lineRule="auto"/>
      <w:outlineLvl w:val="0"/>
    </w:pPr>
    <w:rPr>
      <w:rFonts w:ascii="Times New Roman" w:eastAsiaTheme="majorEastAsia" w:hAnsi="Times New Roman" w:cs="Times New Roman"/>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3BD"/>
    <w:rPr>
      <w:rFonts w:ascii="Times New Roman" w:eastAsiaTheme="majorEastAsia" w:hAnsi="Times New Roman" w:cs="Times New Roman"/>
      <w:color w:val="2F5496" w:themeColor="accent1" w:themeShade="BF"/>
      <w:sz w:val="32"/>
      <w:szCs w:val="32"/>
    </w:rPr>
  </w:style>
  <w:style w:type="table" w:styleId="TableGrid">
    <w:name w:val="Table Grid"/>
    <w:basedOn w:val="TableNormal"/>
    <w:uiPriority w:val="39"/>
    <w:rsid w:val="0089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8943BD"/>
    <w:pPr>
      <w:spacing w:after="120"/>
      <w:ind w:left="283"/>
    </w:pPr>
  </w:style>
  <w:style w:type="character" w:customStyle="1" w:styleId="BodyTextIndentChar">
    <w:name w:val="Body Text Indent Char"/>
    <w:basedOn w:val="DefaultParagraphFont"/>
    <w:link w:val="BodyTextIndent"/>
    <w:uiPriority w:val="99"/>
    <w:semiHidden/>
    <w:rsid w:val="008943BD"/>
  </w:style>
  <w:style w:type="paragraph" w:styleId="BodyTextFirstIndent2">
    <w:name w:val="Body Text First Indent 2"/>
    <w:basedOn w:val="BodyTextIndent"/>
    <w:link w:val="BodyTextFirstIndent2Char"/>
    <w:uiPriority w:val="99"/>
    <w:unhideWhenUsed/>
    <w:rsid w:val="008943BD"/>
    <w:pPr>
      <w:spacing w:after="160"/>
      <w:ind w:left="360" w:firstLine="360"/>
    </w:pPr>
  </w:style>
  <w:style w:type="character" w:customStyle="1" w:styleId="BodyTextFirstIndent2Char">
    <w:name w:val="Body Text First Indent 2 Char"/>
    <w:basedOn w:val="BodyTextIndentChar"/>
    <w:link w:val="BodyTextFirstIndent2"/>
    <w:uiPriority w:val="99"/>
    <w:rsid w:val="008943BD"/>
  </w:style>
  <w:style w:type="paragraph" w:styleId="FootnoteText">
    <w:name w:val="footnote text"/>
    <w:basedOn w:val="Normal"/>
    <w:link w:val="FootnoteTextChar"/>
    <w:uiPriority w:val="99"/>
    <w:semiHidden/>
    <w:unhideWhenUsed/>
    <w:rsid w:val="008943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3BD"/>
    <w:rPr>
      <w:sz w:val="20"/>
      <w:szCs w:val="20"/>
    </w:rPr>
  </w:style>
  <w:style w:type="character" w:styleId="FootnoteReference">
    <w:name w:val="footnote reference"/>
    <w:basedOn w:val="DefaultParagraphFont"/>
    <w:uiPriority w:val="99"/>
    <w:semiHidden/>
    <w:unhideWhenUsed/>
    <w:rsid w:val="008943BD"/>
    <w:rPr>
      <w:vertAlign w:val="superscript"/>
    </w:rPr>
  </w:style>
  <w:style w:type="paragraph" w:styleId="NoSpacing">
    <w:name w:val="No Spacing"/>
    <w:uiPriority w:val="99"/>
    <w:qFormat/>
    <w:rsid w:val="008943BD"/>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Kendall Calderon Rodriguez</cp:lastModifiedBy>
  <cp:revision>2</cp:revision>
  <dcterms:created xsi:type="dcterms:W3CDTF">2018-10-19T00:29:00Z</dcterms:created>
  <dcterms:modified xsi:type="dcterms:W3CDTF">2018-10-22T02:29:00Z</dcterms:modified>
</cp:coreProperties>
</file>