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MemePlain Site Plan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Luke Blackburn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WDD 130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simple yet efficient meme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Individuals needing a quick laugh on any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81213" cy="2081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213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1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Color Palette</w:t>
      </w:r>
    </w:p>
    <w:tbl>
      <w:tblPr>
        <w:tblStyle w:val="Table1"/>
        <w:tblW w:w="93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8"/>
        <w:gridCol w:w="2669"/>
        <w:gridCol w:w="2218"/>
        <w:gridCol w:w="2233"/>
        <w:tblGridChange w:id="0">
          <w:tblGrid>
            <w:gridCol w:w="2188"/>
            <w:gridCol w:w="2669"/>
            <w:gridCol w:w="2218"/>
            <w:gridCol w:w="2233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#E3DFFF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#D3C0CD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#B19994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#937666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Typography</w:t>
      </w:r>
    </w:p>
    <w:p w:rsidR="00000000" w:rsidDel="00000000" w:rsidP="00000000" w:rsidRDefault="00000000" w:rsidRPr="00000000" w14:paraId="0000001D">
      <w:pPr>
        <w:pStyle w:val="Heading4"/>
        <w:jc w:val="center"/>
        <w:rPr/>
      </w:pPr>
      <w:r w:rsidDel="00000000" w:rsidR="00000000" w:rsidRPr="00000000">
        <w:rPr>
          <w:rtl w:val="0"/>
        </w:rPr>
        <w:t xml:space="preserve">Heading Font: Rubik Spray Paint</w:t>
      </w:r>
    </w:p>
    <w:p w:rsidR="00000000" w:rsidDel="00000000" w:rsidP="00000000" w:rsidRDefault="00000000" w:rsidRPr="00000000" w14:paraId="0000001E">
      <w:pPr>
        <w:pStyle w:val="Heading4"/>
        <w:jc w:val="center"/>
        <w:rPr/>
      </w:pPr>
      <w:r w:rsidDel="00000000" w:rsidR="00000000" w:rsidRPr="00000000">
        <w:rPr>
          <w:rtl w:val="0"/>
        </w:rPr>
        <w:t xml:space="preserve">Paragraph Font: Unkempt</w:t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color w:val="0000ff"/>
          <w:u w:val="single"/>
          <w:rtl w:val="0"/>
        </w:rPr>
        <w:t xml:space="preserve">Home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u w:val="single"/>
          <w:rtl w:val="0"/>
        </w:rPr>
        <w:t xml:space="preserve">Page2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0000ff"/>
          <w:u w:val="single"/>
          <w:rtl w:val="0"/>
        </w:rPr>
        <w:t xml:space="preserve">Page3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Fill with random memes.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It will be static, so I don’t expect the favorites to actually work, just put a few with hearts or like  red border over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t xml:space="preserve">For the memes themselves, make it so if you click them, they will open up over top of the page and expand to be full size. Not in a new tab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The contact us page doesn’t have to work, but make it so it EITHER shows a nice display for an email to send the memes to OR a name and email field that they can be reached at to send them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  <w:t xml:space="preserve">The about us and mission can be anything, doesn’t matter too much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Prioritize speed and efficiency for the site, so nothing too crazy with animations and such.</w:t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Wireframes</w:t>
      </w:r>
    </w:p>
    <w:p w:rsidR="00000000" w:rsidDel="00000000" w:rsidP="00000000" w:rsidRDefault="00000000" w:rsidRPr="00000000" w14:paraId="00000036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4786" cy="476001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786" cy="4760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jc w:val="center"/>
        <w:rPr/>
      </w:pPr>
      <w:bookmarkStart w:colFirst="0" w:colLast="0" w:name="_bwdhu4z4j6x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jc w:val="center"/>
        <w:rPr/>
      </w:pPr>
      <w:bookmarkStart w:colFirst="0" w:colLast="0" w:name="_kp1h93ixya5a" w:id="1"/>
      <w:bookmarkEnd w:id="1"/>
      <w:r w:rsidDel="00000000" w:rsidR="00000000" w:rsidRPr="00000000">
        <w:rPr>
          <w:rtl w:val="0"/>
        </w:rPr>
        <w:t xml:space="preserve">Liked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center"/>
        <w:rPr/>
      </w:pPr>
      <w:bookmarkStart w:colFirst="0" w:colLast="0" w:name="_5zir5cz6g494" w:id="2"/>
      <w:bookmarkEnd w:id="2"/>
      <w:r w:rsidDel="00000000" w:rsidR="00000000" w:rsidRPr="00000000">
        <w:rPr/>
        <w:drawing>
          <wp:inline distB="114300" distT="114300" distL="114300" distR="114300">
            <wp:extent cx="3529013" cy="4016847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4016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jc w:val="center"/>
        <w:rPr/>
      </w:pPr>
      <w:bookmarkStart w:colFirst="0" w:colLast="0" w:name="_cxcwl6d7zw0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jc w:val="center"/>
        <w:rPr/>
      </w:pPr>
      <w:bookmarkStart w:colFirst="0" w:colLast="0" w:name="_tsxys7i7juwk" w:id="4"/>
      <w:bookmarkEnd w:id="4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86188" cy="489120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4891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