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 AI Product Designer  |  Agentic workflows, design systems, prototyping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Product designer with 8+ years of experience designing enterprise workflows and AI-assisted products. Has designed and built agent teams, a CRM where agents work alongside people, and an AI site builder, with code published on GitHub. Works in Figma and in code, with tokenized design systems and a habit of testing with real users.</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pStyle w:val="ListBullet"/>
        <w:spacing w:after="20"/>
        <w:ind w:left="317"/>
      </w:pPr>
      <w:r>
        <w:t>Designed and built Towpath CRM, a live app where AI agents appear as team members with chat and a task queue. Tasks only run when a human queues them, and row-level security limits data to approved users. Code on GitHub.</w:t>
      </w:r>
    </w:p>
    <w:p>
      <w:pPr>
        <w:pStyle w:val="ListBullet"/>
        <w:spacing w:after="20"/>
        <w:ind w:left="317"/>
      </w:pPr>
      <w:r>
        <w:t>Designed and built Towpath Studio, a browser site builder with an AI assistant: Monaco editor, sandboxed preview, version history, and a streaming chat on a Netlify edge function with server-side model allowlist.</w:t>
      </w:r>
    </w:p>
    <w:p>
      <w:pPr>
        <w:pStyle w:val="ListBullet"/>
        <w:spacing w:after="20"/>
        <w:ind w:left="317"/>
      </w:pPr>
      <w:r>
        <w:t>Designed 13 agents in three teams (lead generation, marketing content, client reports) with narrow roles and tool permissions, so a verifier checks work before anything is written or sent. Code on GitHub.</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