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Researcher  |  Usability testing, interviews, journey mapping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UX researcher and designer with 8+ years of experience running usability testing, interviews, field research, and A/B tests on enterprise banking and fintech products, and turning findings into design changes with measurable results: satisfaction up 15% to 20% and user errors down 15%.</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UX Designer</w:t>
      </w:r>
      <w:r>
        <w:t xml:space="preserve">  |  American Express  |  Contract, on-site</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Senior UX Designer</w:t>
      </w:r>
      <w:r>
        <w:t xml:space="preserve">  |  Citi  |  Full-time, New York</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Design: </w:t>
      </w:r>
      <w:r>
        <w:t>Figma, FigJam, Adobe Creative Suite, Sketch, Adobe XD, design systems and tokens, wireframes, prototypes, user flows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