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B6157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03.02.2026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B6157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22026023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B6157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B61572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B6157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328 000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B6157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B6157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03.02.2026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B6157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05.02.2026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B61572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B6157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B6157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B61572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B61572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B61572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B61572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B61572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B61572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B61572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B6157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B6157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B6157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B6157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B61572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B61572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B61572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B61572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B6157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61572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B6157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B61572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B61572" w:rsidP="00A84BB5">
            <w:pPr>
              <w:ind w:firstLine="0"/>
              <w:jc w:val="center"/>
            </w:pPr>
            <w:r>
              <w:t>с 11:00 по 11:20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B61572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B61572" w:rsidP="003D7AD0">
            <w:pPr>
              <w:ind w:firstLine="0"/>
              <w:jc w:val="center"/>
            </w:pPr>
            <w:r w:rsidRPr="00B61572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B6157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15,31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B6157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556 083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B6157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328 000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B6157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328 000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B6157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15,31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B6157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15,29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B6157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15,31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B6157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B6157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1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1572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61572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1383BAAB-2F4E-4918-973A-341FBF1D9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521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2026-02-03T08:07:00Z</dcterms:created>
  <dcterms:modified xsi:type="dcterms:W3CDTF">2026-02-03T08:08:00Z</dcterms:modified>
</cp:coreProperties>
</file>