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22026089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8729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8729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87290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8729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8729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8729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8729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8729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8729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12:55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13:35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87290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87290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87290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87290" w:rsidP="00A27604">
            <w:pPr>
              <w:ind w:hanging="11"/>
              <w:jc w:val="center"/>
              <w:rPr>
                <w:lang w:val="en-US"/>
              </w:rPr>
            </w:pPr>
            <w:r>
              <w:t>13:50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13:50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8729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13:50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8729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87290" w:rsidP="00A84BB5">
            <w:pPr>
              <w:ind w:firstLine="0"/>
              <w:jc w:val="center"/>
            </w:pPr>
            <w:r>
              <w:t>с 14:30 по 14:50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8729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87290" w:rsidP="003D7AD0">
            <w:pPr>
              <w:ind w:firstLine="0"/>
              <w:jc w:val="center"/>
            </w:pPr>
            <w:r w:rsidRPr="00E8729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87290" w:rsidRPr="00F242EB" w:rsidRDefault="00E87290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8729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87290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87290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87290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29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87290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345445E-05EC-488B-B408-51FA62DE6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2026-04-02T12:44:00Z</dcterms:created>
  <dcterms:modified xsi:type="dcterms:W3CDTF">2026-04-02T12:44:00Z</dcterms:modified>
</cp:coreProperties>
</file>