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53A5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53A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53A5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53A5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53A5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53A5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53A5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53A5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53A5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53A5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53A56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53A5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53A5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53A56" w:rsidP="00A84BB5">
            <w:pPr>
              <w:ind w:firstLine="0"/>
              <w:jc w:val="center"/>
            </w:pPr>
            <w:r>
              <w:t>с 11:20 по 11:40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53A5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53A56" w:rsidP="003D7AD0">
            <w:pPr>
              <w:ind w:firstLine="0"/>
              <w:jc w:val="center"/>
            </w:pPr>
            <w:r w:rsidRPr="00653A5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1 630 888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53A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53A5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53A5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53A5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A5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53A56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A2C1ED-31D2-437F-8BC2-5F1D3BE1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2025-12-30T08:22:00Z</dcterms:created>
  <dcterms:modified xsi:type="dcterms:W3CDTF">2025-12-30T08:22:00Z</dcterms:modified>
</cp:coreProperties>
</file>