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22026032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539A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539A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539A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539A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539A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539A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539A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539A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539A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539A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539A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539A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539A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539A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539A6" w:rsidP="00A84BB5">
            <w:pPr>
              <w:ind w:firstLine="0"/>
              <w:jc w:val="center"/>
            </w:pPr>
            <w:r>
              <w:t>с 16:20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539A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539A6" w:rsidP="003D7AD0">
            <w:pPr>
              <w:ind w:firstLine="0"/>
              <w:jc w:val="center"/>
            </w:pPr>
            <w:r w:rsidRPr="003539A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53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9A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539A6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8F5FACF-273C-46C7-981B-83BD70C9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2026-02-12T13:12:00Z</dcterms:created>
  <dcterms:modified xsi:type="dcterms:W3CDTF">2026-02-12T13:13:00Z</dcterms:modified>
</cp:coreProperties>
</file>