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E8B" w:rsidRPr="00D73B78" w:rsidRDefault="00A06F53" w:rsidP="00D73B78">
      <w:pPr>
        <w:rPr>
          <w:lang w:val="ru-RU"/>
        </w:rPr>
      </w:pPr>
      <w:r w:rsidRPr="00D73B78">
        <w:rPr>
          <w:rFonts w:eastAsia="Calibri"/>
          <w:b/>
          <w:sz w:val="46"/>
          <w:lang w:val="ru-RU"/>
        </w:rPr>
        <w:t xml:space="preserve">Калибровка сортов яровой пшеницы </w:t>
      </w:r>
      <w:proofErr w:type="spellStart"/>
      <w:r>
        <w:rPr>
          <w:rFonts w:eastAsia="Calibri"/>
          <w:b/>
          <w:sz w:val="46"/>
        </w:rPr>
        <w:t>Zlata</w:t>
      </w:r>
      <w:proofErr w:type="spellEnd"/>
      <w:r w:rsidRPr="00D73B78">
        <w:rPr>
          <w:rFonts w:eastAsia="Calibri"/>
          <w:b/>
          <w:sz w:val="46"/>
          <w:lang w:val="ru-RU"/>
        </w:rPr>
        <w:t xml:space="preserve"> и </w:t>
      </w:r>
      <w:proofErr w:type="spellStart"/>
      <w:r>
        <w:rPr>
          <w:rFonts w:eastAsia="Calibri"/>
          <w:b/>
          <w:sz w:val="46"/>
        </w:rPr>
        <w:t>Irgina</w:t>
      </w:r>
      <w:proofErr w:type="spellEnd"/>
      <w:r w:rsidRPr="00D73B78">
        <w:rPr>
          <w:rFonts w:eastAsia="Calibri"/>
          <w:b/>
          <w:sz w:val="46"/>
          <w:lang w:val="ru-RU"/>
        </w:rPr>
        <w:t xml:space="preserve"> в </w:t>
      </w:r>
      <w:r>
        <w:rPr>
          <w:rFonts w:eastAsia="Calibri"/>
          <w:b/>
          <w:sz w:val="46"/>
        </w:rPr>
        <w:t>APSIMX</w:t>
      </w:r>
    </w:p>
    <w:p w:rsidR="00F56E8B" w:rsidRDefault="00D73B78">
      <w:pPr>
        <w:pStyle w:val="1"/>
      </w:pPr>
      <w:r>
        <w:rPr>
          <w:lang w:val="ru-RU"/>
        </w:rPr>
        <w:t>1</w:t>
      </w:r>
      <w:r w:rsidR="00A06F53">
        <w:t>. Исходные данные</w:t>
      </w:r>
    </w:p>
    <w:tbl>
      <w:tblPr>
        <w:tblStyle w:val="aff0"/>
        <w:tblW w:w="9360" w:type="dxa"/>
        <w:tblInd w:w="120" w:type="dxa"/>
        <w:tblLayout w:type="fixed"/>
        <w:tblLook w:val="04A0"/>
      </w:tblPr>
      <w:tblGrid>
        <w:gridCol w:w="1300"/>
        <w:gridCol w:w="1750"/>
        <w:gridCol w:w="1850"/>
        <w:gridCol w:w="2760"/>
        <w:gridCol w:w="1700"/>
      </w:tblGrid>
      <w:tr w:rsidR="00F56E8B">
        <w:trPr>
          <w:tblHeader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b/>
                <w:sz w:val="18"/>
              </w:rPr>
              <w:t>Сорт</w:t>
            </w:r>
          </w:p>
        </w:tc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b/>
                <w:sz w:val="18"/>
              </w:rPr>
              <w:t>Годы</w:t>
            </w:r>
          </w:p>
        </w:tc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b/>
                <w:sz w:val="18"/>
              </w:rPr>
              <w:t>Калибровка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b/>
                <w:sz w:val="18"/>
              </w:rPr>
              <w:t>Независимая проверка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b/>
                <w:sz w:val="18"/>
              </w:rPr>
              <w:t>Число сезонов</w:t>
            </w:r>
          </w:p>
        </w:tc>
      </w:tr>
      <w:tr w:rsidR="00F56E8B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Zlata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2020–2023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2020–2022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2023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4</w:t>
            </w:r>
          </w:p>
        </w:tc>
      </w:tr>
      <w:tr w:rsidR="00F56E8B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Irgina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2007–2019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2007–2016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2017–2019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13</w:t>
            </w:r>
          </w:p>
        </w:tc>
      </w:tr>
    </w:tbl>
    <w:p w:rsidR="0079525B" w:rsidRDefault="0079525B">
      <w:pPr>
        <w:rPr>
          <w:rFonts w:eastAsia="Calibri"/>
          <w:lang w:val="ru-RU"/>
        </w:rPr>
      </w:pPr>
    </w:p>
    <w:p w:rsidR="00F56E8B" w:rsidRPr="00D73B78" w:rsidRDefault="00A06F53">
      <w:pPr>
        <w:rPr>
          <w:lang w:val="ru-RU"/>
        </w:rPr>
      </w:pPr>
      <w:r w:rsidRPr="00D73B78">
        <w:rPr>
          <w:rFonts w:eastAsia="Calibri"/>
          <w:lang w:val="ru-RU"/>
        </w:rPr>
        <w:t>Источник: «20260804_ВНИИМЗ_трансекта.</w:t>
      </w:r>
      <w:proofErr w:type="spellStart"/>
      <w:r>
        <w:rPr>
          <w:rFonts w:eastAsia="Calibri"/>
        </w:rPr>
        <w:t>xlsx</w:t>
      </w:r>
      <w:proofErr w:type="spellEnd"/>
      <w:r w:rsidRPr="00D73B78">
        <w:rPr>
          <w:rFonts w:eastAsia="Calibri"/>
          <w:lang w:val="ru-RU"/>
        </w:rPr>
        <w:t>», лист «</w:t>
      </w:r>
      <w:proofErr w:type="spellStart"/>
      <w:r w:rsidRPr="00D73B78">
        <w:rPr>
          <w:rFonts w:eastAsia="Calibri"/>
          <w:lang w:val="ru-RU"/>
        </w:rPr>
        <w:t>Фенофазы</w:t>
      </w:r>
      <w:proofErr w:type="spellEnd"/>
      <w:r w:rsidRPr="00D73B78">
        <w:rPr>
          <w:rFonts w:eastAsia="Calibri"/>
          <w:lang w:val="ru-RU"/>
        </w:rPr>
        <w:t xml:space="preserve">», вариант </w:t>
      </w:r>
      <w:r>
        <w:rPr>
          <w:rFonts w:eastAsia="Calibri"/>
        </w:rPr>
        <w:t>N</w:t>
      </w:r>
      <w:r w:rsidRPr="00D73B78">
        <w:rPr>
          <w:rFonts w:eastAsia="Calibri"/>
          <w:lang w:val="ru-RU"/>
        </w:rPr>
        <w:t xml:space="preserve">30. В расчёт передавались дата посева, суточная погода </w:t>
      </w:r>
      <w:r>
        <w:rPr>
          <w:rFonts w:eastAsia="Calibri"/>
        </w:rPr>
        <w:t>Open</w:t>
      </w:r>
      <w:r w:rsidRPr="00D73B78">
        <w:rPr>
          <w:rFonts w:eastAsia="Calibri"/>
          <w:lang w:val="ru-RU"/>
        </w:rPr>
        <w:t>-</w:t>
      </w:r>
      <w:proofErr w:type="spellStart"/>
      <w:r>
        <w:rPr>
          <w:rFonts w:eastAsia="Calibri"/>
        </w:rPr>
        <w:t>Meteo</w:t>
      </w:r>
      <w:proofErr w:type="spellEnd"/>
      <w:r w:rsidRPr="00D73B78">
        <w:rPr>
          <w:rFonts w:eastAsia="Calibri"/>
          <w:lang w:val="ru-RU"/>
        </w:rPr>
        <w:t xml:space="preserve"> и фактическая густота. Глубина посева — 30 мм, междурядье — 250 мм.</w:t>
      </w:r>
    </w:p>
    <w:p w:rsidR="00F56E8B" w:rsidRPr="00D73B78" w:rsidRDefault="00D73B78">
      <w:pPr>
        <w:pStyle w:val="1"/>
        <w:rPr>
          <w:lang w:val="ru-RU"/>
        </w:rPr>
      </w:pPr>
      <w:r>
        <w:rPr>
          <w:lang w:val="ru-RU"/>
        </w:rPr>
        <w:t>2</w:t>
      </w:r>
      <w:r w:rsidR="00A06F53" w:rsidRPr="00D73B78">
        <w:rPr>
          <w:lang w:val="ru-RU"/>
        </w:rPr>
        <w:t>. Метод калибровки</w:t>
      </w:r>
    </w:p>
    <w:p w:rsidR="00F56E8B" w:rsidRPr="00D73B78" w:rsidRDefault="00A06F53">
      <w:pPr>
        <w:rPr>
          <w:lang w:val="ru-RU"/>
        </w:rPr>
      </w:pPr>
      <w:r w:rsidRPr="00D73B78">
        <w:rPr>
          <w:rFonts w:eastAsia="Calibri"/>
          <w:lang w:val="ru-RU"/>
        </w:rPr>
        <w:t xml:space="preserve">Использован </w:t>
      </w:r>
      <w:r>
        <w:rPr>
          <w:rFonts w:eastAsia="Calibri"/>
        </w:rPr>
        <w:t>grid</w:t>
      </w:r>
      <w:r w:rsidRPr="00D73B78">
        <w:rPr>
          <w:rFonts w:eastAsia="Calibri"/>
          <w:lang w:val="ru-RU"/>
        </w:rPr>
        <w:t xml:space="preserve"> </w:t>
      </w:r>
      <w:r>
        <w:rPr>
          <w:rFonts w:eastAsia="Calibri"/>
        </w:rPr>
        <w:t>search</w:t>
      </w:r>
      <w:r w:rsidRPr="00D73B78">
        <w:rPr>
          <w:rFonts w:eastAsia="Calibri"/>
          <w:lang w:val="ru-RU"/>
        </w:rPr>
        <w:t xml:space="preserve">: </w:t>
      </w:r>
      <w:r>
        <w:rPr>
          <w:rFonts w:eastAsia="Calibri"/>
        </w:rPr>
        <w:t>APSIMX</w:t>
      </w:r>
      <w:r w:rsidRPr="00D73B78">
        <w:rPr>
          <w:rFonts w:eastAsia="Calibri"/>
          <w:lang w:val="ru-RU"/>
        </w:rPr>
        <w:t xml:space="preserve"> рассчитывал каждый набор сортовых параметров по всем годам, после чего выбирался набор с наименьшей ошибкой даты колошения.</w:t>
      </w:r>
    </w:p>
    <w:tbl>
      <w:tblPr>
        <w:tblStyle w:val="aff0"/>
        <w:tblW w:w="9360" w:type="dxa"/>
        <w:tblInd w:w="120" w:type="dxa"/>
        <w:tblLayout w:type="fixed"/>
        <w:tblLook w:val="04A0"/>
      </w:tblPr>
      <w:tblGrid>
        <w:gridCol w:w="650"/>
        <w:gridCol w:w="2600"/>
        <w:gridCol w:w="6110"/>
      </w:tblGrid>
      <w:tr w:rsidR="00F56E8B">
        <w:trPr>
          <w:tblHeader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proofErr w:type="spellStart"/>
            <w:r>
              <w:rPr>
                <w:rFonts w:eastAsia="Calibri"/>
                <w:b/>
                <w:sz w:val="18"/>
              </w:rPr>
              <w:t>Этап</w:t>
            </w:r>
            <w:proofErr w:type="spellEnd"/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b/>
                <w:sz w:val="18"/>
              </w:rPr>
              <w:t>Операция</w:t>
            </w:r>
          </w:p>
        </w:tc>
        <w:tc>
          <w:tcPr>
            <w:tcW w:w="6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b/>
                <w:sz w:val="18"/>
              </w:rPr>
              <w:t>Критерий</w:t>
            </w:r>
          </w:p>
        </w:tc>
      </w:tr>
      <w:tr w:rsidR="00F56E8B" w:rsidRPr="0079525B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Колошение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Pr="00D73B78" w:rsidRDefault="00A06F53">
            <w:pPr>
              <w:spacing w:after="0" w:line="240" w:lineRule="auto"/>
              <w:rPr>
                <w:lang w:val="ru-RU"/>
              </w:rPr>
            </w:pPr>
            <w:r w:rsidRPr="00D73B78">
              <w:rPr>
                <w:rFonts w:eastAsia="Calibri"/>
                <w:sz w:val="18"/>
                <w:lang w:val="ru-RU"/>
              </w:rPr>
              <w:t xml:space="preserve">Минимум </w:t>
            </w:r>
            <w:r>
              <w:rPr>
                <w:rFonts w:eastAsia="Calibri"/>
                <w:sz w:val="18"/>
              </w:rPr>
              <w:t>RMSE</w:t>
            </w:r>
            <w:r w:rsidRPr="00D73B78">
              <w:rPr>
                <w:rFonts w:eastAsia="Calibri"/>
                <w:sz w:val="18"/>
                <w:lang w:val="ru-RU"/>
              </w:rPr>
              <w:t xml:space="preserve"> между расчётной и фактической датой.</w:t>
            </w:r>
          </w:p>
        </w:tc>
      </w:tr>
      <w:tr w:rsidR="00F56E8B" w:rsidRPr="0079525B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Созревание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Pr="00D73B78" w:rsidRDefault="00A06F53">
            <w:pPr>
              <w:spacing w:after="0" w:line="240" w:lineRule="auto"/>
              <w:rPr>
                <w:lang w:val="ru-RU"/>
              </w:rPr>
            </w:pPr>
            <w:r w:rsidRPr="00D73B78">
              <w:rPr>
                <w:rFonts w:eastAsia="Calibri"/>
                <w:sz w:val="18"/>
                <w:lang w:val="ru-RU"/>
              </w:rPr>
              <w:t>Зрелость не позже даты уборки.</w:t>
            </w:r>
          </w:p>
        </w:tc>
      </w:tr>
      <w:tr w:rsidR="00F56E8B" w:rsidRPr="0079525B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Проверка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Pr="00D73B78" w:rsidRDefault="00A06F53">
            <w:pPr>
              <w:spacing w:after="0" w:line="240" w:lineRule="auto"/>
              <w:rPr>
                <w:lang w:val="ru-RU"/>
              </w:rPr>
            </w:pPr>
            <w:r w:rsidRPr="00D73B78">
              <w:rPr>
                <w:rFonts w:eastAsia="Calibri"/>
                <w:sz w:val="18"/>
                <w:lang w:val="ru-RU"/>
              </w:rPr>
              <w:t>Контроль на годах, не участвовавших в подборе.</w:t>
            </w:r>
          </w:p>
        </w:tc>
      </w:tr>
    </w:tbl>
    <w:p w:rsidR="00D73B78" w:rsidRDefault="00D73B78">
      <w:pPr>
        <w:rPr>
          <w:rFonts w:eastAsia="Calibri"/>
          <w:lang w:val="ru-RU"/>
        </w:rPr>
      </w:pPr>
    </w:p>
    <w:p w:rsidR="00F56E8B" w:rsidRPr="00D73B78" w:rsidRDefault="00A06F53">
      <w:pPr>
        <w:rPr>
          <w:lang w:val="ru-RU"/>
        </w:rPr>
      </w:pPr>
      <w:r w:rsidRPr="00D73B78">
        <w:rPr>
          <w:rFonts w:eastAsia="Calibri"/>
          <w:lang w:val="ru-RU"/>
        </w:rPr>
        <w:t xml:space="preserve">Критерий: </w:t>
      </w:r>
      <w:r>
        <w:rPr>
          <w:rFonts w:eastAsia="Calibri"/>
        </w:rPr>
        <w:t>RMSE</w:t>
      </w:r>
      <w:r w:rsidRPr="00D73B78">
        <w:rPr>
          <w:rFonts w:eastAsia="Calibri"/>
          <w:lang w:val="ru-RU"/>
        </w:rPr>
        <w:t xml:space="preserve"> = </w:t>
      </w:r>
      <w:proofErr w:type="spellStart"/>
      <w:proofErr w:type="gramStart"/>
      <w:r w:rsidRPr="00D73B78">
        <w:rPr>
          <w:rFonts w:eastAsia="Calibri"/>
          <w:lang w:val="ru-RU"/>
        </w:rPr>
        <w:t>√</w:t>
      </w:r>
      <w:proofErr w:type="spellEnd"/>
      <w:r w:rsidRPr="00D73B78">
        <w:rPr>
          <w:rFonts w:eastAsia="Calibri"/>
          <w:lang w:val="ru-RU"/>
        </w:rPr>
        <w:t>(</w:t>
      </w:r>
      <w:proofErr w:type="gramEnd"/>
      <w:r w:rsidRPr="00D73B78">
        <w:rPr>
          <w:rFonts w:eastAsia="Calibri"/>
          <w:lang w:val="ru-RU"/>
        </w:rPr>
        <w:t>средняя квадратичная ошибка даты колошения).</w:t>
      </w:r>
    </w:p>
    <w:p w:rsidR="00F56E8B" w:rsidRDefault="00A06F53">
      <w:r>
        <w:rPr>
          <w:noProof/>
          <w:lang w:val="ru-RU" w:eastAsia="ru-RU"/>
        </w:rPr>
        <w:lastRenderedPageBreak/>
        <w:drawing>
          <wp:inline distT="0" distB="0" distL="0" distR="0">
            <wp:extent cx="5989320" cy="4325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ing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E8B" w:rsidRPr="00D73B78" w:rsidRDefault="00A06F53">
      <w:pPr>
        <w:spacing w:before="40" w:after="140"/>
        <w:jc w:val="center"/>
        <w:rPr>
          <w:lang w:val="ru-RU"/>
        </w:rPr>
      </w:pPr>
      <w:r w:rsidRPr="00D73B78">
        <w:rPr>
          <w:rFonts w:eastAsia="Calibri"/>
          <w:color w:val="667085"/>
          <w:sz w:val="17"/>
          <w:lang w:val="ru-RU"/>
        </w:rPr>
        <w:t xml:space="preserve">Рисунок 1. Фактическая и рассчитанная </w:t>
      </w:r>
      <w:r>
        <w:rPr>
          <w:rFonts w:eastAsia="Calibri"/>
          <w:color w:val="667085"/>
          <w:sz w:val="17"/>
        </w:rPr>
        <w:t>APSIMX</w:t>
      </w:r>
      <w:r w:rsidRPr="00D73B78">
        <w:rPr>
          <w:rFonts w:eastAsia="Calibri"/>
          <w:color w:val="667085"/>
          <w:sz w:val="17"/>
          <w:lang w:val="ru-RU"/>
        </w:rPr>
        <w:t xml:space="preserve"> дата начала колошения</w:t>
      </w:r>
    </w:p>
    <w:p w:rsidR="00F56E8B" w:rsidRDefault="00D73B78">
      <w:pPr>
        <w:pStyle w:val="1"/>
      </w:pPr>
      <w:r>
        <w:rPr>
          <w:lang w:val="ru-RU"/>
        </w:rPr>
        <w:t>3</w:t>
      </w:r>
      <w:r w:rsidR="00A06F53">
        <w:t>. Результаты проверки фенологии</w:t>
      </w:r>
    </w:p>
    <w:tbl>
      <w:tblPr>
        <w:tblStyle w:val="aff0"/>
        <w:tblW w:w="9360" w:type="dxa"/>
        <w:tblInd w:w="120" w:type="dxa"/>
        <w:tblLayout w:type="fixed"/>
        <w:tblLook w:val="04A0"/>
      </w:tblPr>
      <w:tblGrid>
        <w:gridCol w:w="1050"/>
        <w:gridCol w:w="1500"/>
        <w:gridCol w:w="500"/>
        <w:gridCol w:w="1100"/>
        <w:gridCol w:w="1200"/>
        <w:gridCol w:w="2100"/>
        <w:gridCol w:w="1910"/>
      </w:tblGrid>
      <w:tr w:rsidR="00F56E8B">
        <w:trPr>
          <w:tblHeader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Сорт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Выборка</w:t>
            </w:r>
          </w:p>
        </w:tc>
        <w:tc>
          <w:tcPr>
            <w:tcW w:w="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n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MAE, дн.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RMSE, дн.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Зрелость в срок</w:t>
            </w:r>
          </w:p>
        </w:tc>
        <w:tc>
          <w:tcPr>
            <w:tcW w:w="1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Max опозд., дн.</w:t>
            </w:r>
          </w:p>
        </w:tc>
      </w:tr>
      <w:tr w:rsidR="00F56E8B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Zlata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Калибровка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7.00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8.54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2/3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18</w:t>
            </w:r>
          </w:p>
        </w:tc>
      </w:tr>
      <w:tr w:rsidR="00F56E8B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Zlata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Проверка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7.00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7.00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1/1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0</w:t>
            </w:r>
          </w:p>
        </w:tc>
      </w:tr>
      <w:tr w:rsidR="00F56E8B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Irgina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Калибровка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10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6.70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7.84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10/10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0</w:t>
            </w:r>
          </w:p>
        </w:tc>
      </w:tr>
      <w:tr w:rsidR="00F56E8B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Irgina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Проверка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4.00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5.89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2/3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4</w:t>
            </w:r>
          </w:p>
        </w:tc>
      </w:tr>
    </w:tbl>
    <w:p w:rsidR="0079525B" w:rsidRDefault="0079525B">
      <w:pPr>
        <w:rPr>
          <w:rFonts w:eastAsia="Calibri"/>
          <w:lang w:val="ru-RU"/>
        </w:rPr>
      </w:pPr>
    </w:p>
    <w:p w:rsidR="00F56E8B" w:rsidRPr="00D73B78" w:rsidRDefault="00A06F53">
      <w:pPr>
        <w:rPr>
          <w:lang w:val="ru-RU"/>
        </w:rPr>
      </w:pPr>
      <w:r>
        <w:rPr>
          <w:rFonts w:eastAsia="Calibri"/>
        </w:rPr>
        <w:t>RMSE</w:t>
      </w:r>
      <w:r w:rsidRPr="00D73B78">
        <w:rPr>
          <w:rFonts w:eastAsia="Calibri"/>
          <w:lang w:val="ru-RU"/>
        </w:rPr>
        <w:t xml:space="preserve"> на проверке: </w:t>
      </w:r>
      <w:proofErr w:type="spellStart"/>
      <w:r>
        <w:rPr>
          <w:rFonts w:eastAsia="Calibri"/>
        </w:rPr>
        <w:t>Irgina</w:t>
      </w:r>
      <w:proofErr w:type="spellEnd"/>
      <w:r w:rsidRPr="00D73B78">
        <w:rPr>
          <w:rFonts w:eastAsia="Calibri"/>
          <w:lang w:val="ru-RU"/>
        </w:rPr>
        <w:t xml:space="preserve"> — 5</w:t>
      </w:r>
      <w:proofErr w:type="gramStart"/>
      <w:r w:rsidRPr="00D73B78">
        <w:rPr>
          <w:rFonts w:eastAsia="Calibri"/>
          <w:lang w:val="ru-RU"/>
        </w:rPr>
        <w:t>,89</w:t>
      </w:r>
      <w:proofErr w:type="gramEnd"/>
      <w:r w:rsidRPr="00D73B78">
        <w:rPr>
          <w:rFonts w:eastAsia="Calibri"/>
          <w:lang w:val="ru-RU"/>
        </w:rPr>
        <w:t xml:space="preserve"> дня; </w:t>
      </w:r>
      <w:proofErr w:type="spellStart"/>
      <w:r>
        <w:rPr>
          <w:rFonts w:eastAsia="Calibri"/>
        </w:rPr>
        <w:t>Zlata</w:t>
      </w:r>
      <w:proofErr w:type="spellEnd"/>
      <w:r w:rsidRPr="00D73B78">
        <w:rPr>
          <w:rFonts w:eastAsia="Calibri"/>
          <w:lang w:val="ru-RU"/>
        </w:rPr>
        <w:t xml:space="preserve"> — 7,00 дня. Для </w:t>
      </w:r>
      <w:proofErr w:type="spellStart"/>
      <w:r>
        <w:rPr>
          <w:rFonts w:eastAsia="Calibri"/>
        </w:rPr>
        <w:t>Zlata</w:t>
      </w:r>
      <w:proofErr w:type="spellEnd"/>
      <w:r w:rsidRPr="00D73B78">
        <w:rPr>
          <w:rFonts w:eastAsia="Calibri"/>
          <w:lang w:val="ru-RU"/>
        </w:rPr>
        <w:t xml:space="preserve"> проверка выполнена только по одному году.</w:t>
      </w:r>
    </w:p>
    <w:p w:rsidR="00F56E8B" w:rsidRDefault="00F56E8B">
      <w:pPr>
        <w:spacing w:before="40" w:after="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89320" cy="4325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urit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E8B" w:rsidRPr="00D73B78" w:rsidRDefault="00A06F53">
      <w:pPr>
        <w:spacing w:before="40" w:after="140"/>
        <w:jc w:val="center"/>
        <w:rPr>
          <w:lang w:val="ru-RU"/>
        </w:rPr>
      </w:pPr>
      <w:r w:rsidRPr="00D73B78">
        <w:rPr>
          <w:rFonts w:eastAsia="Calibri"/>
          <w:color w:val="667085"/>
          <w:sz w:val="17"/>
          <w:lang w:val="ru-RU"/>
        </w:rPr>
        <w:t>Рисунок 2. Рассчитанная зрелость и фактическая дата уборки</w:t>
      </w:r>
    </w:p>
    <w:p w:rsidR="00F56E8B" w:rsidRDefault="00D73B78">
      <w:pPr>
        <w:pStyle w:val="1"/>
      </w:pPr>
      <w:r>
        <w:rPr>
          <w:lang w:val="ru-RU"/>
        </w:rPr>
        <w:t>4</w:t>
      </w:r>
      <w:r w:rsidR="00A06F53">
        <w:t>. Полученные сортовые параметры</w:t>
      </w:r>
    </w:p>
    <w:tbl>
      <w:tblPr>
        <w:tblStyle w:val="aff0"/>
        <w:tblW w:w="9360" w:type="dxa"/>
        <w:tblInd w:w="120" w:type="dxa"/>
        <w:tblLayout w:type="fixed"/>
        <w:tblLook w:val="04A0"/>
      </w:tblPr>
      <w:tblGrid>
        <w:gridCol w:w="1900"/>
        <w:gridCol w:w="3510"/>
        <w:gridCol w:w="1900"/>
        <w:gridCol w:w="1025"/>
        <w:gridCol w:w="1025"/>
      </w:tblGrid>
      <w:tr w:rsidR="00F56E8B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Параметр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Смысл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Единица</w:t>
            </w:r>
          </w:p>
        </w:tc>
        <w:tc>
          <w:tcPr>
            <w:tcW w:w="102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Zlata</w:t>
            </w:r>
          </w:p>
        </w:tc>
        <w:tc>
          <w:tcPr>
            <w:tcW w:w="102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Irgina</w:t>
            </w:r>
          </w:p>
        </w:tc>
      </w:tr>
      <w:tr w:rsidR="00F56E8B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MinLN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Минимальное конечное число листьев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коэффициент APSIMX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5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5</w:t>
            </w:r>
          </w:p>
        </w:tc>
      </w:tr>
      <w:tr w:rsidR="00F56E8B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PpLN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Pr="00D73B78" w:rsidRDefault="00A06F53">
            <w:pPr>
              <w:keepNext/>
              <w:spacing w:after="0" w:line="240" w:lineRule="auto"/>
              <w:rPr>
                <w:lang w:val="ru-RU"/>
              </w:rPr>
            </w:pPr>
            <w:r w:rsidRPr="00D73B78">
              <w:rPr>
                <w:rFonts w:eastAsia="Calibri"/>
                <w:sz w:val="17"/>
                <w:lang w:val="ru-RU"/>
              </w:rPr>
              <w:t>Реакция фенологии на длину дня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proofErr w:type="spellStart"/>
            <w:r>
              <w:rPr>
                <w:rFonts w:eastAsia="Calibri"/>
                <w:sz w:val="17"/>
              </w:rPr>
              <w:t>коэффициент</w:t>
            </w:r>
            <w:proofErr w:type="spellEnd"/>
            <w:r>
              <w:rPr>
                <w:rFonts w:eastAsia="Calibri"/>
                <w:sz w:val="17"/>
              </w:rPr>
              <w:t xml:space="preserve"> APSIMX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2.5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2.5</w:t>
            </w:r>
          </w:p>
        </w:tc>
      </w:tr>
      <w:tr w:rsidR="00F56E8B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BasePhyllochron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Pr="00D73B78" w:rsidRDefault="00A06F53">
            <w:pPr>
              <w:keepNext/>
              <w:spacing w:after="0" w:line="240" w:lineRule="auto"/>
              <w:rPr>
                <w:lang w:val="ru-RU"/>
              </w:rPr>
            </w:pPr>
            <w:r w:rsidRPr="00D73B78">
              <w:rPr>
                <w:rFonts w:eastAsia="Calibri"/>
                <w:sz w:val="17"/>
                <w:lang w:val="ru-RU"/>
              </w:rPr>
              <w:t>Базовый тепловой интервал появления листьев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°</w:t>
            </w:r>
            <w:proofErr w:type="spellStart"/>
            <w:r>
              <w:rPr>
                <w:rFonts w:eastAsia="Calibri"/>
                <w:sz w:val="17"/>
              </w:rPr>
              <w:t>C·сут</w:t>
            </w:r>
            <w:proofErr w:type="spellEnd"/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75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50</w:t>
            </w:r>
          </w:p>
        </w:tc>
      </w:tr>
      <w:tr w:rsidR="00F56E8B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GrainFillingTarget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Pr="00D73B78" w:rsidRDefault="00A06F53">
            <w:pPr>
              <w:keepNext/>
              <w:spacing w:after="0" w:line="240" w:lineRule="auto"/>
              <w:rPr>
                <w:lang w:val="ru-RU"/>
              </w:rPr>
            </w:pPr>
            <w:r w:rsidRPr="00D73B78">
              <w:rPr>
                <w:rFonts w:eastAsia="Calibri"/>
                <w:sz w:val="17"/>
                <w:lang w:val="ru-RU"/>
              </w:rPr>
              <w:t>Тепловая потребность фазы налива зерна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°</w:t>
            </w:r>
            <w:proofErr w:type="spellStart"/>
            <w:r>
              <w:rPr>
                <w:rFonts w:eastAsia="Calibri"/>
                <w:sz w:val="17"/>
              </w:rPr>
              <w:t>C·сут</w:t>
            </w:r>
            <w:proofErr w:type="spellEnd"/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250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keepNext/>
              <w:spacing w:after="0" w:line="240" w:lineRule="auto"/>
            </w:pPr>
            <w:r>
              <w:rPr>
                <w:rFonts w:eastAsia="Calibri"/>
                <w:sz w:val="17"/>
              </w:rPr>
              <w:t>225</w:t>
            </w:r>
          </w:p>
        </w:tc>
      </w:tr>
      <w:tr w:rsidR="00F56E8B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GrainRipeningTarget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Тепловая потребность фазы созревания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°C·сут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Default="00A06F53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100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Pr="0079525B" w:rsidRDefault="0079525B">
            <w:pPr>
              <w:spacing w:after="0" w:line="240" w:lineRule="auto"/>
              <w:rPr>
                <w:lang w:val="ru-RU"/>
              </w:rPr>
            </w:pPr>
            <w:r w:rsidRPr="0079525B">
              <w:rPr>
                <w:rFonts w:eastAsia="Calibri"/>
                <w:lang w:val="ru-RU"/>
              </w:rPr>
              <w:t>80</w:t>
            </w:r>
          </w:p>
        </w:tc>
      </w:tr>
    </w:tbl>
    <w:p w:rsidR="00F56E8B" w:rsidRPr="00D73B78" w:rsidRDefault="00F56E8B">
      <w:pPr>
        <w:rPr>
          <w:lang w:val="ru-RU"/>
        </w:rPr>
      </w:pPr>
    </w:p>
    <w:p w:rsidR="00F56E8B" w:rsidRPr="0079525B" w:rsidRDefault="00D73B78">
      <w:pPr>
        <w:pStyle w:val="1"/>
        <w:pageBreakBefore/>
        <w:rPr>
          <w:lang w:val="ru-RU"/>
        </w:rPr>
      </w:pPr>
      <w:r>
        <w:rPr>
          <w:lang w:val="ru-RU"/>
        </w:rPr>
        <w:t>5</w:t>
      </w:r>
      <w:r w:rsidR="00A06F53" w:rsidRPr="0079525B">
        <w:rPr>
          <w:lang w:val="ru-RU"/>
        </w:rPr>
        <w:t>. Экономика оптимизации</w:t>
      </w:r>
    </w:p>
    <w:p w:rsidR="00F56E8B" w:rsidRPr="00D73B78" w:rsidRDefault="00A06F53">
      <w:pPr>
        <w:rPr>
          <w:lang w:val="ru-RU"/>
        </w:rPr>
      </w:pPr>
      <w:r w:rsidRPr="00D73B78">
        <w:rPr>
          <w:rFonts w:eastAsia="Calibri"/>
          <w:lang w:val="ru-RU"/>
        </w:rPr>
        <w:t xml:space="preserve">Экономика рассчитывается после каждого </w:t>
      </w:r>
      <w:r>
        <w:rPr>
          <w:rFonts w:eastAsia="Calibri"/>
        </w:rPr>
        <w:t>APSIMX</w:t>
      </w:r>
      <w:r w:rsidRPr="00D73B78">
        <w:rPr>
          <w:rFonts w:eastAsia="Calibri"/>
          <w:lang w:val="ru-RU"/>
        </w:rPr>
        <w:t xml:space="preserve">-прогона. Урожайность </w:t>
      </w:r>
      <w:r>
        <w:rPr>
          <w:rFonts w:eastAsia="Calibri"/>
        </w:rPr>
        <w:t>Y</w:t>
      </w:r>
      <w:r w:rsidRPr="00D73B78">
        <w:rPr>
          <w:rFonts w:eastAsia="Calibri"/>
          <w:lang w:val="ru-RU"/>
        </w:rPr>
        <w:t xml:space="preserve"> поступает из </w:t>
      </w:r>
      <w:r>
        <w:rPr>
          <w:rFonts w:eastAsia="Calibri"/>
        </w:rPr>
        <w:t>APSIMX</w:t>
      </w:r>
      <w:r w:rsidRPr="00D73B78">
        <w:rPr>
          <w:rFonts w:eastAsia="Calibri"/>
          <w:lang w:val="ru-RU"/>
        </w:rPr>
        <w:t xml:space="preserve">; цены и затраты читаются </w:t>
      </w:r>
      <w:r w:rsidR="001161E9">
        <w:rPr>
          <w:rFonts w:eastAsia="Calibri"/>
          <w:lang w:val="ru-RU"/>
        </w:rPr>
        <w:t xml:space="preserve">при помощи данных </w:t>
      </w:r>
      <w:r w:rsidRPr="00D73B78">
        <w:rPr>
          <w:rFonts w:eastAsia="Calibri"/>
          <w:lang w:val="ru-RU"/>
        </w:rPr>
        <w:t xml:space="preserve">из </w:t>
      </w:r>
      <w:r>
        <w:rPr>
          <w:rFonts w:eastAsia="Calibri"/>
        </w:rPr>
        <w:t>data</w:t>
      </w:r>
      <w:r w:rsidRPr="00D73B78">
        <w:rPr>
          <w:rFonts w:eastAsia="Calibri"/>
          <w:lang w:val="ru-RU"/>
        </w:rPr>
        <w:t>/</w:t>
      </w:r>
      <w:r>
        <w:rPr>
          <w:rFonts w:eastAsia="Calibri"/>
        </w:rPr>
        <w:t>economics</w:t>
      </w:r>
      <w:r w:rsidR="001161E9" w:rsidRPr="001161E9">
        <w:rPr>
          <w:rFonts w:eastAsia="Calibri"/>
          <w:lang w:val="ru-RU"/>
        </w:rPr>
        <w:t>/...</w:t>
      </w:r>
      <w:r w:rsidR="001161E9">
        <w:rPr>
          <w:rFonts w:eastAsia="Calibri"/>
          <w:lang w:val="ru-RU"/>
        </w:rPr>
        <w:t xml:space="preserve"> файлов</w:t>
      </w:r>
      <w:r w:rsidRPr="00D73B78">
        <w:rPr>
          <w:rFonts w:eastAsia="Calibri"/>
          <w:lang w:val="ru-RU"/>
        </w:rPr>
        <w:t>.</w:t>
      </w:r>
    </w:p>
    <w:tbl>
      <w:tblPr>
        <w:tblStyle w:val="aff0"/>
        <w:tblW w:w="9360" w:type="dxa"/>
        <w:tblInd w:w="120" w:type="dxa"/>
        <w:tblLayout w:type="fixed"/>
        <w:tblLook w:val="04A0"/>
      </w:tblPr>
      <w:tblGrid>
        <w:gridCol w:w="9360"/>
      </w:tblGrid>
      <w:tr w:rsidR="00F56E8B" w:rsidRPr="0079525B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6E8B" w:rsidRPr="00D73B78" w:rsidRDefault="00A06F53">
            <w:pPr>
              <w:spacing w:before="20" w:after="20"/>
              <w:rPr>
                <w:lang w:val="ru-RU"/>
              </w:rPr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Основная формула чистой прибыли</w:t>
              <w:br/>
            </w:r>
            <w:r>
              <w:rPr>
                <w:rFonts w:ascii="Cambria Math" w:hAnsi="Cambria Math"/>
                <w:b/>
                <w:color w:val="243447"/>
                <w:sz w:val="22"/>
              </w:rPr>
              <w:t>Π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s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=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p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g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×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Y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s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−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0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−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тех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− V</w:t>
              <w:br/>
            </w:r>
            <w:r>
              <w:rPr>
                <w:rFonts w:ascii="Calibri" w:hAnsi="Calibri" w:eastAsia="Calibri"/>
                <w:b/>
                <w:color w:val="1F4D78"/>
                <w:sz w:val="21"/>
              </w:rPr>
              <w:t>Расчёт составляющих</w:t>
              <w:br/>
            </w:r>
            <w:r>
              <w:rPr>
                <w:rFonts w:ascii="Cambria Math" w:hAnsi="Cambria Math"/>
                <w:b/>
                <w:color w:val="243447"/>
                <w:sz w:val="22"/>
              </w:rPr>
              <w:t>V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= (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h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+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clean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+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hand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) ×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Y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s</w:t>
              <w:br/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тех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=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F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+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app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+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fin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+ Δ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seed</w:t>
              <w:br/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F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= Σ (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p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i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×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q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i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>)</w:t>
              <w:br/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app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=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app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×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n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pass</w:t>
              <w:br/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fin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= r × (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τ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 /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D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y</w:t>
            </w:r>
            <w:r>
              <w:rPr>
                <w:rFonts w:ascii="Cambria Math" w:hAnsi="Cambria Math"/>
                <w:b w:val="0"/>
                <w:color w:val="243447"/>
                <w:sz w:val="22"/>
              </w:rPr>
              <w:t xml:space="preserve">) × </w:t>
            </w:r>
            <w:r>
              <w:rPr>
                <w:rFonts w:ascii="Cambria Math" w:hAnsi="Cambria Math"/>
                <w:b/>
                <w:color w:val="243447"/>
                <w:sz w:val="22"/>
              </w:rPr>
              <w:t>C</w:t>
            </w:r>
            <w:r>
              <w:rPr>
                <w:rFonts w:ascii="Cambria Math" w:hAnsi="Cambria Math"/>
                <w:b/>
                <w:color w:val="243447"/>
                <w:sz w:val="22"/>
                <w:vertAlign w:val="subscript"/>
              </w:rPr>
              <w:t>F</w:t>
            </w:r>
          </w:p>
        </w:tc>
      </w:tr>
    </w:tbl>
    <w:tbl>
      <w:tblPr>
        <w:tblStyle w:val="aff0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1350"/>
        <w:gridCol w:w="3250"/>
        <w:gridCol w:w="2910"/>
        <w:gridCol w:w="1850"/>
      </w:tblGrid>
      <w:tr>
        <w:trPr>
          <w:tblHeader w:val="true"/>
          <w:tblHeader/>
        </w:trPr>
        <w:tc>
          <w:tcPr>
            <w:tcW w:type="dxa" w:w="1350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6"/>
              </w:rPr>
              <w:t>Символ</w:t>
            </w:r>
          </w:p>
        </w:tc>
        <w:tc>
          <w:tcPr>
            <w:tcW w:type="dxa" w:w="3250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6"/>
              </w:rPr>
              <w:t>Что обозначает</w:t>
            </w:r>
          </w:p>
        </w:tc>
        <w:tc>
          <w:tcPr>
            <w:tcW w:type="dxa" w:w="2910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6"/>
              </w:rPr>
              <w:t>Значение</w:t>
            </w:r>
          </w:p>
        </w:tc>
        <w:tc>
          <w:tcPr>
            <w:tcW w:type="dxa" w:w="1850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243447"/>
                <w:sz w:val="16"/>
              </w:rPr>
              <w:t>Единица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Πₛ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Чистая прибыль в сценарии s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Результат расчёта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руб./га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Yₛ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Урожайность APSIMX в сценарии s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Результат APSIMX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т/га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p_g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Цена зерна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14 300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руб./т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C₀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Постоянные затраты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23 000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руб./га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C_тех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Затраты выбранной технологии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Рассчитывается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руб./га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V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Затраты, зависящие от урожайности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Рассчитывается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руб./га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c_h; c_clean; c_hand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Уборка; очистка; погрузка и перевалка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0; 500; 350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руб./т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C_F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Стоимость удобрений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Рассчитывается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руб./га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p_i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Цена i-го типа удобрения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UreaN — 77,17; NH4NO3N — 69,77; UAN_N — 110,94; NO3N — 323,53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руб./кг количества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q_i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Количество i-го удобрения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По схеме удобрения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кг/га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C_app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Стоимость внесения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Рассчитывается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руб./га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c_app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Стоимость одного прохода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480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руб./га за проход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n_pass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Число проходов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По схеме удобрения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проход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C_fin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Стоимость финансирования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Рассчитывается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руб./га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r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Годовая ставка финансирования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0,18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доля/год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τ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Период финансирования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240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дней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D_y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Число дней в году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365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дней</w:t>
            </w:r>
          </w:p>
        </w:tc>
      </w:tr>
      <w:tr>
        <w:tc>
          <w:tcPr>
            <w:tcW w:type="dxa" w:w="1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ΔC_seed</w:t>
            </w:r>
          </w:p>
        </w:tc>
        <w:tc>
          <w:tcPr>
            <w:tcW w:type="dxa" w:w="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Поправка стоимости семян</w:t>
            </w:r>
          </w:p>
        </w:tc>
        <w:tc>
          <w:tcPr>
            <w:tcW w:type="dxa" w:w="2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Рассчитывается; предварительно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243447"/>
                <w:sz w:val="16"/>
              </w:rPr>
              <w:t>руб./га</w:t>
            </w:r>
          </w:p>
        </w:tc>
      </w:tr>
    </w:tbl>
    <w:p w:rsidR="00F56E8B" w:rsidRPr="00D73B78" w:rsidRDefault="00A06F53">
      <w:pPr>
        <w:rPr>
          <w:lang w:val="ru-RU"/>
        </w:rPr>
      </w:pPr>
      <w:r w:rsidRPr="00D73B78">
        <w:rPr>
          <w:rFonts w:eastAsia="Calibri"/>
          <w:lang w:val="ru-RU"/>
        </w:rPr>
        <w:t>Поправка стоимости семян пока предварительная: базовая густота 250 растений/</w:t>
      </w:r>
      <w:proofErr w:type="gramStart"/>
      <w:r w:rsidRPr="00D73B78">
        <w:rPr>
          <w:rFonts w:eastAsia="Calibri"/>
          <w:lang w:val="ru-RU"/>
        </w:rPr>
        <w:t>м</w:t>
      </w:r>
      <w:proofErr w:type="gramEnd"/>
      <w:r w:rsidRPr="00D73B78">
        <w:rPr>
          <w:rFonts w:eastAsia="Calibri"/>
          <w:lang w:val="ru-RU"/>
        </w:rPr>
        <w:t>², масса 1000 семян 45 г, всхожесть 92%, чистота 98%, полевая приживаемость 90%, цена 30 руб./кг.</w:t>
      </w:r>
    </w:p>
    <w:p w:rsidR="00F56E8B" w:rsidRPr="001161E9" w:rsidRDefault="00A06F53">
      <w:pPr>
        <w:rPr>
          <w:lang w:val="ru-RU"/>
        </w:rPr>
      </w:pPr>
      <w:r w:rsidRPr="00D73B78">
        <w:rPr>
          <w:rFonts w:eastAsia="Calibri"/>
          <w:lang w:val="ru-RU"/>
        </w:rPr>
        <w:t xml:space="preserve">Цели </w:t>
      </w:r>
      <w:r>
        <w:rPr>
          <w:rFonts w:eastAsia="Calibri"/>
        </w:rPr>
        <w:t>NSGA</w:t>
      </w:r>
      <w:r w:rsidRPr="00D73B78">
        <w:rPr>
          <w:rFonts w:eastAsia="Calibri"/>
          <w:lang w:val="ru-RU"/>
        </w:rPr>
        <w:t>-</w:t>
      </w:r>
      <w:r>
        <w:rPr>
          <w:rFonts w:eastAsia="Calibri"/>
        </w:rPr>
        <w:t>II</w:t>
      </w:r>
      <w:r w:rsidRPr="00D73B78">
        <w:rPr>
          <w:rFonts w:eastAsia="Calibri"/>
          <w:lang w:val="ru-RU"/>
        </w:rPr>
        <w:t>: максимальная средняя прибыль, минимальные управляемые затраты и максимальная приб</w:t>
      </w:r>
      <w:r w:rsidR="001161E9">
        <w:rPr>
          <w:rFonts w:eastAsia="Calibri"/>
          <w:lang w:val="ru-RU"/>
        </w:rPr>
        <w:t>ыль в худшем погодном сценарии.</w:t>
      </w:r>
    </w:p>
    <w:sectPr w:rsidR="00F56E8B" w:rsidRPr="001161E9" w:rsidSect="00034616">
      <w:footerReference w:type="default" r:id="rId10"/>
      <w:pgSz w:w="12240" w:h="15840"/>
      <w:pgMar w:top="1123" w:right="1181" w:bottom="1123" w:left="1181" w:header="576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41A8" w:rsidRDefault="001241A8" w:rsidP="00F56E8B">
      <w:pPr>
        <w:spacing w:after="0" w:line="240" w:lineRule="auto"/>
      </w:pPr>
      <w:r>
        <w:separator/>
      </w:r>
    </w:p>
  </w:endnote>
  <w:endnote w:type="continuationSeparator" w:id="0">
    <w:p w:rsidR="001241A8" w:rsidRDefault="001241A8" w:rsidP="00F56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6E8B" w:rsidRDefault="00F56E8B">
    <w:pPr>
      <w:pStyle w:val="a7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41A8" w:rsidRDefault="001241A8" w:rsidP="00F56E8B">
      <w:pPr>
        <w:spacing w:after="0" w:line="240" w:lineRule="auto"/>
      </w:pPr>
      <w:r>
        <w:separator/>
      </w:r>
    </w:p>
  </w:footnote>
  <w:footnote w:type="continuationSeparator" w:id="0">
    <w:p w:rsidR="001241A8" w:rsidRDefault="001241A8" w:rsidP="00F56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161E9"/>
    <w:rsid w:val="001241A8"/>
    <w:rsid w:val="0015074B"/>
    <w:rsid w:val="0029639D"/>
    <w:rsid w:val="002B1A1C"/>
    <w:rsid w:val="00326F90"/>
    <w:rsid w:val="0079525B"/>
    <w:rsid w:val="00A06F53"/>
    <w:rsid w:val="00AA1D8D"/>
    <w:rsid w:val="00B47730"/>
    <w:rsid w:val="00CB0664"/>
    <w:rsid w:val="00D73B78"/>
    <w:rsid w:val="00F56E8B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4344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D73B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D73B78"/>
    <w:rPr>
      <w:rFonts w:ascii="Tahoma" w:hAnsi="Tahoma" w:cs="Tahoma"/>
      <w:color w:val="243447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901693-0A0A-4E12-948A-88B58F0E8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456</Words>
  <Characters>2600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2026-08-21T12:32:00Z</dcterms:modified>
  <cp:category/>
</cp:coreProperties>
</file>