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D70598" w14:textId="77777777" w:rsidR="00653493" w:rsidRDefault="00000000">
      <w:pPr>
        <w:spacing w:before="240" w:after="240"/>
        <w:rPr>
          <w:rFonts w:ascii="Helvetica Neue" w:eastAsia="Helvetica Neue" w:hAnsi="Helvetica Neue" w:cs="Helvetica Neue"/>
          <w:b w:val="0"/>
        </w:rPr>
      </w:pPr>
      <w:r>
        <w:rPr>
          <w:rFonts w:ascii="Helvetica Neue" w:eastAsia="Helvetica Neue" w:hAnsi="Helvetica Neue" w:cs="Helvetica Neue"/>
        </w:rPr>
        <w:t>S3 Table. Pathogen targets included in TaqMan array card</w:t>
      </w:r>
    </w:p>
    <w:tbl>
      <w:tblPr>
        <w:tblStyle w:val="a1"/>
        <w:tblpPr w:leftFromText="180" w:rightFromText="180" w:vertAnchor="page" w:horzAnchor="margin" w:tblpY="2179"/>
        <w:tblW w:w="6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430"/>
        <w:gridCol w:w="1710"/>
        <w:gridCol w:w="1860"/>
      </w:tblGrid>
      <w:tr w:rsidR="00DC381A" w14:paraId="51003FDF" w14:textId="77777777" w:rsidTr="00DC381A">
        <w:trPr>
          <w:trHeight w:val="216"/>
        </w:trPr>
        <w:tc>
          <w:tcPr>
            <w:tcW w:w="6870" w:type="dxa"/>
            <w:gridSpan w:val="4"/>
            <w:tcMar>
              <w:top w:w="0" w:type="dxa"/>
              <w:left w:w="0" w:type="dxa"/>
              <w:bottom w:w="0" w:type="dxa"/>
              <w:right w:w="0" w:type="dxa"/>
            </w:tcMar>
            <w:vAlign w:val="center"/>
          </w:tcPr>
          <w:p w14:paraId="3170D74C" w14:textId="77777777" w:rsidR="00DC381A" w:rsidRDefault="00DC381A" w:rsidP="00DC381A">
            <w:pPr>
              <w:spacing w:line="240" w:lineRule="auto"/>
              <w:jc w:val="both"/>
              <w:rPr>
                <w:rFonts w:ascii="Helvetica Neue" w:eastAsia="Helvetica Neue" w:hAnsi="Helvetica Neue" w:cs="Helvetica Neue"/>
                <w:sz w:val="14"/>
                <w:szCs w:val="14"/>
              </w:rPr>
            </w:pPr>
            <w:r>
              <w:rPr>
                <w:rFonts w:ascii="Helvetica Neue" w:eastAsia="Helvetica Neue" w:hAnsi="Helvetica Neue" w:cs="Helvetica Neue"/>
                <w:sz w:val="18"/>
                <w:szCs w:val="18"/>
              </w:rPr>
              <w:t xml:space="preserve">Table 3. </w:t>
            </w:r>
            <w:r>
              <w:rPr>
                <w:rFonts w:ascii="Helvetica Neue" w:eastAsia="Helvetica Neue" w:hAnsi="Helvetica Neue" w:cs="Helvetica Neue"/>
                <w:b w:val="0"/>
                <w:sz w:val="18"/>
                <w:szCs w:val="18"/>
              </w:rPr>
              <w:t>Pathogen and control targets for multiplex qPCR using custom TaqMan Array Cards.</w:t>
            </w:r>
          </w:p>
        </w:tc>
      </w:tr>
      <w:tr w:rsidR="00DC381A" w14:paraId="29C69229" w14:textId="77777777" w:rsidTr="00DC381A">
        <w:trPr>
          <w:trHeight w:val="352"/>
        </w:trPr>
        <w:tc>
          <w:tcPr>
            <w:tcW w:w="870" w:type="dxa"/>
            <w:tcMar>
              <w:top w:w="0" w:type="dxa"/>
              <w:left w:w="0" w:type="dxa"/>
              <w:bottom w:w="0" w:type="dxa"/>
              <w:right w:w="0" w:type="dxa"/>
            </w:tcMar>
            <w:vAlign w:val="center"/>
          </w:tcPr>
          <w:p w14:paraId="119F2FDF" w14:textId="77777777" w:rsidR="00DC381A" w:rsidRDefault="00DC381A" w:rsidP="00DC381A">
            <w:pPr>
              <w:widowControl w:val="0"/>
              <w:spacing w:line="240" w:lineRule="auto"/>
              <w:jc w:val="center"/>
              <w:rPr>
                <w:rFonts w:ascii="Helvetica Neue" w:eastAsia="Helvetica Neue" w:hAnsi="Helvetica Neue" w:cs="Helvetica Neue"/>
                <w:sz w:val="16"/>
                <w:szCs w:val="16"/>
              </w:rPr>
            </w:pPr>
            <w:r>
              <w:rPr>
                <w:rFonts w:ascii="Helvetica Neue" w:eastAsia="Helvetica Neue" w:hAnsi="Helvetica Neue" w:cs="Helvetica Neue"/>
                <w:sz w:val="16"/>
                <w:szCs w:val="16"/>
              </w:rPr>
              <w:t xml:space="preserve">Category </w:t>
            </w:r>
            <w:r>
              <w:rPr>
                <w:rFonts w:ascii="Helvetica Neue" w:eastAsia="Helvetica Neue" w:hAnsi="Helvetica Neue" w:cs="Helvetica Neue"/>
                <w:sz w:val="16"/>
                <w:szCs w:val="16"/>
              </w:rPr>
              <w:br/>
              <w:t>(N targets)</w:t>
            </w:r>
          </w:p>
        </w:tc>
        <w:tc>
          <w:tcPr>
            <w:tcW w:w="2430" w:type="dxa"/>
            <w:tcMar>
              <w:top w:w="0" w:type="dxa"/>
              <w:left w:w="0" w:type="dxa"/>
              <w:bottom w:w="0" w:type="dxa"/>
              <w:right w:w="0" w:type="dxa"/>
            </w:tcMar>
            <w:vAlign w:val="center"/>
          </w:tcPr>
          <w:p w14:paraId="22FC3A08" w14:textId="77777777" w:rsidR="00DC381A" w:rsidRDefault="00DC381A" w:rsidP="00DC381A">
            <w:pPr>
              <w:widowControl w:val="0"/>
              <w:spacing w:line="240" w:lineRule="auto"/>
              <w:jc w:val="center"/>
              <w:rPr>
                <w:rFonts w:ascii="Helvetica Neue" w:eastAsia="Helvetica Neue" w:hAnsi="Helvetica Neue" w:cs="Helvetica Neue"/>
                <w:sz w:val="16"/>
                <w:szCs w:val="16"/>
              </w:rPr>
            </w:pPr>
            <w:r>
              <w:rPr>
                <w:rFonts w:ascii="Helvetica Neue" w:eastAsia="Helvetica Neue" w:hAnsi="Helvetica Neue" w:cs="Helvetica Neue"/>
                <w:sz w:val="16"/>
                <w:szCs w:val="16"/>
              </w:rPr>
              <w:t>Pathogen</w:t>
            </w:r>
          </w:p>
        </w:tc>
        <w:tc>
          <w:tcPr>
            <w:tcW w:w="1710" w:type="dxa"/>
            <w:tcMar>
              <w:top w:w="0" w:type="dxa"/>
              <w:left w:w="0" w:type="dxa"/>
              <w:bottom w:w="0" w:type="dxa"/>
              <w:right w:w="0" w:type="dxa"/>
            </w:tcMar>
            <w:vAlign w:val="center"/>
          </w:tcPr>
          <w:p w14:paraId="414B0B57" w14:textId="77777777" w:rsidR="00DC381A" w:rsidRDefault="00DC381A" w:rsidP="00DC381A">
            <w:pPr>
              <w:widowControl w:val="0"/>
              <w:spacing w:line="240" w:lineRule="auto"/>
              <w:jc w:val="center"/>
              <w:rPr>
                <w:rFonts w:ascii="Helvetica Neue" w:eastAsia="Helvetica Neue" w:hAnsi="Helvetica Neue" w:cs="Helvetica Neue"/>
                <w:sz w:val="16"/>
                <w:szCs w:val="16"/>
              </w:rPr>
            </w:pPr>
            <w:r>
              <w:rPr>
                <w:rFonts w:ascii="Helvetica Neue" w:eastAsia="Helvetica Neue" w:hAnsi="Helvetica Neue" w:cs="Helvetica Neue"/>
                <w:sz w:val="16"/>
                <w:szCs w:val="16"/>
              </w:rPr>
              <w:t>Target (Benin)</w:t>
            </w:r>
          </w:p>
        </w:tc>
        <w:tc>
          <w:tcPr>
            <w:tcW w:w="1860" w:type="dxa"/>
            <w:tcMar>
              <w:top w:w="0" w:type="dxa"/>
              <w:left w:w="0" w:type="dxa"/>
              <w:bottom w:w="0" w:type="dxa"/>
              <w:right w:w="0" w:type="dxa"/>
            </w:tcMar>
            <w:vAlign w:val="center"/>
          </w:tcPr>
          <w:p w14:paraId="76FED88D" w14:textId="77777777" w:rsidR="00DC381A" w:rsidRDefault="00DC381A" w:rsidP="00DC381A">
            <w:pPr>
              <w:widowControl w:val="0"/>
              <w:spacing w:line="240" w:lineRule="auto"/>
              <w:jc w:val="center"/>
              <w:rPr>
                <w:rFonts w:ascii="Helvetica Neue" w:eastAsia="Helvetica Neue" w:hAnsi="Helvetica Neue" w:cs="Helvetica Neue"/>
                <w:sz w:val="16"/>
                <w:szCs w:val="16"/>
              </w:rPr>
            </w:pPr>
            <w:r>
              <w:rPr>
                <w:rFonts w:ascii="Helvetica Neue" w:eastAsia="Helvetica Neue" w:hAnsi="Helvetica Neue" w:cs="Helvetica Neue"/>
                <w:sz w:val="16"/>
                <w:szCs w:val="16"/>
              </w:rPr>
              <w:t>Target (India)</w:t>
            </w:r>
            <w:hyperlink r:id="rId4">
              <w:r>
                <w:rPr>
                  <w:rFonts w:ascii="Helvetica Neue" w:eastAsia="Helvetica Neue" w:hAnsi="Helvetica Neue" w:cs="Helvetica Neue"/>
                  <w:b w:val="0"/>
                  <w:color w:val="000000"/>
                  <w:sz w:val="16"/>
                  <w:szCs w:val="16"/>
                </w:rPr>
                <w:t>(4)</w:t>
              </w:r>
            </w:hyperlink>
          </w:p>
        </w:tc>
      </w:tr>
      <w:tr w:rsidR="00DC381A" w14:paraId="693AB0FD" w14:textId="77777777" w:rsidTr="00DC381A">
        <w:trPr>
          <w:trHeight w:val="216"/>
        </w:trPr>
        <w:tc>
          <w:tcPr>
            <w:tcW w:w="870" w:type="dxa"/>
            <w:vMerge w:val="restart"/>
            <w:tcMar>
              <w:top w:w="0" w:type="dxa"/>
              <w:left w:w="0" w:type="dxa"/>
              <w:bottom w:w="0" w:type="dxa"/>
              <w:right w:w="0" w:type="dxa"/>
            </w:tcMar>
            <w:vAlign w:val="center"/>
          </w:tcPr>
          <w:p w14:paraId="41E1E8D0" w14:textId="77777777" w:rsidR="00DC381A" w:rsidRDefault="00DC381A" w:rsidP="00DC381A">
            <w:pPr>
              <w:widowControl w:val="0"/>
              <w:spacing w:line="240" w:lineRule="auto"/>
              <w:rPr>
                <w:rFonts w:ascii="Helvetica Neue" w:eastAsia="Helvetica Neue" w:hAnsi="Helvetica Neue" w:cs="Helvetica Neue"/>
                <w:b w:val="0"/>
                <w:sz w:val="16"/>
                <w:szCs w:val="16"/>
              </w:rPr>
            </w:pPr>
            <w:r>
              <w:rPr>
                <w:rFonts w:ascii="Helvetica Neue" w:eastAsia="Helvetica Neue" w:hAnsi="Helvetica Neue" w:cs="Helvetica Neue"/>
                <w:b w:val="0"/>
                <w:sz w:val="16"/>
                <w:szCs w:val="16"/>
              </w:rPr>
              <w:t>Helminth</w:t>
            </w:r>
            <w:r>
              <w:rPr>
                <w:rFonts w:ascii="Helvetica Neue" w:eastAsia="Helvetica Neue" w:hAnsi="Helvetica Neue" w:cs="Helvetica Neue"/>
                <w:b w:val="0"/>
                <w:sz w:val="16"/>
                <w:szCs w:val="16"/>
              </w:rPr>
              <w:br/>
            </w:r>
          </w:p>
        </w:tc>
        <w:tc>
          <w:tcPr>
            <w:tcW w:w="2430" w:type="dxa"/>
            <w:tcMar>
              <w:top w:w="0" w:type="dxa"/>
              <w:left w:w="0" w:type="dxa"/>
              <w:bottom w:w="0" w:type="dxa"/>
              <w:right w:w="0" w:type="dxa"/>
            </w:tcMar>
            <w:vAlign w:val="center"/>
          </w:tcPr>
          <w:p w14:paraId="12AD5D11" w14:textId="77777777" w:rsidR="00DC381A" w:rsidRDefault="00DC381A" w:rsidP="00DC381A">
            <w:pPr>
              <w:widowControl w:val="0"/>
              <w:spacing w:line="240" w:lineRule="auto"/>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Ascaris lumbricoides</w:t>
            </w:r>
          </w:p>
        </w:tc>
        <w:tc>
          <w:tcPr>
            <w:tcW w:w="1710" w:type="dxa"/>
            <w:tcMar>
              <w:top w:w="0" w:type="dxa"/>
              <w:left w:w="0" w:type="dxa"/>
              <w:bottom w:w="0" w:type="dxa"/>
              <w:right w:w="0" w:type="dxa"/>
            </w:tcMar>
            <w:vAlign w:val="center"/>
          </w:tcPr>
          <w:p w14:paraId="1FD7FF10" w14:textId="77777777" w:rsidR="00DC381A" w:rsidRDefault="00DC381A" w:rsidP="00DC381A">
            <w:pPr>
              <w:widowControl w:val="0"/>
              <w:spacing w:line="240" w:lineRule="auto"/>
              <w:jc w:val="center"/>
              <w:rPr>
                <w:rFonts w:ascii="Helvetica Neue" w:eastAsia="Helvetica Neue" w:hAnsi="Helvetica Neue" w:cs="Helvetica Neue"/>
                <w:b w:val="0"/>
                <w:sz w:val="16"/>
                <w:szCs w:val="16"/>
              </w:rPr>
            </w:pPr>
            <w:r>
              <w:rPr>
                <w:rFonts w:ascii="Helvetica Neue" w:eastAsia="Helvetica Neue" w:hAnsi="Helvetica Neue" w:cs="Helvetica Neue"/>
                <w:b w:val="0"/>
                <w:sz w:val="16"/>
                <w:szCs w:val="16"/>
              </w:rPr>
              <w:t>Repetitive sequence</w:t>
            </w:r>
            <w:hyperlink r:id="rId5">
              <w:r>
                <w:rPr>
                  <w:rFonts w:ascii="Helvetica Neue" w:eastAsia="Helvetica Neue" w:hAnsi="Helvetica Neue" w:cs="Helvetica Neue"/>
                  <w:b w:val="0"/>
                  <w:color w:val="000000"/>
                  <w:sz w:val="16"/>
                  <w:szCs w:val="16"/>
                </w:rPr>
                <w:t>(1)</w:t>
              </w:r>
            </w:hyperlink>
          </w:p>
        </w:tc>
        <w:tc>
          <w:tcPr>
            <w:tcW w:w="1860" w:type="dxa"/>
            <w:tcMar>
              <w:top w:w="0" w:type="dxa"/>
              <w:left w:w="0" w:type="dxa"/>
              <w:bottom w:w="0" w:type="dxa"/>
              <w:right w:w="0" w:type="dxa"/>
            </w:tcMar>
            <w:vAlign w:val="center"/>
          </w:tcPr>
          <w:p w14:paraId="3C60D0E5"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ITS1</w:t>
            </w:r>
            <w:hyperlink r:id="rId6">
              <w:r>
                <w:rPr>
                  <w:rFonts w:ascii="Helvetica Neue" w:eastAsia="Helvetica Neue" w:hAnsi="Helvetica Neue" w:cs="Helvetica Neue"/>
                  <w:b w:val="0"/>
                  <w:i/>
                  <w:color w:val="000000"/>
                  <w:sz w:val="16"/>
                  <w:szCs w:val="16"/>
                </w:rPr>
                <w:t>(5)</w:t>
              </w:r>
            </w:hyperlink>
          </w:p>
        </w:tc>
      </w:tr>
      <w:tr w:rsidR="00DC381A" w14:paraId="2BFDF5F3" w14:textId="77777777" w:rsidTr="00DC381A">
        <w:trPr>
          <w:trHeight w:val="216"/>
        </w:trPr>
        <w:tc>
          <w:tcPr>
            <w:tcW w:w="870" w:type="dxa"/>
            <w:vMerge/>
            <w:tcMar>
              <w:top w:w="0" w:type="dxa"/>
              <w:left w:w="0" w:type="dxa"/>
              <w:bottom w:w="0" w:type="dxa"/>
              <w:right w:w="0" w:type="dxa"/>
            </w:tcMar>
            <w:vAlign w:val="center"/>
          </w:tcPr>
          <w:p w14:paraId="0BA4C4E9" w14:textId="77777777" w:rsidR="00DC381A" w:rsidRDefault="00DC381A" w:rsidP="00DC381A">
            <w:pPr>
              <w:widowControl w:val="0"/>
              <w:rPr>
                <w:rFonts w:ascii="Helvetica Neue" w:eastAsia="Helvetica Neue" w:hAnsi="Helvetica Neue" w:cs="Helvetica Neue"/>
                <w:b w:val="0"/>
                <w:sz w:val="16"/>
                <w:szCs w:val="16"/>
              </w:rPr>
            </w:pPr>
          </w:p>
        </w:tc>
        <w:tc>
          <w:tcPr>
            <w:tcW w:w="2430" w:type="dxa"/>
            <w:tcMar>
              <w:top w:w="0" w:type="dxa"/>
              <w:left w:w="0" w:type="dxa"/>
              <w:bottom w:w="0" w:type="dxa"/>
              <w:right w:w="0" w:type="dxa"/>
            </w:tcMar>
            <w:vAlign w:val="center"/>
          </w:tcPr>
          <w:p w14:paraId="4B22E0CE" w14:textId="77777777" w:rsidR="00DC381A" w:rsidRDefault="00DC381A" w:rsidP="00DC381A">
            <w:pPr>
              <w:widowControl w:val="0"/>
              <w:spacing w:line="240" w:lineRule="auto"/>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Necator americanus</w:t>
            </w:r>
          </w:p>
        </w:tc>
        <w:tc>
          <w:tcPr>
            <w:tcW w:w="1710" w:type="dxa"/>
            <w:tcMar>
              <w:top w:w="0" w:type="dxa"/>
              <w:left w:w="0" w:type="dxa"/>
              <w:bottom w:w="0" w:type="dxa"/>
              <w:right w:w="0" w:type="dxa"/>
            </w:tcMar>
            <w:vAlign w:val="center"/>
          </w:tcPr>
          <w:p w14:paraId="14172797" w14:textId="77777777" w:rsidR="00DC381A" w:rsidRDefault="00DC381A" w:rsidP="00DC381A">
            <w:pPr>
              <w:widowControl w:val="0"/>
              <w:spacing w:line="240" w:lineRule="auto"/>
              <w:jc w:val="center"/>
              <w:rPr>
                <w:rFonts w:ascii="Helvetica Neue" w:eastAsia="Helvetica Neue" w:hAnsi="Helvetica Neue" w:cs="Helvetica Neue"/>
                <w:b w:val="0"/>
                <w:sz w:val="16"/>
                <w:szCs w:val="16"/>
              </w:rPr>
            </w:pPr>
            <w:r>
              <w:rPr>
                <w:rFonts w:ascii="Helvetica Neue" w:eastAsia="Helvetica Neue" w:hAnsi="Helvetica Neue" w:cs="Helvetica Neue"/>
                <w:b w:val="0"/>
                <w:sz w:val="16"/>
                <w:szCs w:val="16"/>
              </w:rPr>
              <w:t>Repetitive sequence</w:t>
            </w:r>
            <w:hyperlink r:id="rId7">
              <w:r>
                <w:rPr>
                  <w:rFonts w:ascii="Helvetica Neue" w:eastAsia="Helvetica Neue" w:hAnsi="Helvetica Neue" w:cs="Helvetica Neue"/>
                  <w:b w:val="0"/>
                  <w:color w:val="000000"/>
                  <w:sz w:val="16"/>
                  <w:szCs w:val="16"/>
                </w:rPr>
                <w:t>(2)</w:t>
              </w:r>
            </w:hyperlink>
          </w:p>
        </w:tc>
        <w:tc>
          <w:tcPr>
            <w:tcW w:w="1860" w:type="dxa"/>
            <w:tcMar>
              <w:top w:w="0" w:type="dxa"/>
              <w:left w:w="0" w:type="dxa"/>
              <w:bottom w:w="0" w:type="dxa"/>
              <w:right w:w="0" w:type="dxa"/>
            </w:tcMar>
            <w:vAlign w:val="center"/>
          </w:tcPr>
          <w:p w14:paraId="57567CC8"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w:t>
            </w:r>
          </w:p>
        </w:tc>
      </w:tr>
      <w:tr w:rsidR="00DC381A" w14:paraId="0522024C" w14:textId="77777777" w:rsidTr="00DC381A">
        <w:trPr>
          <w:trHeight w:val="216"/>
        </w:trPr>
        <w:tc>
          <w:tcPr>
            <w:tcW w:w="870" w:type="dxa"/>
            <w:vMerge/>
            <w:tcMar>
              <w:top w:w="0" w:type="dxa"/>
              <w:left w:w="0" w:type="dxa"/>
              <w:bottom w:w="0" w:type="dxa"/>
              <w:right w:w="0" w:type="dxa"/>
            </w:tcMar>
            <w:vAlign w:val="center"/>
          </w:tcPr>
          <w:p w14:paraId="48D13754" w14:textId="77777777" w:rsidR="00DC381A" w:rsidRDefault="00DC381A" w:rsidP="00DC381A">
            <w:pPr>
              <w:widowControl w:val="0"/>
              <w:rPr>
                <w:rFonts w:ascii="Helvetica Neue" w:eastAsia="Helvetica Neue" w:hAnsi="Helvetica Neue" w:cs="Helvetica Neue"/>
                <w:b w:val="0"/>
                <w:sz w:val="16"/>
                <w:szCs w:val="16"/>
              </w:rPr>
            </w:pPr>
          </w:p>
        </w:tc>
        <w:tc>
          <w:tcPr>
            <w:tcW w:w="2430" w:type="dxa"/>
            <w:tcMar>
              <w:top w:w="0" w:type="dxa"/>
              <w:left w:w="0" w:type="dxa"/>
              <w:bottom w:w="0" w:type="dxa"/>
              <w:right w:w="0" w:type="dxa"/>
            </w:tcMar>
            <w:vAlign w:val="center"/>
          </w:tcPr>
          <w:p w14:paraId="1D44795E" w14:textId="77777777" w:rsidR="00DC381A" w:rsidRDefault="00DC381A" w:rsidP="00DC381A">
            <w:pPr>
              <w:widowControl w:val="0"/>
              <w:spacing w:line="240" w:lineRule="auto"/>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Trichuris trichiura</w:t>
            </w:r>
          </w:p>
        </w:tc>
        <w:tc>
          <w:tcPr>
            <w:tcW w:w="1710" w:type="dxa"/>
            <w:tcMar>
              <w:top w:w="0" w:type="dxa"/>
              <w:left w:w="0" w:type="dxa"/>
              <w:bottom w:w="0" w:type="dxa"/>
              <w:right w:w="0" w:type="dxa"/>
            </w:tcMar>
            <w:vAlign w:val="center"/>
          </w:tcPr>
          <w:p w14:paraId="66F0DB8B" w14:textId="77777777" w:rsidR="00DC381A" w:rsidRDefault="00DC381A" w:rsidP="00DC381A">
            <w:pPr>
              <w:widowControl w:val="0"/>
              <w:spacing w:line="240" w:lineRule="auto"/>
              <w:jc w:val="center"/>
              <w:rPr>
                <w:rFonts w:ascii="Helvetica Neue" w:eastAsia="Helvetica Neue" w:hAnsi="Helvetica Neue" w:cs="Helvetica Neue"/>
                <w:b w:val="0"/>
                <w:sz w:val="16"/>
                <w:szCs w:val="16"/>
              </w:rPr>
            </w:pPr>
            <w:r>
              <w:rPr>
                <w:rFonts w:ascii="Helvetica Neue" w:eastAsia="Helvetica Neue" w:hAnsi="Helvetica Neue" w:cs="Helvetica Neue"/>
                <w:b w:val="0"/>
                <w:sz w:val="16"/>
                <w:szCs w:val="16"/>
              </w:rPr>
              <w:t>Repetitive sequence</w:t>
            </w:r>
            <w:hyperlink r:id="rId8">
              <w:r>
                <w:rPr>
                  <w:rFonts w:ascii="Helvetica Neue" w:eastAsia="Helvetica Neue" w:hAnsi="Helvetica Neue" w:cs="Helvetica Neue"/>
                  <w:b w:val="0"/>
                  <w:color w:val="000000"/>
                  <w:sz w:val="16"/>
                  <w:szCs w:val="16"/>
                </w:rPr>
                <w:t>(2)</w:t>
              </w:r>
            </w:hyperlink>
          </w:p>
        </w:tc>
        <w:tc>
          <w:tcPr>
            <w:tcW w:w="1860" w:type="dxa"/>
            <w:tcMar>
              <w:top w:w="0" w:type="dxa"/>
              <w:left w:w="0" w:type="dxa"/>
              <w:bottom w:w="0" w:type="dxa"/>
              <w:right w:w="0" w:type="dxa"/>
            </w:tcMar>
            <w:vAlign w:val="center"/>
          </w:tcPr>
          <w:p w14:paraId="41235FE1"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18S</w:t>
            </w:r>
            <w:hyperlink r:id="rId9">
              <w:r>
                <w:rPr>
                  <w:rFonts w:ascii="Helvetica Neue" w:eastAsia="Helvetica Neue" w:hAnsi="Helvetica Neue" w:cs="Helvetica Neue"/>
                  <w:b w:val="0"/>
                  <w:i/>
                  <w:color w:val="000000"/>
                  <w:sz w:val="16"/>
                  <w:szCs w:val="16"/>
                </w:rPr>
                <w:t>(5)</w:t>
              </w:r>
            </w:hyperlink>
          </w:p>
        </w:tc>
      </w:tr>
      <w:tr w:rsidR="00DC381A" w14:paraId="3425ECDA" w14:textId="77777777" w:rsidTr="00DC381A">
        <w:trPr>
          <w:trHeight w:val="216"/>
        </w:trPr>
        <w:tc>
          <w:tcPr>
            <w:tcW w:w="870" w:type="dxa"/>
            <w:vMerge/>
            <w:tcMar>
              <w:top w:w="0" w:type="dxa"/>
              <w:left w:w="0" w:type="dxa"/>
              <w:bottom w:w="0" w:type="dxa"/>
              <w:right w:w="0" w:type="dxa"/>
            </w:tcMar>
            <w:vAlign w:val="center"/>
          </w:tcPr>
          <w:p w14:paraId="04BEE2FF" w14:textId="77777777" w:rsidR="00DC381A" w:rsidRDefault="00DC381A" w:rsidP="00DC381A">
            <w:pPr>
              <w:widowControl w:val="0"/>
              <w:rPr>
                <w:rFonts w:ascii="Helvetica Neue" w:eastAsia="Helvetica Neue" w:hAnsi="Helvetica Neue" w:cs="Helvetica Neue"/>
                <w:b w:val="0"/>
                <w:sz w:val="16"/>
                <w:szCs w:val="16"/>
              </w:rPr>
            </w:pPr>
          </w:p>
        </w:tc>
        <w:tc>
          <w:tcPr>
            <w:tcW w:w="2430" w:type="dxa"/>
            <w:tcMar>
              <w:top w:w="0" w:type="dxa"/>
              <w:left w:w="0" w:type="dxa"/>
              <w:bottom w:w="0" w:type="dxa"/>
              <w:right w:w="0" w:type="dxa"/>
            </w:tcMar>
            <w:vAlign w:val="center"/>
          </w:tcPr>
          <w:p w14:paraId="2A170BC2" w14:textId="77777777" w:rsidR="00DC381A" w:rsidRDefault="00DC381A" w:rsidP="00DC381A">
            <w:pPr>
              <w:widowControl w:val="0"/>
              <w:spacing w:line="240" w:lineRule="auto"/>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 xml:space="preserve">Strongyloides spp. </w:t>
            </w:r>
          </w:p>
        </w:tc>
        <w:tc>
          <w:tcPr>
            <w:tcW w:w="1710" w:type="dxa"/>
            <w:tcMar>
              <w:top w:w="0" w:type="dxa"/>
              <w:left w:w="0" w:type="dxa"/>
              <w:bottom w:w="0" w:type="dxa"/>
              <w:right w:w="0" w:type="dxa"/>
            </w:tcMar>
            <w:vAlign w:val="center"/>
          </w:tcPr>
          <w:p w14:paraId="512AD104" w14:textId="77777777" w:rsidR="00DC381A" w:rsidRDefault="00DC381A" w:rsidP="00DC381A">
            <w:pPr>
              <w:widowControl w:val="0"/>
              <w:spacing w:line="240" w:lineRule="auto"/>
              <w:jc w:val="center"/>
              <w:rPr>
                <w:rFonts w:ascii="Helvetica Neue" w:eastAsia="Helvetica Neue" w:hAnsi="Helvetica Neue" w:cs="Helvetica Neue"/>
                <w:b w:val="0"/>
                <w:sz w:val="16"/>
                <w:szCs w:val="16"/>
              </w:rPr>
            </w:pPr>
            <w:r>
              <w:rPr>
                <w:rFonts w:ascii="Helvetica Neue" w:eastAsia="Helvetica Neue" w:hAnsi="Helvetica Neue" w:cs="Helvetica Neue"/>
                <w:b w:val="0"/>
                <w:sz w:val="16"/>
                <w:szCs w:val="16"/>
              </w:rPr>
              <w:t>Repetitive sequence</w:t>
            </w:r>
            <w:hyperlink r:id="rId10">
              <w:r>
                <w:rPr>
                  <w:rFonts w:ascii="Helvetica Neue" w:eastAsia="Helvetica Neue" w:hAnsi="Helvetica Neue" w:cs="Helvetica Neue"/>
                  <w:b w:val="0"/>
                  <w:color w:val="000000"/>
                  <w:sz w:val="16"/>
                  <w:szCs w:val="16"/>
                </w:rPr>
                <w:t>(6)</w:t>
              </w:r>
            </w:hyperlink>
          </w:p>
        </w:tc>
        <w:tc>
          <w:tcPr>
            <w:tcW w:w="1860" w:type="dxa"/>
            <w:tcMar>
              <w:top w:w="0" w:type="dxa"/>
              <w:left w:w="0" w:type="dxa"/>
              <w:bottom w:w="0" w:type="dxa"/>
              <w:right w:w="0" w:type="dxa"/>
            </w:tcMar>
            <w:vAlign w:val="center"/>
          </w:tcPr>
          <w:p w14:paraId="72A1617D"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w:t>
            </w:r>
          </w:p>
        </w:tc>
      </w:tr>
      <w:tr w:rsidR="00DC381A" w14:paraId="7815620A" w14:textId="77777777" w:rsidTr="00DC381A">
        <w:trPr>
          <w:trHeight w:val="216"/>
        </w:trPr>
        <w:tc>
          <w:tcPr>
            <w:tcW w:w="870" w:type="dxa"/>
            <w:vMerge w:val="restart"/>
            <w:tcMar>
              <w:top w:w="0" w:type="dxa"/>
              <w:left w:w="0" w:type="dxa"/>
              <w:bottom w:w="0" w:type="dxa"/>
              <w:right w:w="0" w:type="dxa"/>
            </w:tcMar>
            <w:vAlign w:val="center"/>
          </w:tcPr>
          <w:p w14:paraId="2DFC2503" w14:textId="77777777" w:rsidR="00DC381A" w:rsidRDefault="00DC381A" w:rsidP="00DC381A">
            <w:pPr>
              <w:widowControl w:val="0"/>
              <w:spacing w:line="240" w:lineRule="auto"/>
              <w:rPr>
                <w:rFonts w:ascii="Helvetica Neue" w:eastAsia="Helvetica Neue" w:hAnsi="Helvetica Neue" w:cs="Helvetica Neue"/>
                <w:b w:val="0"/>
                <w:sz w:val="16"/>
                <w:szCs w:val="16"/>
              </w:rPr>
            </w:pPr>
            <w:r>
              <w:rPr>
                <w:rFonts w:ascii="Helvetica Neue" w:eastAsia="Helvetica Neue" w:hAnsi="Helvetica Neue" w:cs="Helvetica Neue"/>
                <w:b w:val="0"/>
                <w:sz w:val="16"/>
                <w:szCs w:val="16"/>
              </w:rPr>
              <w:t>Protozoa</w:t>
            </w:r>
            <w:r>
              <w:rPr>
                <w:rFonts w:ascii="Helvetica Neue" w:eastAsia="Helvetica Neue" w:hAnsi="Helvetica Neue" w:cs="Helvetica Neue"/>
                <w:b w:val="0"/>
                <w:sz w:val="16"/>
                <w:szCs w:val="16"/>
              </w:rPr>
              <w:br/>
            </w:r>
          </w:p>
        </w:tc>
        <w:tc>
          <w:tcPr>
            <w:tcW w:w="2430" w:type="dxa"/>
            <w:tcMar>
              <w:top w:w="0" w:type="dxa"/>
              <w:left w:w="0" w:type="dxa"/>
              <w:bottom w:w="0" w:type="dxa"/>
              <w:right w:w="0" w:type="dxa"/>
            </w:tcMar>
            <w:vAlign w:val="center"/>
          </w:tcPr>
          <w:p w14:paraId="3D24B84F" w14:textId="77777777" w:rsidR="00DC381A" w:rsidRDefault="00DC381A" w:rsidP="00DC381A">
            <w:pPr>
              <w:widowControl w:val="0"/>
              <w:spacing w:line="240" w:lineRule="auto"/>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Cryptosporidium spp.</w:t>
            </w:r>
          </w:p>
        </w:tc>
        <w:tc>
          <w:tcPr>
            <w:tcW w:w="1710" w:type="dxa"/>
            <w:tcMar>
              <w:top w:w="0" w:type="dxa"/>
              <w:left w:w="0" w:type="dxa"/>
              <w:bottom w:w="0" w:type="dxa"/>
              <w:right w:w="0" w:type="dxa"/>
            </w:tcMar>
            <w:vAlign w:val="center"/>
          </w:tcPr>
          <w:p w14:paraId="44BF8ED5"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18S</w:t>
            </w:r>
            <w:hyperlink r:id="rId11">
              <w:r>
                <w:rPr>
                  <w:rFonts w:ascii="Helvetica Neue" w:eastAsia="Helvetica Neue" w:hAnsi="Helvetica Neue" w:cs="Helvetica Neue"/>
                  <w:b w:val="0"/>
                  <w:i/>
                  <w:color w:val="000000"/>
                  <w:sz w:val="16"/>
                  <w:szCs w:val="16"/>
                </w:rPr>
                <w:t>(5,7)</w:t>
              </w:r>
            </w:hyperlink>
          </w:p>
        </w:tc>
        <w:tc>
          <w:tcPr>
            <w:tcW w:w="1860" w:type="dxa"/>
            <w:tcMar>
              <w:top w:w="0" w:type="dxa"/>
              <w:left w:w="0" w:type="dxa"/>
              <w:bottom w:w="0" w:type="dxa"/>
              <w:right w:w="0" w:type="dxa"/>
            </w:tcMar>
            <w:vAlign w:val="center"/>
          </w:tcPr>
          <w:p w14:paraId="03D75CF2"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18S</w:t>
            </w:r>
            <w:hyperlink r:id="rId12">
              <w:r>
                <w:rPr>
                  <w:rFonts w:ascii="Helvetica Neue" w:eastAsia="Helvetica Neue" w:hAnsi="Helvetica Neue" w:cs="Helvetica Neue"/>
                  <w:b w:val="0"/>
                  <w:i/>
                  <w:color w:val="000000"/>
                  <w:sz w:val="16"/>
                  <w:szCs w:val="16"/>
                </w:rPr>
                <w:t>(5)</w:t>
              </w:r>
            </w:hyperlink>
          </w:p>
        </w:tc>
      </w:tr>
      <w:tr w:rsidR="00DC381A" w14:paraId="18EDB445" w14:textId="77777777" w:rsidTr="00DC381A">
        <w:trPr>
          <w:trHeight w:val="216"/>
        </w:trPr>
        <w:tc>
          <w:tcPr>
            <w:tcW w:w="870" w:type="dxa"/>
            <w:vMerge/>
            <w:tcMar>
              <w:top w:w="0" w:type="dxa"/>
              <w:left w:w="0" w:type="dxa"/>
              <w:bottom w:w="0" w:type="dxa"/>
              <w:right w:w="0" w:type="dxa"/>
            </w:tcMar>
            <w:vAlign w:val="center"/>
          </w:tcPr>
          <w:p w14:paraId="675F0753" w14:textId="77777777" w:rsidR="00DC381A" w:rsidRDefault="00DC381A" w:rsidP="00DC381A">
            <w:pPr>
              <w:widowControl w:val="0"/>
              <w:rPr>
                <w:rFonts w:ascii="Helvetica Neue" w:eastAsia="Helvetica Neue" w:hAnsi="Helvetica Neue" w:cs="Helvetica Neue"/>
                <w:b w:val="0"/>
                <w:sz w:val="16"/>
                <w:szCs w:val="16"/>
              </w:rPr>
            </w:pPr>
          </w:p>
        </w:tc>
        <w:tc>
          <w:tcPr>
            <w:tcW w:w="2430" w:type="dxa"/>
            <w:tcMar>
              <w:top w:w="0" w:type="dxa"/>
              <w:left w:w="0" w:type="dxa"/>
              <w:bottom w:w="0" w:type="dxa"/>
              <w:right w:w="0" w:type="dxa"/>
            </w:tcMar>
            <w:vAlign w:val="center"/>
          </w:tcPr>
          <w:p w14:paraId="43A8F85C" w14:textId="77777777" w:rsidR="00DC381A" w:rsidRDefault="00DC381A" w:rsidP="00DC381A">
            <w:pPr>
              <w:widowControl w:val="0"/>
              <w:spacing w:line="240" w:lineRule="auto"/>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Entamoeba histolytica</w:t>
            </w:r>
          </w:p>
        </w:tc>
        <w:tc>
          <w:tcPr>
            <w:tcW w:w="1710" w:type="dxa"/>
            <w:tcMar>
              <w:top w:w="0" w:type="dxa"/>
              <w:left w:w="0" w:type="dxa"/>
              <w:bottom w:w="0" w:type="dxa"/>
              <w:right w:w="0" w:type="dxa"/>
            </w:tcMar>
            <w:vAlign w:val="center"/>
          </w:tcPr>
          <w:p w14:paraId="444CA8E7"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Ribosomal RNA</w:t>
            </w:r>
            <w:hyperlink r:id="rId13">
              <w:r>
                <w:rPr>
                  <w:rFonts w:ascii="Helvetica Neue" w:eastAsia="Helvetica Neue" w:hAnsi="Helvetica Neue" w:cs="Helvetica Neue"/>
                  <w:b w:val="0"/>
                  <w:i/>
                  <w:color w:val="000000"/>
                  <w:sz w:val="16"/>
                  <w:szCs w:val="16"/>
                </w:rPr>
                <w:t>(8)</w:t>
              </w:r>
            </w:hyperlink>
          </w:p>
        </w:tc>
        <w:tc>
          <w:tcPr>
            <w:tcW w:w="1860" w:type="dxa"/>
            <w:tcMar>
              <w:top w:w="0" w:type="dxa"/>
              <w:left w:w="0" w:type="dxa"/>
              <w:bottom w:w="0" w:type="dxa"/>
              <w:right w:w="0" w:type="dxa"/>
            </w:tcMar>
            <w:vAlign w:val="center"/>
          </w:tcPr>
          <w:p w14:paraId="4BF88AB2"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18S</w:t>
            </w:r>
            <w:hyperlink r:id="rId14">
              <w:r>
                <w:rPr>
                  <w:rFonts w:ascii="Helvetica Neue" w:eastAsia="Helvetica Neue" w:hAnsi="Helvetica Neue" w:cs="Helvetica Neue"/>
                  <w:b w:val="0"/>
                  <w:i/>
                  <w:color w:val="000000"/>
                  <w:sz w:val="16"/>
                  <w:szCs w:val="16"/>
                </w:rPr>
                <w:t>(5)</w:t>
              </w:r>
            </w:hyperlink>
          </w:p>
        </w:tc>
      </w:tr>
      <w:tr w:rsidR="00DC381A" w14:paraId="2884B8BE" w14:textId="77777777" w:rsidTr="00DC381A">
        <w:trPr>
          <w:trHeight w:val="216"/>
        </w:trPr>
        <w:tc>
          <w:tcPr>
            <w:tcW w:w="870" w:type="dxa"/>
            <w:vMerge/>
            <w:tcMar>
              <w:top w:w="0" w:type="dxa"/>
              <w:left w:w="0" w:type="dxa"/>
              <w:bottom w:w="0" w:type="dxa"/>
              <w:right w:w="0" w:type="dxa"/>
            </w:tcMar>
            <w:vAlign w:val="center"/>
          </w:tcPr>
          <w:p w14:paraId="72297A3A" w14:textId="77777777" w:rsidR="00DC381A" w:rsidRDefault="00DC381A" w:rsidP="00DC381A">
            <w:pPr>
              <w:widowControl w:val="0"/>
              <w:rPr>
                <w:rFonts w:ascii="Helvetica Neue" w:eastAsia="Helvetica Neue" w:hAnsi="Helvetica Neue" w:cs="Helvetica Neue"/>
                <w:b w:val="0"/>
                <w:sz w:val="16"/>
                <w:szCs w:val="16"/>
              </w:rPr>
            </w:pPr>
          </w:p>
        </w:tc>
        <w:tc>
          <w:tcPr>
            <w:tcW w:w="2430" w:type="dxa"/>
            <w:tcMar>
              <w:top w:w="0" w:type="dxa"/>
              <w:left w:w="0" w:type="dxa"/>
              <w:bottom w:w="0" w:type="dxa"/>
              <w:right w:w="0" w:type="dxa"/>
            </w:tcMar>
            <w:vAlign w:val="center"/>
          </w:tcPr>
          <w:p w14:paraId="3C4307FE" w14:textId="77777777" w:rsidR="00DC381A" w:rsidRDefault="00DC381A" w:rsidP="00DC381A">
            <w:pPr>
              <w:widowControl w:val="0"/>
              <w:spacing w:line="240" w:lineRule="auto"/>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Cyclospora</w:t>
            </w:r>
          </w:p>
        </w:tc>
        <w:tc>
          <w:tcPr>
            <w:tcW w:w="1710" w:type="dxa"/>
            <w:tcMar>
              <w:top w:w="0" w:type="dxa"/>
              <w:left w:w="0" w:type="dxa"/>
              <w:bottom w:w="0" w:type="dxa"/>
              <w:right w:w="0" w:type="dxa"/>
            </w:tcMar>
            <w:vAlign w:val="center"/>
          </w:tcPr>
          <w:p w14:paraId="72967DF4"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ITS1</w:t>
            </w:r>
            <w:hyperlink r:id="rId15">
              <w:r>
                <w:rPr>
                  <w:rFonts w:ascii="Helvetica Neue" w:eastAsia="Helvetica Neue" w:hAnsi="Helvetica Neue" w:cs="Helvetica Neue"/>
                  <w:b w:val="0"/>
                  <w:i/>
                  <w:color w:val="000000"/>
                  <w:sz w:val="16"/>
                  <w:szCs w:val="16"/>
                </w:rPr>
                <w:t>(9)</w:t>
              </w:r>
            </w:hyperlink>
          </w:p>
        </w:tc>
        <w:tc>
          <w:tcPr>
            <w:tcW w:w="1860" w:type="dxa"/>
            <w:tcMar>
              <w:top w:w="0" w:type="dxa"/>
              <w:left w:w="0" w:type="dxa"/>
              <w:bottom w:w="0" w:type="dxa"/>
              <w:right w:w="0" w:type="dxa"/>
            </w:tcMar>
            <w:vAlign w:val="center"/>
          </w:tcPr>
          <w:p w14:paraId="126ADBF3"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w:t>
            </w:r>
          </w:p>
        </w:tc>
      </w:tr>
      <w:tr w:rsidR="00DC381A" w14:paraId="7B2570B5" w14:textId="77777777" w:rsidTr="00DC381A">
        <w:trPr>
          <w:trHeight w:val="216"/>
        </w:trPr>
        <w:tc>
          <w:tcPr>
            <w:tcW w:w="870" w:type="dxa"/>
            <w:vMerge/>
            <w:tcMar>
              <w:top w:w="0" w:type="dxa"/>
              <w:left w:w="0" w:type="dxa"/>
              <w:bottom w:w="0" w:type="dxa"/>
              <w:right w:w="0" w:type="dxa"/>
            </w:tcMar>
            <w:vAlign w:val="center"/>
          </w:tcPr>
          <w:p w14:paraId="06B02519" w14:textId="77777777" w:rsidR="00DC381A" w:rsidRDefault="00DC381A" w:rsidP="00DC381A">
            <w:pPr>
              <w:widowControl w:val="0"/>
              <w:rPr>
                <w:rFonts w:ascii="Helvetica Neue" w:eastAsia="Helvetica Neue" w:hAnsi="Helvetica Neue" w:cs="Helvetica Neue"/>
                <w:b w:val="0"/>
                <w:sz w:val="16"/>
                <w:szCs w:val="16"/>
              </w:rPr>
            </w:pPr>
          </w:p>
        </w:tc>
        <w:tc>
          <w:tcPr>
            <w:tcW w:w="2430" w:type="dxa"/>
            <w:tcMar>
              <w:top w:w="0" w:type="dxa"/>
              <w:left w:w="0" w:type="dxa"/>
              <w:bottom w:w="0" w:type="dxa"/>
              <w:right w:w="0" w:type="dxa"/>
            </w:tcMar>
            <w:vAlign w:val="center"/>
          </w:tcPr>
          <w:p w14:paraId="2E8BDBEB" w14:textId="77777777" w:rsidR="00DC381A" w:rsidRDefault="00DC381A" w:rsidP="00DC381A">
            <w:pPr>
              <w:widowControl w:val="0"/>
              <w:spacing w:line="240" w:lineRule="auto"/>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Giardia duodenalis</w:t>
            </w:r>
          </w:p>
        </w:tc>
        <w:tc>
          <w:tcPr>
            <w:tcW w:w="1710" w:type="dxa"/>
            <w:tcMar>
              <w:top w:w="0" w:type="dxa"/>
              <w:left w:w="0" w:type="dxa"/>
              <w:bottom w:w="0" w:type="dxa"/>
              <w:right w:w="0" w:type="dxa"/>
            </w:tcMar>
            <w:vAlign w:val="center"/>
          </w:tcPr>
          <w:p w14:paraId="468083D0"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GDH</w:t>
            </w:r>
            <w:hyperlink r:id="rId16">
              <w:r>
                <w:rPr>
                  <w:rFonts w:ascii="Helvetica Neue" w:eastAsia="Helvetica Neue" w:hAnsi="Helvetica Neue" w:cs="Helvetica Neue"/>
                  <w:b w:val="0"/>
                  <w:i/>
                  <w:color w:val="000000"/>
                  <w:sz w:val="16"/>
                  <w:szCs w:val="16"/>
                </w:rPr>
                <w:t>(9)</w:t>
              </w:r>
            </w:hyperlink>
          </w:p>
        </w:tc>
        <w:tc>
          <w:tcPr>
            <w:tcW w:w="1860" w:type="dxa"/>
            <w:tcMar>
              <w:top w:w="0" w:type="dxa"/>
              <w:left w:w="0" w:type="dxa"/>
              <w:bottom w:w="0" w:type="dxa"/>
              <w:right w:w="0" w:type="dxa"/>
            </w:tcMar>
            <w:vAlign w:val="center"/>
          </w:tcPr>
          <w:p w14:paraId="4B4D9A4E"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18S</w:t>
            </w:r>
            <w:hyperlink r:id="rId17">
              <w:r>
                <w:rPr>
                  <w:rFonts w:ascii="Helvetica Neue" w:eastAsia="Helvetica Neue" w:hAnsi="Helvetica Neue" w:cs="Helvetica Neue"/>
                  <w:b w:val="0"/>
                  <w:i/>
                  <w:color w:val="000000"/>
                  <w:sz w:val="16"/>
                  <w:szCs w:val="16"/>
                </w:rPr>
                <w:t>(5)</w:t>
              </w:r>
            </w:hyperlink>
          </w:p>
        </w:tc>
      </w:tr>
      <w:tr w:rsidR="00DC381A" w14:paraId="78054A2E" w14:textId="77777777" w:rsidTr="00DC381A">
        <w:trPr>
          <w:trHeight w:val="216"/>
        </w:trPr>
        <w:tc>
          <w:tcPr>
            <w:tcW w:w="870" w:type="dxa"/>
            <w:vMerge w:val="restart"/>
            <w:tcMar>
              <w:top w:w="0" w:type="dxa"/>
              <w:left w:w="0" w:type="dxa"/>
              <w:bottom w:w="0" w:type="dxa"/>
              <w:right w:w="0" w:type="dxa"/>
            </w:tcMar>
            <w:vAlign w:val="center"/>
          </w:tcPr>
          <w:p w14:paraId="6661CFCE" w14:textId="77777777" w:rsidR="00DC381A" w:rsidRDefault="00DC381A" w:rsidP="00DC381A">
            <w:pPr>
              <w:widowControl w:val="0"/>
              <w:spacing w:line="240" w:lineRule="auto"/>
              <w:rPr>
                <w:rFonts w:ascii="Helvetica Neue" w:eastAsia="Helvetica Neue" w:hAnsi="Helvetica Neue" w:cs="Helvetica Neue"/>
                <w:b w:val="0"/>
                <w:sz w:val="16"/>
                <w:szCs w:val="16"/>
              </w:rPr>
            </w:pPr>
            <w:r>
              <w:rPr>
                <w:rFonts w:ascii="Helvetica Neue" w:eastAsia="Helvetica Neue" w:hAnsi="Helvetica Neue" w:cs="Helvetica Neue"/>
                <w:b w:val="0"/>
                <w:sz w:val="16"/>
                <w:szCs w:val="16"/>
              </w:rPr>
              <w:t>Bacteria</w:t>
            </w:r>
            <w:r>
              <w:rPr>
                <w:rFonts w:ascii="Helvetica Neue" w:eastAsia="Helvetica Neue" w:hAnsi="Helvetica Neue" w:cs="Helvetica Neue"/>
                <w:b w:val="0"/>
                <w:sz w:val="16"/>
                <w:szCs w:val="16"/>
              </w:rPr>
              <w:br/>
            </w:r>
          </w:p>
        </w:tc>
        <w:tc>
          <w:tcPr>
            <w:tcW w:w="2430" w:type="dxa"/>
            <w:tcMar>
              <w:top w:w="0" w:type="dxa"/>
              <w:left w:w="0" w:type="dxa"/>
              <w:bottom w:w="0" w:type="dxa"/>
              <w:right w:w="0" w:type="dxa"/>
            </w:tcMar>
            <w:vAlign w:val="center"/>
          </w:tcPr>
          <w:p w14:paraId="516DFC02" w14:textId="77777777" w:rsidR="00DC381A" w:rsidRDefault="00DC381A" w:rsidP="00DC381A">
            <w:pPr>
              <w:widowControl w:val="0"/>
              <w:spacing w:line="240" w:lineRule="auto"/>
              <w:rPr>
                <w:rFonts w:ascii="Helvetica Neue" w:eastAsia="Helvetica Neue" w:hAnsi="Helvetica Neue" w:cs="Helvetica Neue"/>
                <w:b w:val="0"/>
                <w:sz w:val="16"/>
                <w:szCs w:val="16"/>
              </w:rPr>
            </w:pPr>
            <w:r>
              <w:rPr>
                <w:rFonts w:ascii="Helvetica Neue" w:eastAsia="Helvetica Neue" w:hAnsi="Helvetica Neue" w:cs="Helvetica Neue"/>
                <w:b w:val="0"/>
                <w:sz w:val="16"/>
                <w:szCs w:val="16"/>
              </w:rPr>
              <w:t>ETEC</w:t>
            </w:r>
          </w:p>
        </w:tc>
        <w:tc>
          <w:tcPr>
            <w:tcW w:w="1710" w:type="dxa"/>
            <w:tcMar>
              <w:top w:w="0" w:type="dxa"/>
              <w:left w:w="0" w:type="dxa"/>
              <w:bottom w:w="0" w:type="dxa"/>
              <w:right w:w="0" w:type="dxa"/>
            </w:tcMar>
            <w:vAlign w:val="center"/>
          </w:tcPr>
          <w:p w14:paraId="0369C155"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Sth, Stp, LT</w:t>
            </w:r>
            <w:hyperlink r:id="rId18">
              <w:r>
                <w:rPr>
                  <w:rFonts w:ascii="Helvetica Neue" w:eastAsia="Helvetica Neue" w:hAnsi="Helvetica Neue" w:cs="Helvetica Neue"/>
                  <w:b w:val="0"/>
                  <w:i/>
                  <w:color w:val="000000"/>
                  <w:sz w:val="16"/>
                  <w:szCs w:val="16"/>
                </w:rPr>
                <w:t>(10,11)</w:t>
              </w:r>
            </w:hyperlink>
          </w:p>
        </w:tc>
        <w:tc>
          <w:tcPr>
            <w:tcW w:w="1860" w:type="dxa"/>
            <w:tcMar>
              <w:top w:w="0" w:type="dxa"/>
              <w:left w:w="0" w:type="dxa"/>
              <w:bottom w:w="0" w:type="dxa"/>
              <w:right w:w="0" w:type="dxa"/>
            </w:tcMar>
            <w:vAlign w:val="center"/>
          </w:tcPr>
          <w:p w14:paraId="0B2A7CE0"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LT, ST</w:t>
            </w:r>
            <w:hyperlink r:id="rId19">
              <w:r>
                <w:rPr>
                  <w:rFonts w:ascii="Helvetica Neue" w:eastAsia="Helvetica Neue" w:hAnsi="Helvetica Neue" w:cs="Helvetica Neue"/>
                  <w:b w:val="0"/>
                  <w:i/>
                  <w:color w:val="000000"/>
                  <w:sz w:val="16"/>
                  <w:szCs w:val="16"/>
                </w:rPr>
                <w:t>(5)</w:t>
              </w:r>
            </w:hyperlink>
          </w:p>
        </w:tc>
      </w:tr>
      <w:tr w:rsidR="00DC381A" w14:paraId="75D95E3E" w14:textId="77777777" w:rsidTr="00DC381A">
        <w:trPr>
          <w:trHeight w:val="216"/>
        </w:trPr>
        <w:tc>
          <w:tcPr>
            <w:tcW w:w="870" w:type="dxa"/>
            <w:vMerge/>
            <w:tcMar>
              <w:top w:w="0" w:type="dxa"/>
              <w:left w:w="0" w:type="dxa"/>
              <w:bottom w:w="0" w:type="dxa"/>
              <w:right w:w="0" w:type="dxa"/>
            </w:tcMar>
            <w:vAlign w:val="center"/>
          </w:tcPr>
          <w:p w14:paraId="7DFBB860" w14:textId="77777777" w:rsidR="00DC381A" w:rsidRDefault="00DC381A" w:rsidP="00DC381A">
            <w:pPr>
              <w:widowControl w:val="0"/>
              <w:spacing w:line="240" w:lineRule="auto"/>
              <w:rPr>
                <w:rFonts w:ascii="Helvetica Neue" w:eastAsia="Helvetica Neue" w:hAnsi="Helvetica Neue" w:cs="Helvetica Neue"/>
                <w:b w:val="0"/>
                <w:sz w:val="16"/>
                <w:szCs w:val="16"/>
              </w:rPr>
            </w:pPr>
          </w:p>
        </w:tc>
        <w:tc>
          <w:tcPr>
            <w:tcW w:w="2430" w:type="dxa"/>
            <w:tcMar>
              <w:top w:w="0" w:type="dxa"/>
              <w:left w:w="0" w:type="dxa"/>
              <w:bottom w:w="0" w:type="dxa"/>
              <w:right w:w="0" w:type="dxa"/>
            </w:tcMar>
            <w:vAlign w:val="center"/>
          </w:tcPr>
          <w:p w14:paraId="3CDD29D8" w14:textId="77777777" w:rsidR="00DC381A" w:rsidRDefault="00DC381A" w:rsidP="00DC381A">
            <w:pPr>
              <w:widowControl w:val="0"/>
              <w:spacing w:line="240" w:lineRule="auto"/>
              <w:rPr>
                <w:rFonts w:ascii="Helvetica Neue" w:eastAsia="Helvetica Neue" w:hAnsi="Helvetica Neue" w:cs="Helvetica Neue"/>
                <w:b w:val="0"/>
                <w:sz w:val="16"/>
                <w:szCs w:val="16"/>
              </w:rPr>
            </w:pPr>
            <w:r>
              <w:rPr>
                <w:rFonts w:ascii="Helvetica Neue" w:eastAsia="Helvetica Neue" w:hAnsi="Helvetica Neue" w:cs="Helvetica Neue"/>
                <w:b w:val="0"/>
                <w:sz w:val="16"/>
                <w:szCs w:val="16"/>
              </w:rPr>
              <w:t>STEC</w:t>
            </w:r>
          </w:p>
        </w:tc>
        <w:tc>
          <w:tcPr>
            <w:tcW w:w="1710" w:type="dxa"/>
            <w:tcMar>
              <w:top w:w="0" w:type="dxa"/>
              <w:left w:w="0" w:type="dxa"/>
              <w:bottom w:w="0" w:type="dxa"/>
              <w:right w:w="0" w:type="dxa"/>
            </w:tcMar>
            <w:vAlign w:val="center"/>
          </w:tcPr>
          <w:p w14:paraId="0B9B1DC3"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stx1, stx2</w:t>
            </w:r>
            <w:hyperlink r:id="rId20">
              <w:r>
                <w:rPr>
                  <w:rFonts w:ascii="Helvetica Neue" w:eastAsia="Helvetica Neue" w:hAnsi="Helvetica Neue" w:cs="Helvetica Neue"/>
                  <w:b w:val="0"/>
                  <w:i/>
                  <w:color w:val="000000"/>
                  <w:sz w:val="16"/>
                  <w:szCs w:val="16"/>
                </w:rPr>
                <w:t>(11–13)</w:t>
              </w:r>
            </w:hyperlink>
          </w:p>
        </w:tc>
        <w:tc>
          <w:tcPr>
            <w:tcW w:w="1860" w:type="dxa"/>
            <w:tcMar>
              <w:top w:w="0" w:type="dxa"/>
              <w:left w:w="0" w:type="dxa"/>
              <w:bottom w:w="0" w:type="dxa"/>
              <w:right w:w="0" w:type="dxa"/>
            </w:tcMar>
            <w:vAlign w:val="center"/>
          </w:tcPr>
          <w:p w14:paraId="58D17098"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stx1 , stx2</w:t>
            </w:r>
            <w:hyperlink r:id="rId21">
              <w:r>
                <w:rPr>
                  <w:rFonts w:ascii="Helvetica Neue" w:eastAsia="Helvetica Neue" w:hAnsi="Helvetica Neue" w:cs="Helvetica Neue"/>
                  <w:b w:val="0"/>
                  <w:i/>
                  <w:color w:val="000000"/>
                  <w:sz w:val="16"/>
                  <w:szCs w:val="16"/>
                </w:rPr>
                <w:t>(5)</w:t>
              </w:r>
            </w:hyperlink>
          </w:p>
        </w:tc>
      </w:tr>
      <w:tr w:rsidR="00DC381A" w14:paraId="3C93036D" w14:textId="77777777" w:rsidTr="00DC381A">
        <w:trPr>
          <w:trHeight w:val="216"/>
        </w:trPr>
        <w:tc>
          <w:tcPr>
            <w:tcW w:w="870" w:type="dxa"/>
            <w:vMerge/>
            <w:tcMar>
              <w:top w:w="0" w:type="dxa"/>
              <w:left w:w="0" w:type="dxa"/>
              <w:bottom w:w="0" w:type="dxa"/>
              <w:right w:w="0" w:type="dxa"/>
            </w:tcMar>
            <w:vAlign w:val="center"/>
          </w:tcPr>
          <w:p w14:paraId="2F01675C" w14:textId="77777777" w:rsidR="00DC381A" w:rsidRDefault="00DC381A" w:rsidP="00DC381A">
            <w:pPr>
              <w:widowControl w:val="0"/>
              <w:spacing w:line="240" w:lineRule="auto"/>
              <w:rPr>
                <w:rFonts w:ascii="Helvetica Neue" w:eastAsia="Helvetica Neue" w:hAnsi="Helvetica Neue" w:cs="Helvetica Neue"/>
                <w:b w:val="0"/>
                <w:sz w:val="16"/>
                <w:szCs w:val="16"/>
              </w:rPr>
            </w:pPr>
          </w:p>
        </w:tc>
        <w:tc>
          <w:tcPr>
            <w:tcW w:w="2430" w:type="dxa"/>
            <w:tcMar>
              <w:top w:w="0" w:type="dxa"/>
              <w:left w:w="0" w:type="dxa"/>
              <w:bottom w:w="0" w:type="dxa"/>
              <w:right w:w="0" w:type="dxa"/>
            </w:tcMar>
            <w:vAlign w:val="center"/>
          </w:tcPr>
          <w:p w14:paraId="63E71168" w14:textId="77777777" w:rsidR="00DC381A" w:rsidRDefault="00DC381A" w:rsidP="00DC381A">
            <w:pPr>
              <w:widowControl w:val="0"/>
              <w:spacing w:line="240" w:lineRule="auto"/>
              <w:rPr>
                <w:rFonts w:ascii="Helvetica Neue" w:eastAsia="Helvetica Neue" w:hAnsi="Helvetica Neue" w:cs="Helvetica Neue"/>
                <w:b w:val="0"/>
                <w:sz w:val="16"/>
                <w:szCs w:val="16"/>
              </w:rPr>
            </w:pPr>
            <w:r>
              <w:rPr>
                <w:rFonts w:ascii="Helvetica Neue" w:eastAsia="Helvetica Neue" w:hAnsi="Helvetica Neue" w:cs="Helvetica Neue"/>
                <w:b w:val="0"/>
                <w:sz w:val="16"/>
                <w:szCs w:val="16"/>
              </w:rPr>
              <w:t>EPEC</w:t>
            </w:r>
          </w:p>
        </w:tc>
        <w:tc>
          <w:tcPr>
            <w:tcW w:w="1710" w:type="dxa"/>
            <w:tcMar>
              <w:top w:w="0" w:type="dxa"/>
              <w:left w:w="0" w:type="dxa"/>
              <w:bottom w:w="0" w:type="dxa"/>
              <w:right w:w="0" w:type="dxa"/>
            </w:tcMar>
            <w:vAlign w:val="center"/>
          </w:tcPr>
          <w:p w14:paraId="3293AC95"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 xml:space="preserve">eae, bfpA </w:t>
            </w:r>
            <w:hyperlink r:id="rId22">
              <w:r>
                <w:rPr>
                  <w:rFonts w:ascii="Helvetica Neue" w:eastAsia="Helvetica Neue" w:hAnsi="Helvetica Neue" w:cs="Helvetica Neue"/>
                  <w:b w:val="0"/>
                  <w:i/>
                  <w:color w:val="000000"/>
                  <w:sz w:val="16"/>
                  <w:szCs w:val="16"/>
                </w:rPr>
                <w:t>(11,13)</w:t>
              </w:r>
            </w:hyperlink>
          </w:p>
        </w:tc>
        <w:tc>
          <w:tcPr>
            <w:tcW w:w="1860" w:type="dxa"/>
            <w:tcMar>
              <w:top w:w="0" w:type="dxa"/>
              <w:left w:w="0" w:type="dxa"/>
              <w:bottom w:w="0" w:type="dxa"/>
              <w:right w:w="0" w:type="dxa"/>
            </w:tcMar>
            <w:vAlign w:val="center"/>
          </w:tcPr>
          <w:p w14:paraId="665095E3"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eae, bfpA</w:t>
            </w:r>
            <w:hyperlink r:id="rId23">
              <w:r>
                <w:rPr>
                  <w:rFonts w:ascii="Helvetica Neue" w:eastAsia="Helvetica Neue" w:hAnsi="Helvetica Neue" w:cs="Helvetica Neue"/>
                  <w:b w:val="0"/>
                  <w:i/>
                  <w:color w:val="000000"/>
                  <w:sz w:val="16"/>
                  <w:szCs w:val="16"/>
                </w:rPr>
                <w:t>(5)</w:t>
              </w:r>
            </w:hyperlink>
          </w:p>
        </w:tc>
      </w:tr>
      <w:tr w:rsidR="00DC381A" w14:paraId="47EBF812" w14:textId="77777777" w:rsidTr="00DC381A">
        <w:trPr>
          <w:trHeight w:val="216"/>
        </w:trPr>
        <w:tc>
          <w:tcPr>
            <w:tcW w:w="870" w:type="dxa"/>
            <w:vMerge/>
            <w:tcMar>
              <w:top w:w="0" w:type="dxa"/>
              <w:left w:w="0" w:type="dxa"/>
              <w:bottom w:w="0" w:type="dxa"/>
              <w:right w:w="0" w:type="dxa"/>
            </w:tcMar>
            <w:vAlign w:val="center"/>
          </w:tcPr>
          <w:p w14:paraId="6EF73DE4" w14:textId="77777777" w:rsidR="00DC381A" w:rsidRDefault="00DC381A" w:rsidP="00DC381A">
            <w:pPr>
              <w:widowControl w:val="0"/>
              <w:spacing w:line="240" w:lineRule="auto"/>
              <w:rPr>
                <w:rFonts w:ascii="Helvetica Neue" w:eastAsia="Helvetica Neue" w:hAnsi="Helvetica Neue" w:cs="Helvetica Neue"/>
                <w:b w:val="0"/>
                <w:sz w:val="16"/>
                <w:szCs w:val="16"/>
              </w:rPr>
            </w:pPr>
          </w:p>
        </w:tc>
        <w:tc>
          <w:tcPr>
            <w:tcW w:w="2430" w:type="dxa"/>
            <w:tcMar>
              <w:top w:w="0" w:type="dxa"/>
              <w:left w:w="0" w:type="dxa"/>
              <w:bottom w:w="0" w:type="dxa"/>
              <w:right w:w="0" w:type="dxa"/>
            </w:tcMar>
            <w:vAlign w:val="center"/>
          </w:tcPr>
          <w:p w14:paraId="1E0E571B" w14:textId="77777777" w:rsidR="00DC381A" w:rsidRDefault="00DC381A" w:rsidP="00DC381A">
            <w:pPr>
              <w:widowControl w:val="0"/>
              <w:spacing w:line="240" w:lineRule="auto"/>
              <w:rPr>
                <w:rFonts w:ascii="Helvetica Neue" w:eastAsia="Helvetica Neue" w:hAnsi="Helvetica Neue" w:cs="Helvetica Neue"/>
                <w:b w:val="0"/>
                <w:sz w:val="16"/>
                <w:szCs w:val="16"/>
              </w:rPr>
            </w:pPr>
            <w:r>
              <w:rPr>
                <w:rFonts w:ascii="Helvetica Neue" w:eastAsia="Helvetica Neue" w:hAnsi="Helvetica Neue" w:cs="Helvetica Neue"/>
                <w:b w:val="0"/>
                <w:sz w:val="16"/>
                <w:szCs w:val="16"/>
              </w:rPr>
              <w:t>EAEC</w:t>
            </w:r>
          </w:p>
        </w:tc>
        <w:tc>
          <w:tcPr>
            <w:tcW w:w="1710" w:type="dxa"/>
            <w:tcMar>
              <w:top w:w="0" w:type="dxa"/>
              <w:left w:w="0" w:type="dxa"/>
              <w:bottom w:w="0" w:type="dxa"/>
              <w:right w:w="0" w:type="dxa"/>
            </w:tcMar>
            <w:vAlign w:val="center"/>
          </w:tcPr>
          <w:p w14:paraId="27306347"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aggR, aaiC, aatA</w:t>
            </w:r>
            <w:hyperlink r:id="rId24">
              <w:r>
                <w:rPr>
                  <w:rFonts w:ascii="Helvetica Neue" w:eastAsia="Helvetica Neue" w:hAnsi="Helvetica Neue" w:cs="Helvetica Neue"/>
                  <w:b w:val="0"/>
                  <w:i/>
                  <w:color w:val="000000"/>
                  <w:sz w:val="16"/>
                  <w:szCs w:val="16"/>
                </w:rPr>
                <w:t>(6,14,15)</w:t>
              </w:r>
            </w:hyperlink>
          </w:p>
        </w:tc>
        <w:tc>
          <w:tcPr>
            <w:tcW w:w="1860" w:type="dxa"/>
            <w:tcMar>
              <w:top w:w="0" w:type="dxa"/>
              <w:left w:w="0" w:type="dxa"/>
              <w:bottom w:w="0" w:type="dxa"/>
              <w:right w:w="0" w:type="dxa"/>
            </w:tcMar>
            <w:vAlign w:val="center"/>
          </w:tcPr>
          <w:p w14:paraId="065D64AD"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aaiC, aatA</w:t>
            </w:r>
            <w:hyperlink r:id="rId25">
              <w:r>
                <w:rPr>
                  <w:rFonts w:ascii="Helvetica Neue" w:eastAsia="Helvetica Neue" w:hAnsi="Helvetica Neue" w:cs="Helvetica Neue"/>
                  <w:b w:val="0"/>
                  <w:i/>
                  <w:color w:val="000000"/>
                  <w:sz w:val="16"/>
                  <w:szCs w:val="16"/>
                </w:rPr>
                <w:t>(5)</w:t>
              </w:r>
            </w:hyperlink>
          </w:p>
        </w:tc>
      </w:tr>
      <w:tr w:rsidR="00DC381A" w14:paraId="019D2B3F" w14:textId="77777777" w:rsidTr="00DC381A">
        <w:trPr>
          <w:trHeight w:val="216"/>
        </w:trPr>
        <w:tc>
          <w:tcPr>
            <w:tcW w:w="870" w:type="dxa"/>
            <w:vMerge/>
            <w:tcMar>
              <w:top w:w="0" w:type="dxa"/>
              <w:left w:w="0" w:type="dxa"/>
              <w:bottom w:w="0" w:type="dxa"/>
              <w:right w:w="0" w:type="dxa"/>
            </w:tcMar>
            <w:vAlign w:val="center"/>
          </w:tcPr>
          <w:p w14:paraId="42989F5C" w14:textId="77777777" w:rsidR="00DC381A" w:rsidRDefault="00DC381A" w:rsidP="00DC381A">
            <w:pPr>
              <w:widowControl w:val="0"/>
              <w:spacing w:line="240" w:lineRule="auto"/>
              <w:rPr>
                <w:rFonts w:ascii="Helvetica Neue" w:eastAsia="Helvetica Neue" w:hAnsi="Helvetica Neue" w:cs="Helvetica Neue"/>
                <w:b w:val="0"/>
                <w:sz w:val="16"/>
                <w:szCs w:val="16"/>
              </w:rPr>
            </w:pPr>
          </w:p>
        </w:tc>
        <w:tc>
          <w:tcPr>
            <w:tcW w:w="2430" w:type="dxa"/>
            <w:tcMar>
              <w:top w:w="0" w:type="dxa"/>
              <w:left w:w="0" w:type="dxa"/>
              <w:bottom w:w="0" w:type="dxa"/>
              <w:right w:w="0" w:type="dxa"/>
            </w:tcMar>
            <w:vAlign w:val="center"/>
          </w:tcPr>
          <w:p w14:paraId="74265792" w14:textId="77777777" w:rsidR="00DC381A" w:rsidRDefault="00DC381A" w:rsidP="00DC381A">
            <w:pPr>
              <w:widowControl w:val="0"/>
              <w:spacing w:line="240" w:lineRule="auto"/>
              <w:rPr>
                <w:rFonts w:ascii="Helvetica Neue" w:eastAsia="Helvetica Neue" w:hAnsi="Helvetica Neue" w:cs="Helvetica Neue"/>
                <w:b w:val="0"/>
                <w:sz w:val="16"/>
                <w:szCs w:val="16"/>
              </w:rPr>
            </w:pPr>
            <w:r>
              <w:rPr>
                <w:rFonts w:ascii="Helvetica Neue" w:eastAsia="Helvetica Neue" w:hAnsi="Helvetica Neue" w:cs="Helvetica Neue"/>
                <w:b w:val="0"/>
                <w:sz w:val="16"/>
                <w:szCs w:val="16"/>
              </w:rPr>
              <w:t>EHEC 0157:H7</w:t>
            </w:r>
          </w:p>
        </w:tc>
        <w:tc>
          <w:tcPr>
            <w:tcW w:w="1710" w:type="dxa"/>
            <w:tcMar>
              <w:top w:w="0" w:type="dxa"/>
              <w:left w:w="0" w:type="dxa"/>
              <w:bottom w:w="0" w:type="dxa"/>
              <w:right w:w="0" w:type="dxa"/>
            </w:tcMar>
            <w:vAlign w:val="center"/>
          </w:tcPr>
          <w:p w14:paraId="7DFA835B"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rfbE</w:t>
            </w:r>
            <w:hyperlink r:id="rId26">
              <w:r>
                <w:rPr>
                  <w:rFonts w:ascii="Helvetica Neue" w:eastAsia="Helvetica Neue" w:hAnsi="Helvetica Neue" w:cs="Helvetica Neue"/>
                  <w:b w:val="0"/>
                  <w:i/>
                  <w:color w:val="000000"/>
                  <w:sz w:val="16"/>
                  <w:szCs w:val="16"/>
                </w:rPr>
                <w:t>(16)</w:t>
              </w:r>
            </w:hyperlink>
          </w:p>
        </w:tc>
        <w:tc>
          <w:tcPr>
            <w:tcW w:w="1860" w:type="dxa"/>
            <w:tcMar>
              <w:top w:w="0" w:type="dxa"/>
              <w:left w:w="0" w:type="dxa"/>
              <w:bottom w:w="0" w:type="dxa"/>
              <w:right w:w="0" w:type="dxa"/>
            </w:tcMar>
            <w:vAlign w:val="center"/>
          </w:tcPr>
          <w:p w14:paraId="0E8E3BEA"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rfbE</w:t>
            </w:r>
            <w:hyperlink r:id="rId27">
              <w:r>
                <w:rPr>
                  <w:rFonts w:ascii="Helvetica Neue" w:eastAsia="Helvetica Neue" w:hAnsi="Helvetica Neue" w:cs="Helvetica Neue"/>
                  <w:b w:val="0"/>
                  <w:i/>
                  <w:color w:val="000000"/>
                  <w:sz w:val="16"/>
                  <w:szCs w:val="16"/>
                </w:rPr>
                <w:t>(16)</w:t>
              </w:r>
            </w:hyperlink>
          </w:p>
        </w:tc>
      </w:tr>
      <w:tr w:rsidR="00DC381A" w14:paraId="4B436D50" w14:textId="77777777" w:rsidTr="00DC381A">
        <w:trPr>
          <w:trHeight w:val="216"/>
        </w:trPr>
        <w:tc>
          <w:tcPr>
            <w:tcW w:w="870" w:type="dxa"/>
            <w:vMerge/>
            <w:tcMar>
              <w:top w:w="0" w:type="dxa"/>
              <w:left w:w="0" w:type="dxa"/>
              <w:bottom w:w="0" w:type="dxa"/>
              <w:right w:w="0" w:type="dxa"/>
            </w:tcMar>
            <w:vAlign w:val="center"/>
          </w:tcPr>
          <w:p w14:paraId="0590BBF3" w14:textId="77777777" w:rsidR="00DC381A" w:rsidRDefault="00DC381A" w:rsidP="00DC381A">
            <w:pPr>
              <w:widowControl w:val="0"/>
              <w:spacing w:line="240" w:lineRule="auto"/>
              <w:rPr>
                <w:rFonts w:ascii="Helvetica Neue" w:eastAsia="Helvetica Neue" w:hAnsi="Helvetica Neue" w:cs="Helvetica Neue"/>
                <w:b w:val="0"/>
                <w:sz w:val="16"/>
                <w:szCs w:val="16"/>
              </w:rPr>
            </w:pPr>
          </w:p>
        </w:tc>
        <w:tc>
          <w:tcPr>
            <w:tcW w:w="2430" w:type="dxa"/>
            <w:tcMar>
              <w:top w:w="0" w:type="dxa"/>
              <w:left w:w="0" w:type="dxa"/>
              <w:bottom w:w="0" w:type="dxa"/>
              <w:right w:w="0" w:type="dxa"/>
            </w:tcMar>
            <w:vAlign w:val="center"/>
          </w:tcPr>
          <w:p w14:paraId="1C870544" w14:textId="77777777" w:rsidR="00DC381A" w:rsidRDefault="00DC381A" w:rsidP="00DC381A">
            <w:pPr>
              <w:widowControl w:val="0"/>
              <w:spacing w:line="240" w:lineRule="auto"/>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Esherichia coli</w:t>
            </w:r>
          </w:p>
        </w:tc>
        <w:tc>
          <w:tcPr>
            <w:tcW w:w="1710" w:type="dxa"/>
            <w:tcMar>
              <w:top w:w="0" w:type="dxa"/>
              <w:left w:w="0" w:type="dxa"/>
              <w:bottom w:w="0" w:type="dxa"/>
              <w:right w:w="0" w:type="dxa"/>
            </w:tcMar>
            <w:vAlign w:val="center"/>
          </w:tcPr>
          <w:p w14:paraId="02E1B239"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uidA</w:t>
            </w:r>
            <w:hyperlink r:id="rId28">
              <w:r>
                <w:rPr>
                  <w:rFonts w:ascii="Helvetica Neue" w:eastAsia="Helvetica Neue" w:hAnsi="Helvetica Neue" w:cs="Helvetica Neue"/>
                  <w:b w:val="0"/>
                  <w:i/>
                  <w:color w:val="000000"/>
                  <w:sz w:val="16"/>
                  <w:szCs w:val="16"/>
                </w:rPr>
                <w:t>(17)</w:t>
              </w:r>
            </w:hyperlink>
          </w:p>
        </w:tc>
        <w:tc>
          <w:tcPr>
            <w:tcW w:w="1860" w:type="dxa"/>
            <w:tcMar>
              <w:top w:w="0" w:type="dxa"/>
              <w:left w:w="0" w:type="dxa"/>
              <w:bottom w:w="0" w:type="dxa"/>
              <w:right w:w="0" w:type="dxa"/>
            </w:tcMar>
            <w:vAlign w:val="center"/>
          </w:tcPr>
          <w:p w14:paraId="277EEC7E"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w:t>
            </w:r>
          </w:p>
        </w:tc>
      </w:tr>
      <w:tr w:rsidR="00DC381A" w14:paraId="0040E5FF" w14:textId="77777777" w:rsidTr="00DC381A">
        <w:trPr>
          <w:trHeight w:val="216"/>
        </w:trPr>
        <w:tc>
          <w:tcPr>
            <w:tcW w:w="870" w:type="dxa"/>
            <w:vMerge/>
            <w:tcMar>
              <w:top w:w="0" w:type="dxa"/>
              <w:left w:w="0" w:type="dxa"/>
              <w:bottom w:w="0" w:type="dxa"/>
              <w:right w:w="0" w:type="dxa"/>
            </w:tcMar>
            <w:vAlign w:val="center"/>
          </w:tcPr>
          <w:p w14:paraId="74C56C7D" w14:textId="77777777" w:rsidR="00DC381A" w:rsidRDefault="00DC381A" w:rsidP="00DC381A">
            <w:pPr>
              <w:widowControl w:val="0"/>
              <w:spacing w:line="240" w:lineRule="auto"/>
              <w:rPr>
                <w:rFonts w:ascii="Helvetica Neue" w:eastAsia="Helvetica Neue" w:hAnsi="Helvetica Neue" w:cs="Helvetica Neue"/>
                <w:b w:val="0"/>
                <w:sz w:val="16"/>
                <w:szCs w:val="16"/>
              </w:rPr>
            </w:pPr>
          </w:p>
        </w:tc>
        <w:tc>
          <w:tcPr>
            <w:tcW w:w="2430" w:type="dxa"/>
            <w:tcMar>
              <w:top w:w="0" w:type="dxa"/>
              <w:left w:w="0" w:type="dxa"/>
              <w:bottom w:w="0" w:type="dxa"/>
              <w:right w:w="0" w:type="dxa"/>
            </w:tcMar>
            <w:vAlign w:val="center"/>
          </w:tcPr>
          <w:p w14:paraId="54DFF883" w14:textId="77777777" w:rsidR="00DC381A" w:rsidRDefault="00DC381A" w:rsidP="00DC381A">
            <w:pPr>
              <w:widowControl w:val="0"/>
              <w:spacing w:line="240" w:lineRule="auto"/>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Escherichia coli/Shigella</w:t>
            </w:r>
          </w:p>
        </w:tc>
        <w:tc>
          <w:tcPr>
            <w:tcW w:w="1710" w:type="dxa"/>
            <w:tcMar>
              <w:top w:w="0" w:type="dxa"/>
              <w:left w:w="0" w:type="dxa"/>
              <w:bottom w:w="0" w:type="dxa"/>
              <w:right w:w="0" w:type="dxa"/>
            </w:tcMar>
            <w:vAlign w:val="center"/>
          </w:tcPr>
          <w:p w14:paraId="2F4D923B"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ipaH</w:t>
            </w:r>
            <w:hyperlink r:id="rId29">
              <w:r>
                <w:rPr>
                  <w:rFonts w:ascii="Helvetica Neue" w:eastAsia="Helvetica Neue" w:hAnsi="Helvetica Neue" w:cs="Helvetica Neue"/>
                  <w:b w:val="0"/>
                  <w:i/>
                  <w:color w:val="000000"/>
                  <w:sz w:val="16"/>
                  <w:szCs w:val="16"/>
                </w:rPr>
                <w:t>(18)</w:t>
              </w:r>
            </w:hyperlink>
          </w:p>
        </w:tc>
        <w:tc>
          <w:tcPr>
            <w:tcW w:w="1860" w:type="dxa"/>
            <w:tcMar>
              <w:top w:w="0" w:type="dxa"/>
              <w:left w:w="0" w:type="dxa"/>
              <w:bottom w:w="0" w:type="dxa"/>
              <w:right w:w="0" w:type="dxa"/>
            </w:tcMar>
            <w:vAlign w:val="center"/>
          </w:tcPr>
          <w:p w14:paraId="4DEFB6B4"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ipaH</w:t>
            </w:r>
            <w:hyperlink r:id="rId30">
              <w:r>
                <w:rPr>
                  <w:rFonts w:ascii="Helvetica Neue" w:eastAsia="Helvetica Neue" w:hAnsi="Helvetica Neue" w:cs="Helvetica Neue"/>
                  <w:b w:val="0"/>
                  <w:i/>
                  <w:color w:val="000000"/>
                  <w:sz w:val="16"/>
                  <w:szCs w:val="16"/>
                </w:rPr>
                <w:t>(5)</w:t>
              </w:r>
            </w:hyperlink>
          </w:p>
        </w:tc>
      </w:tr>
      <w:tr w:rsidR="00DC381A" w14:paraId="04A0D3AC" w14:textId="77777777" w:rsidTr="00DC381A">
        <w:trPr>
          <w:trHeight w:val="216"/>
        </w:trPr>
        <w:tc>
          <w:tcPr>
            <w:tcW w:w="870" w:type="dxa"/>
            <w:vMerge/>
            <w:tcMar>
              <w:top w:w="0" w:type="dxa"/>
              <w:left w:w="0" w:type="dxa"/>
              <w:bottom w:w="0" w:type="dxa"/>
              <w:right w:w="0" w:type="dxa"/>
            </w:tcMar>
            <w:vAlign w:val="center"/>
          </w:tcPr>
          <w:p w14:paraId="54C40981" w14:textId="77777777" w:rsidR="00DC381A" w:rsidRDefault="00DC381A" w:rsidP="00DC381A">
            <w:pPr>
              <w:widowControl w:val="0"/>
              <w:spacing w:line="240" w:lineRule="auto"/>
              <w:rPr>
                <w:rFonts w:ascii="Helvetica Neue" w:eastAsia="Helvetica Neue" w:hAnsi="Helvetica Neue" w:cs="Helvetica Neue"/>
                <w:b w:val="0"/>
                <w:sz w:val="16"/>
                <w:szCs w:val="16"/>
              </w:rPr>
            </w:pPr>
          </w:p>
        </w:tc>
        <w:tc>
          <w:tcPr>
            <w:tcW w:w="2430" w:type="dxa"/>
            <w:tcMar>
              <w:top w:w="0" w:type="dxa"/>
              <w:left w:w="0" w:type="dxa"/>
              <w:bottom w:w="0" w:type="dxa"/>
              <w:right w:w="0" w:type="dxa"/>
            </w:tcMar>
            <w:vAlign w:val="center"/>
          </w:tcPr>
          <w:p w14:paraId="7FAD7799" w14:textId="77777777" w:rsidR="00DC381A" w:rsidRDefault="00DC381A" w:rsidP="00DC381A">
            <w:pPr>
              <w:widowControl w:val="0"/>
              <w:spacing w:line="240" w:lineRule="auto"/>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Plesiomonas shigelloides</w:t>
            </w:r>
          </w:p>
        </w:tc>
        <w:tc>
          <w:tcPr>
            <w:tcW w:w="1710" w:type="dxa"/>
            <w:tcMar>
              <w:top w:w="0" w:type="dxa"/>
              <w:left w:w="0" w:type="dxa"/>
              <w:bottom w:w="0" w:type="dxa"/>
              <w:right w:w="0" w:type="dxa"/>
            </w:tcMar>
            <w:vAlign w:val="center"/>
          </w:tcPr>
          <w:p w14:paraId="3CD219B9"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hugA</w:t>
            </w:r>
            <w:hyperlink r:id="rId31">
              <w:r>
                <w:rPr>
                  <w:rFonts w:ascii="Helvetica Neue" w:eastAsia="Helvetica Neue" w:hAnsi="Helvetica Neue" w:cs="Helvetica Neue"/>
                  <w:b w:val="0"/>
                  <w:i/>
                  <w:color w:val="000000"/>
                  <w:sz w:val="16"/>
                  <w:szCs w:val="16"/>
                </w:rPr>
                <w:t>(19)</w:t>
              </w:r>
            </w:hyperlink>
          </w:p>
        </w:tc>
        <w:tc>
          <w:tcPr>
            <w:tcW w:w="1860" w:type="dxa"/>
            <w:tcMar>
              <w:top w:w="0" w:type="dxa"/>
              <w:left w:w="0" w:type="dxa"/>
              <w:bottom w:w="0" w:type="dxa"/>
              <w:right w:w="0" w:type="dxa"/>
            </w:tcMar>
            <w:vAlign w:val="center"/>
          </w:tcPr>
          <w:p w14:paraId="6331B2AF"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w:t>
            </w:r>
          </w:p>
        </w:tc>
      </w:tr>
      <w:tr w:rsidR="00DC381A" w14:paraId="57F7A74B" w14:textId="77777777" w:rsidTr="00DC381A">
        <w:trPr>
          <w:trHeight w:val="216"/>
        </w:trPr>
        <w:tc>
          <w:tcPr>
            <w:tcW w:w="870" w:type="dxa"/>
            <w:vMerge/>
            <w:tcMar>
              <w:top w:w="0" w:type="dxa"/>
              <w:left w:w="0" w:type="dxa"/>
              <w:bottom w:w="0" w:type="dxa"/>
              <w:right w:w="0" w:type="dxa"/>
            </w:tcMar>
            <w:vAlign w:val="center"/>
          </w:tcPr>
          <w:p w14:paraId="28E516C6" w14:textId="77777777" w:rsidR="00DC381A" w:rsidRDefault="00DC381A" w:rsidP="00DC381A">
            <w:pPr>
              <w:widowControl w:val="0"/>
              <w:spacing w:line="240" w:lineRule="auto"/>
              <w:rPr>
                <w:rFonts w:ascii="Helvetica Neue" w:eastAsia="Helvetica Neue" w:hAnsi="Helvetica Neue" w:cs="Helvetica Neue"/>
                <w:b w:val="0"/>
                <w:sz w:val="16"/>
                <w:szCs w:val="16"/>
              </w:rPr>
            </w:pPr>
          </w:p>
        </w:tc>
        <w:tc>
          <w:tcPr>
            <w:tcW w:w="2430" w:type="dxa"/>
            <w:tcMar>
              <w:top w:w="0" w:type="dxa"/>
              <w:left w:w="0" w:type="dxa"/>
              <w:bottom w:w="0" w:type="dxa"/>
              <w:right w:w="0" w:type="dxa"/>
            </w:tcMar>
            <w:vAlign w:val="center"/>
          </w:tcPr>
          <w:p w14:paraId="77A760A0" w14:textId="77777777" w:rsidR="00DC381A" w:rsidRDefault="00DC381A" w:rsidP="00DC381A">
            <w:pPr>
              <w:widowControl w:val="0"/>
              <w:spacing w:line="240" w:lineRule="auto"/>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Shigella flexneri</w:t>
            </w:r>
          </w:p>
        </w:tc>
        <w:tc>
          <w:tcPr>
            <w:tcW w:w="1710" w:type="dxa"/>
            <w:tcMar>
              <w:top w:w="0" w:type="dxa"/>
              <w:left w:w="0" w:type="dxa"/>
              <w:bottom w:w="0" w:type="dxa"/>
              <w:right w:w="0" w:type="dxa"/>
            </w:tcMar>
            <w:vAlign w:val="center"/>
          </w:tcPr>
          <w:p w14:paraId="6B32CAE4"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O-antigen</w:t>
            </w:r>
            <w:hyperlink r:id="rId32">
              <w:r>
                <w:rPr>
                  <w:rFonts w:ascii="Helvetica Neue" w:eastAsia="Helvetica Neue" w:hAnsi="Helvetica Neue" w:cs="Helvetica Neue"/>
                  <w:b w:val="0"/>
                  <w:i/>
                  <w:color w:val="000000"/>
                  <w:sz w:val="16"/>
                  <w:szCs w:val="16"/>
                </w:rPr>
                <w:t>(20)</w:t>
              </w:r>
            </w:hyperlink>
          </w:p>
        </w:tc>
        <w:tc>
          <w:tcPr>
            <w:tcW w:w="1860" w:type="dxa"/>
            <w:tcMar>
              <w:top w:w="0" w:type="dxa"/>
              <w:left w:w="0" w:type="dxa"/>
              <w:bottom w:w="0" w:type="dxa"/>
              <w:right w:w="0" w:type="dxa"/>
            </w:tcMar>
            <w:vAlign w:val="center"/>
          </w:tcPr>
          <w:p w14:paraId="169E74E8"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w:t>
            </w:r>
          </w:p>
        </w:tc>
      </w:tr>
      <w:tr w:rsidR="00DC381A" w14:paraId="5159DF46" w14:textId="77777777" w:rsidTr="00DC381A">
        <w:trPr>
          <w:trHeight w:val="216"/>
        </w:trPr>
        <w:tc>
          <w:tcPr>
            <w:tcW w:w="870" w:type="dxa"/>
            <w:vMerge/>
            <w:tcMar>
              <w:top w:w="0" w:type="dxa"/>
              <w:left w:w="0" w:type="dxa"/>
              <w:bottom w:w="0" w:type="dxa"/>
              <w:right w:w="0" w:type="dxa"/>
            </w:tcMar>
            <w:vAlign w:val="center"/>
          </w:tcPr>
          <w:p w14:paraId="52D9DF3B" w14:textId="77777777" w:rsidR="00DC381A" w:rsidRDefault="00DC381A" w:rsidP="00DC381A">
            <w:pPr>
              <w:widowControl w:val="0"/>
              <w:spacing w:line="240" w:lineRule="auto"/>
              <w:rPr>
                <w:rFonts w:ascii="Helvetica Neue" w:eastAsia="Helvetica Neue" w:hAnsi="Helvetica Neue" w:cs="Helvetica Neue"/>
                <w:b w:val="0"/>
                <w:sz w:val="16"/>
                <w:szCs w:val="16"/>
              </w:rPr>
            </w:pPr>
          </w:p>
        </w:tc>
        <w:tc>
          <w:tcPr>
            <w:tcW w:w="2430" w:type="dxa"/>
            <w:tcMar>
              <w:top w:w="0" w:type="dxa"/>
              <w:left w:w="0" w:type="dxa"/>
              <w:bottom w:w="0" w:type="dxa"/>
              <w:right w:w="0" w:type="dxa"/>
            </w:tcMar>
            <w:vAlign w:val="center"/>
          </w:tcPr>
          <w:p w14:paraId="0B55C55C" w14:textId="77777777" w:rsidR="00DC381A" w:rsidRDefault="00DC381A" w:rsidP="00DC381A">
            <w:pPr>
              <w:widowControl w:val="0"/>
              <w:spacing w:line="240" w:lineRule="auto"/>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Salmonella typhi</w:t>
            </w:r>
          </w:p>
        </w:tc>
        <w:tc>
          <w:tcPr>
            <w:tcW w:w="1710" w:type="dxa"/>
            <w:tcMar>
              <w:top w:w="0" w:type="dxa"/>
              <w:left w:w="0" w:type="dxa"/>
              <w:bottom w:w="0" w:type="dxa"/>
              <w:right w:w="0" w:type="dxa"/>
            </w:tcMar>
            <w:vAlign w:val="center"/>
          </w:tcPr>
          <w:p w14:paraId="7481159D"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Sty, tvib</w:t>
            </w:r>
            <w:hyperlink r:id="rId33">
              <w:r>
                <w:rPr>
                  <w:rFonts w:ascii="Helvetica Neue" w:eastAsia="Helvetica Neue" w:hAnsi="Helvetica Neue" w:cs="Helvetica Neue"/>
                  <w:b w:val="0"/>
                  <w:i/>
                  <w:color w:val="000000"/>
                  <w:sz w:val="16"/>
                  <w:szCs w:val="16"/>
                </w:rPr>
                <w:t>(21,22)</w:t>
              </w:r>
            </w:hyperlink>
          </w:p>
        </w:tc>
        <w:tc>
          <w:tcPr>
            <w:tcW w:w="1860" w:type="dxa"/>
            <w:tcMar>
              <w:top w:w="0" w:type="dxa"/>
              <w:left w:w="0" w:type="dxa"/>
              <w:bottom w:w="0" w:type="dxa"/>
              <w:right w:w="0" w:type="dxa"/>
            </w:tcMar>
            <w:vAlign w:val="center"/>
          </w:tcPr>
          <w:p w14:paraId="172714E9"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invA</w:t>
            </w:r>
            <w:hyperlink r:id="rId34">
              <w:r>
                <w:rPr>
                  <w:rFonts w:ascii="Helvetica Neue" w:eastAsia="Helvetica Neue" w:hAnsi="Helvetica Neue" w:cs="Helvetica Neue"/>
                  <w:b w:val="0"/>
                  <w:i/>
                  <w:color w:val="000000"/>
                  <w:sz w:val="16"/>
                  <w:szCs w:val="16"/>
                </w:rPr>
                <w:t>(5)</w:t>
              </w:r>
            </w:hyperlink>
          </w:p>
        </w:tc>
      </w:tr>
      <w:tr w:rsidR="00DC381A" w14:paraId="6ECBA213" w14:textId="77777777" w:rsidTr="00DC381A">
        <w:trPr>
          <w:trHeight w:val="216"/>
        </w:trPr>
        <w:tc>
          <w:tcPr>
            <w:tcW w:w="870" w:type="dxa"/>
            <w:vMerge/>
            <w:tcMar>
              <w:top w:w="0" w:type="dxa"/>
              <w:left w:w="0" w:type="dxa"/>
              <w:bottom w:w="0" w:type="dxa"/>
              <w:right w:w="0" w:type="dxa"/>
            </w:tcMar>
            <w:vAlign w:val="center"/>
          </w:tcPr>
          <w:p w14:paraId="7FD755D8" w14:textId="77777777" w:rsidR="00DC381A" w:rsidRDefault="00DC381A" w:rsidP="00DC381A">
            <w:pPr>
              <w:widowControl w:val="0"/>
              <w:spacing w:line="240" w:lineRule="auto"/>
              <w:rPr>
                <w:rFonts w:ascii="Helvetica Neue" w:eastAsia="Helvetica Neue" w:hAnsi="Helvetica Neue" w:cs="Helvetica Neue"/>
                <w:b w:val="0"/>
                <w:sz w:val="16"/>
                <w:szCs w:val="16"/>
              </w:rPr>
            </w:pPr>
          </w:p>
        </w:tc>
        <w:tc>
          <w:tcPr>
            <w:tcW w:w="2430" w:type="dxa"/>
            <w:tcMar>
              <w:top w:w="0" w:type="dxa"/>
              <w:left w:w="0" w:type="dxa"/>
              <w:bottom w:w="0" w:type="dxa"/>
              <w:right w:w="0" w:type="dxa"/>
            </w:tcMar>
            <w:vAlign w:val="center"/>
          </w:tcPr>
          <w:p w14:paraId="0305425F" w14:textId="77777777" w:rsidR="00DC381A" w:rsidRDefault="00DC381A" w:rsidP="00DC381A">
            <w:pPr>
              <w:widowControl w:val="0"/>
              <w:spacing w:line="240" w:lineRule="auto"/>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Helicobacter pylori</w:t>
            </w:r>
          </w:p>
        </w:tc>
        <w:tc>
          <w:tcPr>
            <w:tcW w:w="1710" w:type="dxa"/>
            <w:tcMar>
              <w:top w:w="0" w:type="dxa"/>
              <w:left w:w="0" w:type="dxa"/>
              <w:bottom w:w="0" w:type="dxa"/>
              <w:right w:w="0" w:type="dxa"/>
            </w:tcMar>
            <w:vAlign w:val="center"/>
          </w:tcPr>
          <w:p w14:paraId="7BCFF692"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ureC</w:t>
            </w:r>
            <w:hyperlink r:id="rId35">
              <w:r>
                <w:rPr>
                  <w:rFonts w:ascii="Helvetica Neue" w:eastAsia="Helvetica Neue" w:hAnsi="Helvetica Neue" w:cs="Helvetica Neue"/>
                  <w:b w:val="0"/>
                  <w:i/>
                  <w:color w:val="000000"/>
                  <w:sz w:val="16"/>
                  <w:szCs w:val="16"/>
                </w:rPr>
                <w:t>(23)</w:t>
              </w:r>
            </w:hyperlink>
          </w:p>
        </w:tc>
        <w:tc>
          <w:tcPr>
            <w:tcW w:w="1860" w:type="dxa"/>
            <w:tcMar>
              <w:top w:w="0" w:type="dxa"/>
              <w:left w:w="0" w:type="dxa"/>
              <w:bottom w:w="0" w:type="dxa"/>
              <w:right w:w="0" w:type="dxa"/>
            </w:tcMar>
            <w:vAlign w:val="center"/>
          </w:tcPr>
          <w:p w14:paraId="74334ADB"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ureC</w:t>
            </w:r>
            <w:hyperlink r:id="rId36">
              <w:r>
                <w:rPr>
                  <w:rFonts w:ascii="Helvetica Neue" w:eastAsia="Helvetica Neue" w:hAnsi="Helvetica Neue" w:cs="Helvetica Neue"/>
                  <w:b w:val="0"/>
                  <w:i/>
                  <w:color w:val="000000"/>
                  <w:sz w:val="16"/>
                  <w:szCs w:val="16"/>
                </w:rPr>
                <w:t>(23)</w:t>
              </w:r>
            </w:hyperlink>
          </w:p>
        </w:tc>
      </w:tr>
      <w:tr w:rsidR="00DC381A" w14:paraId="05260E30" w14:textId="77777777" w:rsidTr="00DC381A">
        <w:trPr>
          <w:trHeight w:val="216"/>
        </w:trPr>
        <w:tc>
          <w:tcPr>
            <w:tcW w:w="870" w:type="dxa"/>
            <w:vMerge/>
            <w:tcMar>
              <w:top w:w="0" w:type="dxa"/>
              <w:left w:w="0" w:type="dxa"/>
              <w:bottom w:w="0" w:type="dxa"/>
              <w:right w:w="0" w:type="dxa"/>
            </w:tcMar>
            <w:vAlign w:val="center"/>
          </w:tcPr>
          <w:p w14:paraId="1515B01C" w14:textId="77777777" w:rsidR="00DC381A" w:rsidRDefault="00DC381A" w:rsidP="00DC381A">
            <w:pPr>
              <w:widowControl w:val="0"/>
              <w:spacing w:line="240" w:lineRule="auto"/>
              <w:rPr>
                <w:rFonts w:ascii="Helvetica Neue" w:eastAsia="Helvetica Neue" w:hAnsi="Helvetica Neue" w:cs="Helvetica Neue"/>
                <w:b w:val="0"/>
                <w:sz w:val="16"/>
                <w:szCs w:val="16"/>
              </w:rPr>
            </w:pPr>
          </w:p>
        </w:tc>
        <w:tc>
          <w:tcPr>
            <w:tcW w:w="2430" w:type="dxa"/>
            <w:tcMar>
              <w:top w:w="0" w:type="dxa"/>
              <w:left w:w="0" w:type="dxa"/>
              <w:bottom w:w="0" w:type="dxa"/>
              <w:right w:w="0" w:type="dxa"/>
            </w:tcMar>
            <w:vAlign w:val="center"/>
          </w:tcPr>
          <w:p w14:paraId="7C11E9BA" w14:textId="77777777" w:rsidR="00DC381A" w:rsidRDefault="00DC381A" w:rsidP="00DC381A">
            <w:pPr>
              <w:widowControl w:val="0"/>
              <w:spacing w:line="240" w:lineRule="auto"/>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Campylobacter jejuni/coli</w:t>
            </w:r>
          </w:p>
        </w:tc>
        <w:tc>
          <w:tcPr>
            <w:tcW w:w="1710" w:type="dxa"/>
            <w:tcMar>
              <w:top w:w="0" w:type="dxa"/>
              <w:left w:w="0" w:type="dxa"/>
              <w:bottom w:w="0" w:type="dxa"/>
              <w:right w:w="0" w:type="dxa"/>
            </w:tcMar>
            <w:vAlign w:val="center"/>
          </w:tcPr>
          <w:p w14:paraId="56407051"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cadF, hipO, GlyA</w:t>
            </w:r>
            <w:hyperlink r:id="rId37">
              <w:r>
                <w:rPr>
                  <w:rFonts w:ascii="Helvetica Neue" w:eastAsia="Helvetica Neue" w:hAnsi="Helvetica Neue" w:cs="Helvetica Neue"/>
                  <w:b w:val="0"/>
                  <w:i/>
                  <w:color w:val="000000"/>
                  <w:sz w:val="16"/>
                  <w:szCs w:val="16"/>
                </w:rPr>
                <w:t>(24,25)</w:t>
              </w:r>
            </w:hyperlink>
          </w:p>
        </w:tc>
        <w:tc>
          <w:tcPr>
            <w:tcW w:w="1860" w:type="dxa"/>
            <w:tcMar>
              <w:top w:w="0" w:type="dxa"/>
              <w:left w:w="0" w:type="dxa"/>
              <w:bottom w:w="0" w:type="dxa"/>
              <w:right w:w="0" w:type="dxa"/>
            </w:tcMar>
            <w:vAlign w:val="center"/>
          </w:tcPr>
          <w:p w14:paraId="0121B4E9"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cadF</w:t>
            </w:r>
            <w:hyperlink r:id="rId38">
              <w:r>
                <w:rPr>
                  <w:rFonts w:ascii="Helvetica Neue" w:eastAsia="Helvetica Neue" w:hAnsi="Helvetica Neue" w:cs="Helvetica Neue"/>
                  <w:b w:val="0"/>
                  <w:i/>
                  <w:color w:val="000000"/>
                  <w:sz w:val="16"/>
                  <w:szCs w:val="16"/>
                </w:rPr>
                <w:t>(5)</w:t>
              </w:r>
            </w:hyperlink>
          </w:p>
        </w:tc>
      </w:tr>
      <w:tr w:rsidR="00DC381A" w14:paraId="1DBD6AD5" w14:textId="77777777" w:rsidTr="00DC381A">
        <w:trPr>
          <w:trHeight w:val="216"/>
        </w:trPr>
        <w:tc>
          <w:tcPr>
            <w:tcW w:w="870" w:type="dxa"/>
            <w:vMerge/>
            <w:tcMar>
              <w:top w:w="0" w:type="dxa"/>
              <w:left w:w="0" w:type="dxa"/>
              <w:bottom w:w="0" w:type="dxa"/>
              <w:right w:w="0" w:type="dxa"/>
            </w:tcMar>
            <w:vAlign w:val="center"/>
          </w:tcPr>
          <w:p w14:paraId="1FFAFC1E" w14:textId="77777777" w:rsidR="00DC381A" w:rsidRDefault="00DC381A" w:rsidP="00DC381A">
            <w:pPr>
              <w:widowControl w:val="0"/>
              <w:spacing w:line="240" w:lineRule="auto"/>
              <w:rPr>
                <w:rFonts w:ascii="Helvetica Neue" w:eastAsia="Helvetica Neue" w:hAnsi="Helvetica Neue" w:cs="Helvetica Neue"/>
                <w:b w:val="0"/>
                <w:sz w:val="16"/>
                <w:szCs w:val="16"/>
              </w:rPr>
            </w:pPr>
          </w:p>
        </w:tc>
        <w:tc>
          <w:tcPr>
            <w:tcW w:w="2430" w:type="dxa"/>
            <w:tcMar>
              <w:top w:w="0" w:type="dxa"/>
              <w:left w:w="0" w:type="dxa"/>
              <w:bottom w:w="0" w:type="dxa"/>
              <w:right w:w="0" w:type="dxa"/>
            </w:tcMar>
            <w:vAlign w:val="center"/>
          </w:tcPr>
          <w:p w14:paraId="7AA6BE1C" w14:textId="77777777" w:rsidR="00DC381A" w:rsidRDefault="00DC381A" w:rsidP="00DC381A">
            <w:pPr>
              <w:widowControl w:val="0"/>
              <w:spacing w:line="240" w:lineRule="auto"/>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Vibrio cholerae</w:t>
            </w:r>
          </w:p>
        </w:tc>
        <w:tc>
          <w:tcPr>
            <w:tcW w:w="1710" w:type="dxa"/>
            <w:tcMar>
              <w:top w:w="0" w:type="dxa"/>
              <w:left w:w="0" w:type="dxa"/>
              <w:bottom w:w="0" w:type="dxa"/>
              <w:right w:w="0" w:type="dxa"/>
            </w:tcMar>
            <w:vAlign w:val="center"/>
          </w:tcPr>
          <w:p w14:paraId="69D82AFF"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toxR, ctxA</w:t>
            </w:r>
            <w:hyperlink r:id="rId39">
              <w:r>
                <w:rPr>
                  <w:rFonts w:ascii="Helvetica Neue" w:eastAsia="Helvetica Neue" w:hAnsi="Helvetica Neue" w:cs="Helvetica Neue"/>
                  <w:b w:val="0"/>
                  <w:i/>
                  <w:color w:val="000000"/>
                  <w:sz w:val="16"/>
                  <w:szCs w:val="16"/>
                </w:rPr>
                <w:t>(26)</w:t>
              </w:r>
            </w:hyperlink>
          </w:p>
        </w:tc>
        <w:tc>
          <w:tcPr>
            <w:tcW w:w="1860" w:type="dxa"/>
            <w:tcMar>
              <w:top w:w="0" w:type="dxa"/>
              <w:left w:w="0" w:type="dxa"/>
              <w:bottom w:w="0" w:type="dxa"/>
              <w:right w:w="0" w:type="dxa"/>
            </w:tcMar>
            <w:vAlign w:val="center"/>
          </w:tcPr>
          <w:p w14:paraId="24F67399"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w:t>
            </w:r>
          </w:p>
        </w:tc>
      </w:tr>
      <w:tr w:rsidR="00DC381A" w14:paraId="7E19FA6D" w14:textId="77777777" w:rsidTr="00DC381A">
        <w:trPr>
          <w:trHeight w:val="216"/>
        </w:trPr>
        <w:tc>
          <w:tcPr>
            <w:tcW w:w="870" w:type="dxa"/>
            <w:vMerge/>
            <w:tcMar>
              <w:top w:w="0" w:type="dxa"/>
              <w:left w:w="0" w:type="dxa"/>
              <w:bottom w:w="0" w:type="dxa"/>
              <w:right w:w="0" w:type="dxa"/>
            </w:tcMar>
            <w:vAlign w:val="center"/>
          </w:tcPr>
          <w:p w14:paraId="06B83457" w14:textId="77777777" w:rsidR="00DC381A" w:rsidRDefault="00DC381A" w:rsidP="00DC381A">
            <w:pPr>
              <w:widowControl w:val="0"/>
              <w:spacing w:line="240" w:lineRule="auto"/>
              <w:rPr>
                <w:rFonts w:ascii="Helvetica Neue" w:eastAsia="Helvetica Neue" w:hAnsi="Helvetica Neue" w:cs="Helvetica Neue"/>
                <w:b w:val="0"/>
                <w:sz w:val="16"/>
                <w:szCs w:val="16"/>
              </w:rPr>
            </w:pPr>
          </w:p>
        </w:tc>
        <w:tc>
          <w:tcPr>
            <w:tcW w:w="2430" w:type="dxa"/>
            <w:tcMar>
              <w:top w:w="0" w:type="dxa"/>
              <w:left w:w="0" w:type="dxa"/>
              <w:bottom w:w="0" w:type="dxa"/>
              <w:right w:w="0" w:type="dxa"/>
            </w:tcMar>
            <w:vAlign w:val="center"/>
          </w:tcPr>
          <w:p w14:paraId="63BCA19B" w14:textId="77777777" w:rsidR="00DC381A" w:rsidRDefault="00DC381A" w:rsidP="00DC381A">
            <w:pPr>
              <w:widowControl w:val="0"/>
              <w:spacing w:line="240" w:lineRule="auto"/>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Aeromonas</w:t>
            </w:r>
          </w:p>
        </w:tc>
        <w:tc>
          <w:tcPr>
            <w:tcW w:w="1710" w:type="dxa"/>
            <w:tcMar>
              <w:top w:w="0" w:type="dxa"/>
              <w:left w:w="0" w:type="dxa"/>
              <w:bottom w:w="0" w:type="dxa"/>
              <w:right w:w="0" w:type="dxa"/>
            </w:tcMar>
            <w:vAlign w:val="center"/>
          </w:tcPr>
          <w:p w14:paraId="56909365"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aha1</w:t>
            </w:r>
            <w:hyperlink r:id="rId40">
              <w:r>
                <w:rPr>
                  <w:rFonts w:ascii="Helvetica Neue" w:eastAsia="Helvetica Neue" w:hAnsi="Helvetica Neue" w:cs="Helvetica Neue"/>
                  <w:b w:val="0"/>
                  <w:i/>
                  <w:color w:val="000000"/>
                  <w:sz w:val="16"/>
                  <w:szCs w:val="16"/>
                </w:rPr>
                <w:t>(27)</w:t>
              </w:r>
            </w:hyperlink>
          </w:p>
        </w:tc>
        <w:tc>
          <w:tcPr>
            <w:tcW w:w="1860" w:type="dxa"/>
            <w:tcMar>
              <w:top w:w="0" w:type="dxa"/>
              <w:left w:w="0" w:type="dxa"/>
              <w:bottom w:w="0" w:type="dxa"/>
              <w:right w:w="0" w:type="dxa"/>
            </w:tcMar>
            <w:vAlign w:val="center"/>
          </w:tcPr>
          <w:p w14:paraId="03736C9A"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w:t>
            </w:r>
          </w:p>
        </w:tc>
      </w:tr>
      <w:tr w:rsidR="00DC381A" w14:paraId="056D134C" w14:textId="77777777" w:rsidTr="00DC381A">
        <w:trPr>
          <w:trHeight w:val="216"/>
        </w:trPr>
        <w:tc>
          <w:tcPr>
            <w:tcW w:w="870" w:type="dxa"/>
            <w:vMerge/>
            <w:tcMar>
              <w:top w:w="0" w:type="dxa"/>
              <w:left w:w="0" w:type="dxa"/>
              <w:bottom w:w="0" w:type="dxa"/>
              <w:right w:w="0" w:type="dxa"/>
            </w:tcMar>
            <w:vAlign w:val="center"/>
          </w:tcPr>
          <w:p w14:paraId="45A9276D" w14:textId="77777777" w:rsidR="00DC381A" w:rsidRDefault="00DC381A" w:rsidP="00DC381A">
            <w:pPr>
              <w:widowControl w:val="0"/>
              <w:spacing w:line="240" w:lineRule="auto"/>
              <w:rPr>
                <w:rFonts w:ascii="Helvetica Neue" w:eastAsia="Helvetica Neue" w:hAnsi="Helvetica Neue" w:cs="Helvetica Neue"/>
                <w:b w:val="0"/>
                <w:sz w:val="16"/>
                <w:szCs w:val="16"/>
              </w:rPr>
            </w:pPr>
          </w:p>
        </w:tc>
        <w:tc>
          <w:tcPr>
            <w:tcW w:w="2430" w:type="dxa"/>
            <w:tcMar>
              <w:top w:w="0" w:type="dxa"/>
              <w:left w:w="0" w:type="dxa"/>
              <w:bottom w:w="0" w:type="dxa"/>
              <w:right w:w="0" w:type="dxa"/>
            </w:tcMar>
            <w:vAlign w:val="center"/>
          </w:tcPr>
          <w:p w14:paraId="055A55CC" w14:textId="77777777" w:rsidR="00DC381A" w:rsidRDefault="00DC381A" w:rsidP="00DC381A">
            <w:pPr>
              <w:widowControl w:val="0"/>
              <w:spacing w:line="240" w:lineRule="auto"/>
              <w:rPr>
                <w:rFonts w:ascii="Helvetica Neue" w:eastAsia="Helvetica Neue" w:hAnsi="Helvetica Neue" w:cs="Helvetica Neue"/>
                <w:b w:val="0"/>
                <w:sz w:val="16"/>
                <w:szCs w:val="16"/>
              </w:rPr>
            </w:pPr>
            <w:r>
              <w:rPr>
                <w:rFonts w:ascii="Helvetica Neue" w:eastAsia="Helvetica Neue" w:hAnsi="Helvetica Neue" w:cs="Helvetica Neue"/>
                <w:b w:val="0"/>
                <w:i/>
                <w:sz w:val="16"/>
                <w:szCs w:val="16"/>
              </w:rPr>
              <w:t>Bacteroides fragilis</w:t>
            </w:r>
          </w:p>
        </w:tc>
        <w:tc>
          <w:tcPr>
            <w:tcW w:w="1710" w:type="dxa"/>
            <w:tcMar>
              <w:top w:w="0" w:type="dxa"/>
              <w:left w:w="0" w:type="dxa"/>
              <w:bottom w:w="0" w:type="dxa"/>
              <w:right w:w="0" w:type="dxa"/>
            </w:tcMar>
            <w:vAlign w:val="center"/>
          </w:tcPr>
          <w:p w14:paraId="759A1460"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HF183, HF134, BsteriF1</w:t>
            </w:r>
            <w:hyperlink r:id="rId41">
              <w:r>
                <w:rPr>
                  <w:rFonts w:ascii="Helvetica Neue" w:eastAsia="Helvetica Neue" w:hAnsi="Helvetica Neue" w:cs="Helvetica Neue"/>
                  <w:b w:val="0"/>
                  <w:i/>
                  <w:color w:val="000000"/>
                  <w:sz w:val="16"/>
                  <w:szCs w:val="16"/>
                </w:rPr>
                <w:t>(28,29)</w:t>
              </w:r>
            </w:hyperlink>
          </w:p>
        </w:tc>
        <w:tc>
          <w:tcPr>
            <w:tcW w:w="1860" w:type="dxa"/>
            <w:tcMar>
              <w:top w:w="0" w:type="dxa"/>
              <w:left w:w="0" w:type="dxa"/>
              <w:bottom w:w="0" w:type="dxa"/>
              <w:right w:w="0" w:type="dxa"/>
            </w:tcMar>
            <w:vAlign w:val="center"/>
          </w:tcPr>
          <w:p w14:paraId="330C9997"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w:t>
            </w:r>
          </w:p>
        </w:tc>
      </w:tr>
      <w:tr w:rsidR="00DC381A" w14:paraId="6B02C04D" w14:textId="77777777" w:rsidTr="00DC381A">
        <w:trPr>
          <w:trHeight w:val="160"/>
        </w:trPr>
        <w:tc>
          <w:tcPr>
            <w:tcW w:w="870" w:type="dxa"/>
            <w:vMerge/>
            <w:tcMar>
              <w:top w:w="0" w:type="dxa"/>
              <w:left w:w="0" w:type="dxa"/>
              <w:bottom w:w="0" w:type="dxa"/>
              <w:right w:w="0" w:type="dxa"/>
            </w:tcMar>
            <w:vAlign w:val="center"/>
          </w:tcPr>
          <w:p w14:paraId="4489EB21" w14:textId="77777777" w:rsidR="00DC381A" w:rsidRDefault="00DC381A" w:rsidP="00DC381A">
            <w:pPr>
              <w:widowControl w:val="0"/>
              <w:spacing w:line="240" w:lineRule="auto"/>
              <w:rPr>
                <w:rFonts w:ascii="Helvetica Neue" w:eastAsia="Helvetica Neue" w:hAnsi="Helvetica Neue" w:cs="Helvetica Neue"/>
                <w:b w:val="0"/>
                <w:sz w:val="16"/>
                <w:szCs w:val="16"/>
              </w:rPr>
            </w:pPr>
          </w:p>
        </w:tc>
        <w:tc>
          <w:tcPr>
            <w:tcW w:w="2430" w:type="dxa"/>
            <w:tcMar>
              <w:top w:w="0" w:type="dxa"/>
              <w:left w:w="0" w:type="dxa"/>
              <w:bottom w:w="0" w:type="dxa"/>
              <w:right w:w="0" w:type="dxa"/>
            </w:tcMar>
            <w:vAlign w:val="center"/>
          </w:tcPr>
          <w:p w14:paraId="7A0E2461" w14:textId="77777777" w:rsidR="00DC381A" w:rsidRDefault="00DC381A" w:rsidP="00DC381A">
            <w:pPr>
              <w:widowControl w:val="0"/>
              <w:spacing w:line="240" w:lineRule="auto"/>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Clostridium difficile</w:t>
            </w:r>
          </w:p>
        </w:tc>
        <w:tc>
          <w:tcPr>
            <w:tcW w:w="1710" w:type="dxa"/>
            <w:tcMar>
              <w:top w:w="0" w:type="dxa"/>
              <w:left w:w="0" w:type="dxa"/>
              <w:bottom w:w="0" w:type="dxa"/>
              <w:right w:w="0" w:type="dxa"/>
            </w:tcMar>
            <w:vAlign w:val="center"/>
          </w:tcPr>
          <w:p w14:paraId="0B96A3D0"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tcdB</w:t>
            </w:r>
            <w:hyperlink r:id="rId42">
              <w:r>
                <w:rPr>
                  <w:rFonts w:ascii="Helvetica Neue" w:eastAsia="Helvetica Neue" w:hAnsi="Helvetica Neue" w:cs="Helvetica Neue"/>
                  <w:b w:val="0"/>
                  <w:i/>
                  <w:color w:val="000000"/>
                  <w:sz w:val="16"/>
                  <w:szCs w:val="16"/>
                </w:rPr>
                <w:t>(30)</w:t>
              </w:r>
            </w:hyperlink>
          </w:p>
        </w:tc>
        <w:tc>
          <w:tcPr>
            <w:tcW w:w="1860" w:type="dxa"/>
            <w:tcMar>
              <w:top w:w="0" w:type="dxa"/>
              <w:left w:w="0" w:type="dxa"/>
              <w:bottom w:w="0" w:type="dxa"/>
              <w:right w:w="0" w:type="dxa"/>
            </w:tcMar>
            <w:vAlign w:val="center"/>
          </w:tcPr>
          <w:p w14:paraId="2D171EBB"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w:t>
            </w:r>
          </w:p>
        </w:tc>
      </w:tr>
      <w:tr w:rsidR="00DC381A" w14:paraId="08E1B16C" w14:textId="77777777" w:rsidTr="00DC381A">
        <w:trPr>
          <w:trHeight w:val="160"/>
        </w:trPr>
        <w:tc>
          <w:tcPr>
            <w:tcW w:w="870" w:type="dxa"/>
            <w:vMerge/>
            <w:tcMar>
              <w:top w:w="0" w:type="dxa"/>
              <w:left w:w="0" w:type="dxa"/>
              <w:bottom w:w="0" w:type="dxa"/>
              <w:right w:w="0" w:type="dxa"/>
            </w:tcMar>
            <w:vAlign w:val="center"/>
          </w:tcPr>
          <w:p w14:paraId="6398380A" w14:textId="77777777" w:rsidR="00DC381A" w:rsidRDefault="00DC381A" w:rsidP="00DC381A">
            <w:pPr>
              <w:widowControl w:val="0"/>
              <w:spacing w:line="240" w:lineRule="auto"/>
              <w:rPr>
                <w:rFonts w:ascii="Helvetica Neue" w:eastAsia="Helvetica Neue" w:hAnsi="Helvetica Neue" w:cs="Helvetica Neue"/>
                <w:b w:val="0"/>
                <w:sz w:val="16"/>
                <w:szCs w:val="16"/>
              </w:rPr>
            </w:pPr>
          </w:p>
        </w:tc>
        <w:tc>
          <w:tcPr>
            <w:tcW w:w="2430" w:type="dxa"/>
            <w:tcMar>
              <w:top w:w="0" w:type="dxa"/>
              <w:left w:w="0" w:type="dxa"/>
              <w:bottom w:w="0" w:type="dxa"/>
              <w:right w:w="0" w:type="dxa"/>
            </w:tcMar>
            <w:vAlign w:val="center"/>
          </w:tcPr>
          <w:p w14:paraId="61AAD164" w14:textId="77777777" w:rsidR="00DC381A" w:rsidRDefault="00DC381A" w:rsidP="00DC381A">
            <w:pPr>
              <w:widowControl w:val="0"/>
              <w:spacing w:line="240" w:lineRule="auto"/>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Yersinia enterocolitica</w:t>
            </w:r>
          </w:p>
        </w:tc>
        <w:tc>
          <w:tcPr>
            <w:tcW w:w="1710" w:type="dxa"/>
            <w:tcMar>
              <w:top w:w="0" w:type="dxa"/>
              <w:left w:w="0" w:type="dxa"/>
              <w:bottom w:w="0" w:type="dxa"/>
              <w:right w:w="0" w:type="dxa"/>
            </w:tcMar>
            <w:vAlign w:val="center"/>
          </w:tcPr>
          <w:p w14:paraId="712FC989"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virf</w:t>
            </w:r>
            <w:hyperlink r:id="rId43">
              <w:r>
                <w:rPr>
                  <w:rFonts w:ascii="Helvetica Neue" w:eastAsia="Helvetica Neue" w:hAnsi="Helvetica Neue" w:cs="Helvetica Neue"/>
                  <w:b w:val="0"/>
                  <w:i/>
                  <w:color w:val="000000"/>
                  <w:sz w:val="16"/>
                  <w:szCs w:val="16"/>
                </w:rPr>
                <w:t>(31)</w:t>
              </w:r>
            </w:hyperlink>
          </w:p>
        </w:tc>
        <w:tc>
          <w:tcPr>
            <w:tcW w:w="1860" w:type="dxa"/>
            <w:tcMar>
              <w:top w:w="0" w:type="dxa"/>
              <w:left w:w="0" w:type="dxa"/>
              <w:bottom w:w="0" w:type="dxa"/>
              <w:right w:w="0" w:type="dxa"/>
            </w:tcMar>
            <w:vAlign w:val="center"/>
          </w:tcPr>
          <w:p w14:paraId="51536F4D"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w:t>
            </w:r>
          </w:p>
        </w:tc>
      </w:tr>
      <w:tr w:rsidR="00DC381A" w14:paraId="0D30224F" w14:textId="77777777" w:rsidTr="00DC381A">
        <w:trPr>
          <w:trHeight w:val="160"/>
        </w:trPr>
        <w:tc>
          <w:tcPr>
            <w:tcW w:w="870" w:type="dxa"/>
            <w:vMerge w:val="restart"/>
            <w:tcMar>
              <w:top w:w="0" w:type="dxa"/>
              <w:left w:w="0" w:type="dxa"/>
              <w:bottom w:w="0" w:type="dxa"/>
              <w:right w:w="0" w:type="dxa"/>
            </w:tcMar>
            <w:vAlign w:val="center"/>
          </w:tcPr>
          <w:p w14:paraId="5560248B" w14:textId="77777777" w:rsidR="00DC381A" w:rsidRDefault="00DC381A" w:rsidP="00DC381A">
            <w:pPr>
              <w:widowControl w:val="0"/>
              <w:spacing w:line="240" w:lineRule="auto"/>
              <w:rPr>
                <w:rFonts w:ascii="Helvetica Neue" w:eastAsia="Helvetica Neue" w:hAnsi="Helvetica Neue" w:cs="Helvetica Neue"/>
                <w:b w:val="0"/>
                <w:sz w:val="16"/>
                <w:szCs w:val="16"/>
              </w:rPr>
            </w:pPr>
            <w:r>
              <w:rPr>
                <w:rFonts w:ascii="Helvetica Neue" w:eastAsia="Helvetica Neue" w:hAnsi="Helvetica Neue" w:cs="Helvetica Neue"/>
                <w:b w:val="0"/>
                <w:sz w:val="16"/>
                <w:szCs w:val="16"/>
              </w:rPr>
              <w:t>Virus</w:t>
            </w:r>
          </w:p>
        </w:tc>
        <w:tc>
          <w:tcPr>
            <w:tcW w:w="2430" w:type="dxa"/>
            <w:tcMar>
              <w:top w:w="0" w:type="dxa"/>
              <w:left w:w="0" w:type="dxa"/>
              <w:bottom w:w="0" w:type="dxa"/>
              <w:right w:w="0" w:type="dxa"/>
            </w:tcMar>
            <w:vAlign w:val="center"/>
          </w:tcPr>
          <w:p w14:paraId="6466DE0F" w14:textId="77777777" w:rsidR="00DC381A" w:rsidRDefault="00DC381A" w:rsidP="00DC381A">
            <w:pPr>
              <w:widowControl w:val="0"/>
              <w:spacing w:line="240" w:lineRule="auto"/>
              <w:rPr>
                <w:rFonts w:ascii="Helvetica Neue" w:eastAsia="Helvetica Neue" w:hAnsi="Helvetica Neue" w:cs="Helvetica Neue"/>
                <w:b w:val="0"/>
                <w:sz w:val="16"/>
                <w:szCs w:val="16"/>
              </w:rPr>
            </w:pPr>
            <w:r>
              <w:rPr>
                <w:rFonts w:ascii="Helvetica Neue" w:eastAsia="Helvetica Neue" w:hAnsi="Helvetica Neue" w:cs="Helvetica Neue"/>
                <w:b w:val="0"/>
                <w:sz w:val="16"/>
                <w:szCs w:val="16"/>
              </w:rPr>
              <w:t>Adenovirus</w:t>
            </w:r>
          </w:p>
        </w:tc>
        <w:tc>
          <w:tcPr>
            <w:tcW w:w="1710" w:type="dxa"/>
            <w:tcMar>
              <w:top w:w="0" w:type="dxa"/>
              <w:left w:w="0" w:type="dxa"/>
              <w:bottom w:w="0" w:type="dxa"/>
              <w:right w:w="0" w:type="dxa"/>
            </w:tcMar>
            <w:vAlign w:val="center"/>
          </w:tcPr>
          <w:p w14:paraId="5961BF10"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FIBER, hexon</w:t>
            </w:r>
            <w:hyperlink r:id="rId44">
              <w:r>
                <w:rPr>
                  <w:rFonts w:ascii="Helvetica Neue" w:eastAsia="Helvetica Neue" w:hAnsi="Helvetica Neue" w:cs="Helvetica Neue"/>
                  <w:b w:val="0"/>
                  <w:i/>
                  <w:color w:val="000000"/>
                  <w:sz w:val="16"/>
                  <w:szCs w:val="16"/>
                </w:rPr>
                <w:t>(6)</w:t>
              </w:r>
            </w:hyperlink>
          </w:p>
        </w:tc>
        <w:tc>
          <w:tcPr>
            <w:tcW w:w="1860" w:type="dxa"/>
            <w:tcMar>
              <w:top w:w="0" w:type="dxa"/>
              <w:left w:w="0" w:type="dxa"/>
              <w:bottom w:w="0" w:type="dxa"/>
              <w:right w:w="0" w:type="dxa"/>
            </w:tcMar>
            <w:vAlign w:val="center"/>
          </w:tcPr>
          <w:p w14:paraId="15EBABF2"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Hexon</w:t>
            </w:r>
            <w:hyperlink r:id="rId45">
              <w:r>
                <w:rPr>
                  <w:rFonts w:ascii="Helvetica Neue" w:eastAsia="Helvetica Neue" w:hAnsi="Helvetica Neue" w:cs="Helvetica Neue"/>
                  <w:b w:val="0"/>
                  <w:i/>
                  <w:color w:val="000000"/>
                  <w:sz w:val="16"/>
                  <w:szCs w:val="16"/>
                </w:rPr>
                <w:t>(5)</w:t>
              </w:r>
            </w:hyperlink>
          </w:p>
        </w:tc>
      </w:tr>
      <w:tr w:rsidR="00DC381A" w14:paraId="76CDADB4" w14:textId="77777777" w:rsidTr="00DC381A">
        <w:trPr>
          <w:trHeight w:val="160"/>
        </w:trPr>
        <w:tc>
          <w:tcPr>
            <w:tcW w:w="870" w:type="dxa"/>
            <w:vMerge/>
            <w:tcMar>
              <w:top w:w="0" w:type="dxa"/>
              <w:left w:w="0" w:type="dxa"/>
              <w:bottom w:w="0" w:type="dxa"/>
              <w:right w:w="0" w:type="dxa"/>
            </w:tcMar>
            <w:vAlign w:val="center"/>
          </w:tcPr>
          <w:p w14:paraId="0AA0D771" w14:textId="77777777" w:rsidR="00DC381A" w:rsidRDefault="00DC381A" w:rsidP="00DC381A">
            <w:pPr>
              <w:widowControl w:val="0"/>
              <w:spacing w:line="240" w:lineRule="auto"/>
              <w:rPr>
                <w:rFonts w:ascii="Helvetica Neue" w:eastAsia="Helvetica Neue" w:hAnsi="Helvetica Neue" w:cs="Helvetica Neue"/>
                <w:b w:val="0"/>
                <w:sz w:val="16"/>
                <w:szCs w:val="16"/>
              </w:rPr>
            </w:pPr>
          </w:p>
        </w:tc>
        <w:tc>
          <w:tcPr>
            <w:tcW w:w="2430" w:type="dxa"/>
            <w:tcMar>
              <w:top w:w="0" w:type="dxa"/>
              <w:left w:w="0" w:type="dxa"/>
              <w:bottom w:w="0" w:type="dxa"/>
              <w:right w:w="0" w:type="dxa"/>
            </w:tcMar>
            <w:vAlign w:val="center"/>
          </w:tcPr>
          <w:p w14:paraId="5775BA01" w14:textId="77777777" w:rsidR="00DC381A" w:rsidRDefault="00DC381A" w:rsidP="00DC381A">
            <w:pPr>
              <w:widowControl w:val="0"/>
              <w:spacing w:line="240" w:lineRule="auto"/>
              <w:rPr>
                <w:rFonts w:ascii="Helvetica Neue" w:eastAsia="Helvetica Neue" w:hAnsi="Helvetica Neue" w:cs="Helvetica Neue"/>
                <w:b w:val="0"/>
                <w:sz w:val="16"/>
                <w:szCs w:val="16"/>
              </w:rPr>
            </w:pPr>
            <w:r>
              <w:rPr>
                <w:rFonts w:ascii="Helvetica Neue" w:eastAsia="Helvetica Neue" w:hAnsi="Helvetica Neue" w:cs="Helvetica Neue"/>
                <w:b w:val="0"/>
                <w:sz w:val="16"/>
                <w:szCs w:val="16"/>
              </w:rPr>
              <w:t>Astrovirus</w:t>
            </w:r>
          </w:p>
        </w:tc>
        <w:tc>
          <w:tcPr>
            <w:tcW w:w="1710" w:type="dxa"/>
            <w:tcMar>
              <w:top w:w="0" w:type="dxa"/>
              <w:left w:w="0" w:type="dxa"/>
              <w:bottom w:w="0" w:type="dxa"/>
              <w:right w:w="0" w:type="dxa"/>
            </w:tcMar>
            <w:vAlign w:val="center"/>
          </w:tcPr>
          <w:p w14:paraId="5A6D9BCB"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capsid</w:t>
            </w:r>
            <w:hyperlink r:id="rId46">
              <w:r>
                <w:rPr>
                  <w:rFonts w:ascii="Helvetica Neue" w:eastAsia="Helvetica Neue" w:hAnsi="Helvetica Neue" w:cs="Helvetica Neue"/>
                  <w:b w:val="0"/>
                  <w:i/>
                  <w:color w:val="000000"/>
                  <w:sz w:val="16"/>
                  <w:szCs w:val="16"/>
                </w:rPr>
                <w:t>(6)</w:t>
              </w:r>
            </w:hyperlink>
          </w:p>
        </w:tc>
        <w:tc>
          <w:tcPr>
            <w:tcW w:w="1860" w:type="dxa"/>
            <w:tcMar>
              <w:top w:w="0" w:type="dxa"/>
              <w:left w:w="0" w:type="dxa"/>
              <w:bottom w:w="0" w:type="dxa"/>
              <w:right w:w="0" w:type="dxa"/>
            </w:tcMar>
            <w:vAlign w:val="center"/>
          </w:tcPr>
          <w:p w14:paraId="39FE9602"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w:t>
            </w:r>
          </w:p>
        </w:tc>
      </w:tr>
      <w:tr w:rsidR="00DC381A" w14:paraId="0AE1ADD5" w14:textId="77777777" w:rsidTr="00DC381A">
        <w:trPr>
          <w:trHeight w:val="160"/>
        </w:trPr>
        <w:tc>
          <w:tcPr>
            <w:tcW w:w="870" w:type="dxa"/>
            <w:vMerge/>
            <w:tcMar>
              <w:top w:w="0" w:type="dxa"/>
              <w:left w:w="0" w:type="dxa"/>
              <w:bottom w:w="0" w:type="dxa"/>
              <w:right w:w="0" w:type="dxa"/>
            </w:tcMar>
            <w:vAlign w:val="center"/>
          </w:tcPr>
          <w:p w14:paraId="4B8DD092" w14:textId="77777777" w:rsidR="00DC381A" w:rsidRDefault="00DC381A" w:rsidP="00DC381A">
            <w:pPr>
              <w:widowControl w:val="0"/>
              <w:spacing w:line="240" w:lineRule="auto"/>
              <w:rPr>
                <w:rFonts w:ascii="Helvetica Neue" w:eastAsia="Helvetica Neue" w:hAnsi="Helvetica Neue" w:cs="Helvetica Neue"/>
                <w:b w:val="0"/>
                <w:sz w:val="16"/>
                <w:szCs w:val="16"/>
              </w:rPr>
            </w:pPr>
          </w:p>
        </w:tc>
        <w:tc>
          <w:tcPr>
            <w:tcW w:w="2430" w:type="dxa"/>
            <w:tcMar>
              <w:top w:w="0" w:type="dxa"/>
              <w:left w:w="0" w:type="dxa"/>
              <w:bottom w:w="0" w:type="dxa"/>
              <w:right w:w="0" w:type="dxa"/>
            </w:tcMar>
            <w:vAlign w:val="center"/>
          </w:tcPr>
          <w:p w14:paraId="1A874663" w14:textId="77777777" w:rsidR="00DC381A" w:rsidRDefault="00DC381A" w:rsidP="00DC381A">
            <w:pPr>
              <w:widowControl w:val="0"/>
              <w:spacing w:line="240" w:lineRule="auto"/>
              <w:rPr>
                <w:rFonts w:ascii="Helvetica Neue" w:eastAsia="Helvetica Neue" w:hAnsi="Helvetica Neue" w:cs="Helvetica Neue"/>
                <w:b w:val="0"/>
                <w:sz w:val="16"/>
                <w:szCs w:val="16"/>
              </w:rPr>
            </w:pPr>
            <w:r>
              <w:rPr>
                <w:rFonts w:ascii="Helvetica Neue" w:eastAsia="Helvetica Neue" w:hAnsi="Helvetica Neue" w:cs="Helvetica Neue"/>
                <w:b w:val="0"/>
                <w:sz w:val="16"/>
                <w:szCs w:val="16"/>
              </w:rPr>
              <w:t>Enterovirus'</w:t>
            </w:r>
          </w:p>
        </w:tc>
        <w:tc>
          <w:tcPr>
            <w:tcW w:w="1710" w:type="dxa"/>
            <w:tcMar>
              <w:top w:w="0" w:type="dxa"/>
              <w:left w:w="0" w:type="dxa"/>
              <w:bottom w:w="0" w:type="dxa"/>
              <w:right w:w="0" w:type="dxa"/>
            </w:tcMar>
            <w:vAlign w:val="center"/>
          </w:tcPr>
          <w:p w14:paraId="52A3F32B"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5’ UTR</w:t>
            </w:r>
            <w:hyperlink r:id="rId47">
              <w:r>
                <w:rPr>
                  <w:rFonts w:ascii="Helvetica Neue" w:eastAsia="Helvetica Neue" w:hAnsi="Helvetica Neue" w:cs="Helvetica Neue"/>
                  <w:b w:val="0"/>
                  <w:i/>
                  <w:color w:val="000000"/>
                  <w:sz w:val="16"/>
                  <w:szCs w:val="16"/>
                </w:rPr>
                <w:t>(6)</w:t>
              </w:r>
            </w:hyperlink>
          </w:p>
        </w:tc>
        <w:tc>
          <w:tcPr>
            <w:tcW w:w="1860" w:type="dxa"/>
            <w:tcMar>
              <w:top w:w="0" w:type="dxa"/>
              <w:left w:w="0" w:type="dxa"/>
              <w:bottom w:w="0" w:type="dxa"/>
              <w:right w:w="0" w:type="dxa"/>
            </w:tcMar>
            <w:vAlign w:val="center"/>
          </w:tcPr>
          <w:p w14:paraId="76B4A317"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w:t>
            </w:r>
          </w:p>
        </w:tc>
      </w:tr>
      <w:tr w:rsidR="00DC381A" w14:paraId="55C1D80F" w14:textId="77777777" w:rsidTr="00DC381A">
        <w:trPr>
          <w:trHeight w:val="160"/>
        </w:trPr>
        <w:tc>
          <w:tcPr>
            <w:tcW w:w="870" w:type="dxa"/>
            <w:vMerge/>
            <w:tcMar>
              <w:top w:w="0" w:type="dxa"/>
              <w:left w:w="0" w:type="dxa"/>
              <w:bottom w:w="0" w:type="dxa"/>
              <w:right w:w="0" w:type="dxa"/>
            </w:tcMar>
            <w:vAlign w:val="center"/>
          </w:tcPr>
          <w:p w14:paraId="0ED67D41" w14:textId="77777777" w:rsidR="00DC381A" w:rsidRDefault="00DC381A" w:rsidP="00DC381A">
            <w:pPr>
              <w:widowControl w:val="0"/>
              <w:spacing w:line="240" w:lineRule="auto"/>
              <w:rPr>
                <w:rFonts w:ascii="Helvetica Neue" w:eastAsia="Helvetica Neue" w:hAnsi="Helvetica Neue" w:cs="Helvetica Neue"/>
                <w:b w:val="0"/>
                <w:sz w:val="16"/>
                <w:szCs w:val="16"/>
              </w:rPr>
            </w:pPr>
          </w:p>
        </w:tc>
        <w:tc>
          <w:tcPr>
            <w:tcW w:w="2430" w:type="dxa"/>
            <w:tcMar>
              <w:top w:w="0" w:type="dxa"/>
              <w:left w:w="0" w:type="dxa"/>
              <w:bottom w:w="0" w:type="dxa"/>
              <w:right w:w="0" w:type="dxa"/>
            </w:tcMar>
            <w:vAlign w:val="center"/>
          </w:tcPr>
          <w:p w14:paraId="558FD4EB" w14:textId="77777777" w:rsidR="00DC381A" w:rsidRDefault="00DC381A" w:rsidP="00DC381A">
            <w:pPr>
              <w:widowControl w:val="0"/>
              <w:spacing w:line="240" w:lineRule="auto"/>
              <w:rPr>
                <w:rFonts w:ascii="Helvetica Neue" w:eastAsia="Helvetica Neue" w:hAnsi="Helvetica Neue" w:cs="Helvetica Neue"/>
                <w:b w:val="0"/>
                <w:sz w:val="16"/>
                <w:szCs w:val="16"/>
              </w:rPr>
            </w:pPr>
            <w:r>
              <w:rPr>
                <w:rFonts w:ascii="Helvetica Neue" w:eastAsia="Helvetica Neue" w:hAnsi="Helvetica Neue" w:cs="Helvetica Neue"/>
                <w:b w:val="0"/>
                <w:sz w:val="16"/>
                <w:szCs w:val="16"/>
              </w:rPr>
              <w:t>Norovirus</w:t>
            </w:r>
          </w:p>
        </w:tc>
        <w:tc>
          <w:tcPr>
            <w:tcW w:w="1710" w:type="dxa"/>
            <w:tcMar>
              <w:top w:w="0" w:type="dxa"/>
              <w:left w:w="0" w:type="dxa"/>
              <w:bottom w:w="0" w:type="dxa"/>
              <w:right w:w="0" w:type="dxa"/>
            </w:tcMar>
            <w:vAlign w:val="center"/>
          </w:tcPr>
          <w:p w14:paraId="09E81EF4"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NGI</w:t>
            </w:r>
            <w:hyperlink r:id="rId48">
              <w:r>
                <w:rPr>
                  <w:rFonts w:ascii="Helvetica Neue" w:eastAsia="Helvetica Neue" w:hAnsi="Helvetica Neue" w:cs="Helvetica Neue"/>
                  <w:b w:val="0"/>
                  <w:i/>
                  <w:color w:val="000000"/>
                  <w:sz w:val="16"/>
                  <w:szCs w:val="16"/>
                </w:rPr>
                <w:t>(6)</w:t>
              </w:r>
            </w:hyperlink>
          </w:p>
        </w:tc>
        <w:tc>
          <w:tcPr>
            <w:tcW w:w="1860" w:type="dxa"/>
            <w:tcMar>
              <w:top w:w="0" w:type="dxa"/>
              <w:left w:w="0" w:type="dxa"/>
              <w:bottom w:w="0" w:type="dxa"/>
              <w:right w:w="0" w:type="dxa"/>
            </w:tcMar>
            <w:vAlign w:val="center"/>
          </w:tcPr>
          <w:p w14:paraId="28F8397A"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ORF1-ORF2</w:t>
            </w:r>
            <w:hyperlink r:id="rId49">
              <w:r>
                <w:rPr>
                  <w:rFonts w:ascii="Helvetica Neue" w:eastAsia="Helvetica Neue" w:hAnsi="Helvetica Neue" w:cs="Helvetica Neue"/>
                  <w:b w:val="0"/>
                  <w:i/>
                  <w:color w:val="000000"/>
                  <w:sz w:val="16"/>
                  <w:szCs w:val="16"/>
                </w:rPr>
                <w:t>(5)</w:t>
              </w:r>
            </w:hyperlink>
          </w:p>
        </w:tc>
      </w:tr>
      <w:tr w:rsidR="00DC381A" w14:paraId="277B64D7" w14:textId="77777777" w:rsidTr="00DC381A">
        <w:trPr>
          <w:trHeight w:val="160"/>
        </w:trPr>
        <w:tc>
          <w:tcPr>
            <w:tcW w:w="870" w:type="dxa"/>
            <w:vMerge/>
            <w:tcMar>
              <w:top w:w="0" w:type="dxa"/>
              <w:left w:w="0" w:type="dxa"/>
              <w:bottom w:w="0" w:type="dxa"/>
              <w:right w:w="0" w:type="dxa"/>
            </w:tcMar>
            <w:vAlign w:val="center"/>
          </w:tcPr>
          <w:p w14:paraId="088A9005" w14:textId="77777777" w:rsidR="00DC381A" w:rsidRDefault="00DC381A" w:rsidP="00DC381A">
            <w:pPr>
              <w:widowControl w:val="0"/>
              <w:spacing w:line="240" w:lineRule="auto"/>
              <w:rPr>
                <w:rFonts w:ascii="Helvetica Neue" w:eastAsia="Helvetica Neue" w:hAnsi="Helvetica Neue" w:cs="Helvetica Neue"/>
                <w:b w:val="0"/>
                <w:sz w:val="16"/>
                <w:szCs w:val="16"/>
              </w:rPr>
            </w:pPr>
          </w:p>
        </w:tc>
        <w:tc>
          <w:tcPr>
            <w:tcW w:w="2430" w:type="dxa"/>
            <w:tcMar>
              <w:top w:w="0" w:type="dxa"/>
              <w:left w:w="0" w:type="dxa"/>
              <w:bottom w:w="0" w:type="dxa"/>
              <w:right w:w="0" w:type="dxa"/>
            </w:tcMar>
            <w:vAlign w:val="center"/>
          </w:tcPr>
          <w:p w14:paraId="46C3B7C1" w14:textId="77777777" w:rsidR="00DC381A" w:rsidRDefault="00DC381A" w:rsidP="00DC381A">
            <w:pPr>
              <w:widowControl w:val="0"/>
              <w:spacing w:line="240" w:lineRule="auto"/>
              <w:rPr>
                <w:rFonts w:ascii="Helvetica Neue" w:eastAsia="Helvetica Neue" w:hAnsi="Helvetica Neue" w:cs="Helvetica Neue"/>
                <w:b w:val="0"/>
                <w:sz w:val="16"/>
                <w:szCs w:val="16"/>
              </w:rPr>
            </w:pPr>
            <w:r>
              <w:rPr>
                <w:rFonts w:ascii="Helvetica Neue" w:eastAsia="Helvetica Neue" w:hAnsi="Helvetica Neue" w:cs="Helvetica Neue"/>
                <w:b w:val="0"/>
                <w:sz w:val="16"/>
                <w:szCs w:val="16"/>
              </w:rPr>
              <w:t>Rotavirus</w:t>
            </w:r>
          </w:p>
        </w:tc>
        <w:tc>
          <w:tcPr>
            <w:tcW w:w="1710" w:type="dxa"/>
            <w:tcMar>
              <w:top w:w="0" w:type="dxa"/>
              <w:left w:w="0" w:type="dxa"/>
              <w:bottom w:w="0" w:type="dxa"/>
              <w:right w:w="0" w:type="dxa"/>
            </w:tcMar>
            <w:vAlign w:val="center"/>
          </w:tcPr>
          <w:p w14:paraId="5D6D39D5"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NSP3</w:t>
            </w:r>
            <w:hyperlink r:id="rId50">
              <w:r>
                <w:rPr>
                  <w:rFonts w:ascii="Helvetica Neue" w:eastAsia="Helvetica Neue" w:hAnsi="Helvetica Neue" w:cs="Helvetica Neue"/>
                  <w:b w:val="0"/>
                  <w:i/>
                  <w:color w:val="000000"/>
                  <w:sz w:val="16"/>
                  <w:szCs w:val="16"/>
                </w:rPr>
                <w:t>(6)</w:t>
              </w:r>
            </w:hyperlink>
          </w:p>
        </w:tc>
        <w:tc>
          <w:tcPr>
            <w:tcW w:w="1860" w:type="dxa"/>
            <w:tcMar>
              <w:top w:w="0" w:type="dxa"/>
              <w:left w:w="0" w:type="dxa"/>
              <w:bottom w:w="0" w:type="dxa"/>
              <w:right w:w="0" w:type="dxa"/>
            </w:tcMar>
            <w:vAlign w:val="center"/>
          </w:tcPr>
          <w:p w14:paraId="42508E99"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NSP3</w:t>
            </w:r>
            <w:hyperlink r:id="rId51">
              <w:r>
                <w:rPr>
                  <w:rFonts w:ascii="Helvetica Neue" w:eastAsia="Helvetica Neue" w:hAnsi="Helvetica Neue" w:cs="Helvetica Neue"/>
                  <w:b w:val="0"/>
                  <w:i/>
                  <w:color w:val="000000"/>
                  <w:sz w:val="16"/>
                  <w:szCs w:val="16"/>
                </w:rPr>
                <w:t>(5)</w:t>
              </w:r>
            </w:hyperlink>
          </w:p>
        </w:tc>
      </w:tr>
      <w:tr w:rsidR="00DC381A" w14:paraId="6E20A1B9" w14:textId="77777777" w:rsidTr="00DC381A">
        <w:trPr>
          <w:trHeight w:val="160"/>
        </w:trPr>
        <w:tc>
          <w:tcPr>
            <w:tcW w:w="870" w:type="dxa"/>
            <w:vMerge/>
            <w:tcMar>
              <w:top w:w="0" w:type="dxa"/>
              <w:left w:w="0" w:type="dxa"/>
              <w:bottom w:w="0" w:type="dxa"/>
              <w:right w:w="0" w:type="dxa"/>
            </w:tcMar>
            <w:vAlign w:val="center"/>
          </w:tcPr>
          <w:p w14:paraId="43D85D1A" w14:textId="77777777" w:rsidR="00DC381A" w:rsidRDefault="00DC381A" w:rsidP="00DC381A">
            <w:pPr>
              <w:widowControl w:val="0"/>
              <w:spacing w:line="240" w:lineRule="auto"/>
              <w:rPr>
                <w:rFonts w:ascii="Helvetica Neue" w:eastAsia="Helvetica Neue" w:hAnsi="Helvetica Neue" w:cs="Helvetica Neue"/>
                <w:b w:val="0"/>
                <w:sz w:val="16"/>
                <w:szCs w:val="16"/>
              </w:rPr>
            </w:pPr>
          </w:p>
        </w:tc>
        <w:tc>
          <w:tcPr>
            <w:tcW w:w="2430" w:type="dxa"/>
            <w:tcMar>
              <w:top w:w="0" w:type="dxa"/>
              <w:left w:w="0" w:type="dxa"/>
              <w:bottom w:w="0" w:type="dxa"/>
              <w:right w:w="0" w:type="dxa"/>
            </w:tcMar>
            <w:vAlign w:val="center"/>
          </w:tcPr>
          <w:p w14:paraId="5E7895D8" w14:textId="77777777" w:rsidR="00DC381A" w:rsidRDefault="00DC381A" w:rsidP="00DC381A">
            <w:pPr>
              <w:widowControl w:val="0"/>
              <w:spacing w:line="240" w:lineRule="auto"/>
              <w:rPr>
                <w:rFonts w:ascii="Helvetica Neue" w:eastAsia="Helvetica Neue" w:hAnsi="Helvetica Neue" w:cs="Helvetica Neue"/>
                <w:b w:val="0"/>
                <w:sz w:val="16"/>
                <w:szCs w:val="16"/>
              </w:rPr>
            </w:pPr>
            <w:r>
              <w:rPr>
                <w:rFonts w:ascii="Helvetica Neue" w:eastAsia="Helvetica Neue" w:hAnsi="Helvetica Neue" w:cs="Helvetica Neue"/>
                <w:b w:val="0"/>
                <w:sz w:val="16"/>
                <w:szCs w:val="16"/>
              </w:rPr>
              <w:t>Sapovirus</w:t>
            </w:r>
          </w:p>
        </w:tc>
        <w:tc>
          <w:tcPr>
            <w:tcW w:w="1710" w:type="dxa"/>
            <w:tcMar>
              <w:top w:w="0" w:type="dxa"/>
              <w:left w:w="0" w:type="dxa"/>
              <w:bottom w:w="0" w:type="dxa"/>
              <w:right w:w="0" w:type="dxa"/>
            </w:tcMar>
            <w:vAlign w:val="center"/>
          </w:tcPr>
          <w:p w14:paraId="531972C8"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w:t>
            </w:r>
          </w:p>
        </w:tc>
        <w:tc>
          <w:tcPr>
            <w:tcW w:w="1860" w:type="dxa"/>
            <w:tcMar>
              <w:top w:w="0" w:type="dxa"/>
              <w:left w:w="0" w:type="dxa"/>
              <w:bottom w:w="0" w:type="dxa"/>
              <w:right w:w="0" w:type="dxa"/>
            </w:tcMar>
            <w:vAlign w:val="center"/>
          </w:tcPr>
          <w:p w14:paraId="12555167"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RdRp</w:t>
            </w:r>
            <w:hyperlink r:id="rId52">
              <w:r>
                <w:rPr>
                  <w:rFonts w:ascii="Helvetica Neue" w:eastAsia="Helvetica Neue" w:hAnsi="Helvetica Neue" w:cs="Helvetica Neue"/>
                  <w:b w:val="0"/>
                  <w:i/>
                  <w:color w:val="000000"/>
                  <w:sz w:val="16"/>
                  <w:szCs w:val="16"/>
                </w:rPr>
                <w:t>(5)</w:t>
              </w:r>
            </w:hyperlink>
          </w:p>
        </w:tc>
      </w:tr>
      <w:tr w:rsidR="00DC381A" w14:paraId="6B2BF5A1" w14:textId="77777777" w:rsidTr="00DC381A">
        <w:trPr>
          <w:trHeight w:val="216"/>
        </w:trPr>
        <w:tc>
          <w:tcPr>
            <w:tcW w:w="870" w:type="dxa"/>
            <w:vMerge w:val="restart"/>
            <w:tcMar>
              <w:top w:w="0" w:type="dxa"/>
              <w:left w:w="0" w:type="dxa"/>
              <w:bottom w:w="0" w:type="dxa"/>
              <w:right w:w="0" w:type="dxa"/>
            </w:tcMar>
            <w:vAlign w:val="center"/>
          </w:tcPr>
          <w:p w14:paraId="74E93715" w14:textId="77777777" w:rsidR="00DC381A" w:rsidRDefault="00DC381A" w:rsidP="00DC381A">
            <w:pPr>
              <w:widowControl w:val="0"/>
              <w:spacing w:line="240" w:lineRule="auto"/>
              <w:rPr>
                <w:rFonts w:ascii="Helvetica Neue" w:eastAsia="Helvetica Neue" w:hAnsi="Helvetica Neue" w:cs="Helvetica Neue"/>
                <w:b w:val="0"/>
                <w:sz w:val="16"/>
                <w:szCs w:val="16"/>
              </w:rPr>
            </w:pPr>
            <w:r>
              <w:rPr>
                <w:rFonts w:ascii="Helvetica Neue" w:eastAsia="Helvetica Neue" w:hAnsi="Helvetica Neue" w:cs="Helvetica Neue"/>
                <w:b w:val="0"/>
                <w:sz w:val="16"/>
                <w:szCs w:val="16"/>
              </w:rPr>
              <w:t>Controls</w:t>
            </w:r>
            <w:r>
              <w:rPr>
                <w:rFonts w:ascii="Helvetica Neue" w:eastAsia="Helvetica Neue" w:hAnsi="Helvetica Neue" w:cs="Helvetica Neue"/>
                <w:b w:val="0"/>
                <w:sz w:val="16"/>
                <w:szCs w:val="16"/>
              </w:rPr>
              <w:br/>
            </w:r>
          </w:p>
        </w:tc>
        <w:tc>
          <w:tcPr>
            <w:tcW w:w="2430" w:type="dxa"/>
            <w:tcMar>
              <w:top w:w="0" w:type="dxa"/>
              <w:left w:w="0" w:type="dxa"/>
              <w:bottom w:w="0" w:type="dxa"/>
              <w:right w:w="0" w:type="dxa"/>
            </w:tcMar>
            <w:vAlign w:val="center"/>
          </w:tcPr>
          <w:p w14:paraId="31F30AA7" w14:textId="77777777" w:rsidR="00DC381A" w:rsidRDefault="00DC381A" w:rsidP="00DC381A">
            <w:pPr>
              <w:widowControl w:val="0"/>
              <w:spacing w:line="240" w:lineRule="auto"/>
              <w:rPr>
                <w:rFonts w:ascii="Helvetica Neue" w:eastAsia="Helvetica Neue" w:hAnsi="Helvetica Neue" w:cs="Helvetica Neue"/>
                <w:b w:val="0"/>
                <w:sz w:val="16"/>
                <w:szCs w:val="16"/>
              </w:rPr>
            </w:pPr>
            <w:r>
              <w:rPr>
                <w:rFonts w:ascii="Helvetica Neue" w:eastAsia="Helvetica Neue" w:hAnsi="Helvetica Neue" w:cs="Helvetica Neue"/>
                <w:b w:val="0"/>
                <w:sz w:val="16"/>
                <w:szCs w:val="16"/>
              </w:rPr>
              <w:t>16S (total bacteria)</w:t>
            </w:r>
          </w:p>
        </w:tc>
        <w:tc>
          <w:tcPr>
            <w:tcW w:w="1710" w:type="dxa"/>
            <w:tcMar>
              <w:top w:w="0" w:type="dxa"/>
              <w:left w:w="0" w:type="dxa"/>
              <w:bottom w:w="0" w:type="dxa"/>
              <w:right w:w="0" w:type="dxa"/>
            </w:tcMar>
            <w:vAlign w:val="center"/>
          </w:tcPr>
          <w:p w14:paraId="53EC8368"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16S</w:t>
            </w:r>
            <w:hyperlink r:id="rId53">
              <w:r>
                <w:rPr>
                  <w:rFonts w:ascii="Helvetica Neue" w:eastAsia="Helvetica Neue" w:hAnsi="Helvetica Neue" w:cs="Helvetica Neue"/>
                  <w:b w:val="0"/>
                  <w:i/>
                  <w:color w:val="000000"/>
                  <w:sz w:val="16"/>
                  <w:szCs w:val="16"/>
                </w:rPr>
                <w:t>(32)</w:t>
              </w:r>
            </w:hyperlink>
          </w:p>
        </w:tc>
        <w:tc>
          <w:tcPr>
            <w:tcW w:w="1860" w:type="dxa"/>
            <w:tcMar>
              <w:top w:w="0" w:type="dxa"/>
              <w:left w:w="0" w:type="dxa"/>
              <w:bottom w:w="0" w:type="dxa"/>
              <w:right w:w="0" w:type="dxa"/>
            </w:tcMar>
            <w:vAlign w:val="center"/>
          </w:tcPr>
          <w:p w14:paraId="337A0559" w14:textId="77777777" w:rsidR="00DC381A" w:rsidRDefault="00DC381A" w:rsidP="00DC381A">
            <w:pPr>
              <w:widowControl w:val="0"/>
              <w:spacing w:line="240" w:lineRule="auto"/>
              <w:jc w:val="center"/>
              <w:rPr>
                <w:rFonts w:ascii="Helvetica Neue" w:eastAsia="Helvetica Neue" w:hAnsi="Helvetica Neue" w:cs="Helvetica Neue"/>
                <w:b w:val="0"/>
                <w:sz w:val="16"/>
                <w:szCs w:val="16"/>
              </w:rPr>
            </w:pPr>
            <w:r>
              <w:rPr>
                <w:rFonts w:ascii="Helvetica Neue" w:eastAsia="Helvetica Neue" w:hAnsi="Helvetica Neue" w:cs="Helvetica Neue"/>
                <w:b w:val="0"/>
                <w:sz w:val="16"/>
                <w:szCs w:val="16"/>
              </w:rPr>
              <w:t>16S</w:t>
            </w:r>
            <w:hyperlink r:id="rId54">
              <w:r>
                <w:rPr>
                  <w:rFonts w:ascii="Helvetica Neue" w:eastAsia="Helvetica Neue" w:hAnsi="Helvetica Neue" w:cs="Helvetica Neue"/>
                  <w:b w:val="0"/>
                  <w:color w:val="000000"/>
                  <w:sz w:val="16"/>
                  <w:szCs w:val="16"/>
                </w:rPr>
                <w:t>(5)</w:t>
              </w:r>
            </w:hyperlink>
          </w:p>
        </w:tc>
      </w:tr>
      <w:tr w:rsidR="00DC381A" w14:paraId="50591B25" w14:textId="77777777" w:rsidTr="00DC381A">
        <w:trPr>
          <w:trHeight w:val="216"/>
        </w:trPr>
        <w:tc>
          <w:tcPr>
            <w:tcW w:w="870" w:type="dxa"/>
            <w:vMerge/>
            <w:tcMar>
              <w:top w:w="0" w:type="dxa"/>
              <w:left w:w="0" w:type="dxa"/>
              <w:bottom w:w="0" w:type="dxa"/>
              <w:right w:w="0" w:type="dxa"/>
            </w:tcMar>
            <w:vAlign w:val="center"/>
          </w:tcPr>
          <w:p w14:paraId="107B1A93" w14:textId="77777777" w:rsidR="00DC381A" w:rsidRDefault="00DC381A" w:rsidP="00DC381A">
            <w:pPr>
              <w:widowControl w:val="0"/>
              <w:spacing w:line="240" w:lineRule="auto"/>
              <w:rPr>
                <w:rFonts w:ascii="Helvetica Neue" w:eastAsia="Helvetica Neue" w:hAnsi="Helvetica Neue" w:cs="Helvetica Neue"/>
                <w:b w:val="0"/>
                <w:sz w:val="16"/>
                <w:szCs w:val="16"/>
              </w:rPr>
            </w:pPr>
          </w:p>
        </w:tc>
        <w:tc>
          <w:tcPr>
            <w:tcW w:w="2430" w:type="dxa"/>
            <w:tcMar>
              <w:top w:w="0" w:type="dxa"/>
              <w:left w:w="0" w:type="dxa"/>
              <w:bottom w:w="0" w:type="dxa"/>
              <w:right w:w="0" w:type="dxa"/>
            </w:tcMar>
            <w:vAlign w:val="center"/>
          </w:tcPr>
          <w:p w14:paraId="5DB74142" w14:textId="77777777" w:rsidR="00DC381A" w:rsidRDefault="00DC381A" w:rsidP="00DC381A">
            <w:pPr>
              <w:widowControl w:val="0"/>
              <w:spacing w:line="240" w:lineRule="auto"/>
              <w:rPr>
                <w:rFonts w:ascii="Helvetica Neue" w:eastAsia="Helvetica Neue" w:hAnsi="Helvetica Neue" w:cs="Helvetica Neue"/>
                <w:b w:val="0"/>
                <w:sz w:val="16"/>
                <w:szCs w:val="16"/>
              </w:rPr>
            </w:pPr>
            <w:r>
              <w:rPr>
                <w:rFonts w:ascii="Helvetica Neue" w:eastAsia="Helvetica Neue" w:hAnsi="Helvetica Neue" w:cs="Helvetica Neue"/>
                <w:b w:val="0"/>
                <w:sz w:val="16"/>
                <w:szCs w:val="16"/>
              </w:rPr>
              <w:t>18S</w:t>
            </w:r>
          </w:p>
        </w:tc>
        <w:tc>
          <w:tcPr>
            <w:tcW w:w="1710" w:type="dxa"/>
            <w:tcMar>
              <w:top w:w="0" w:type="dxa"/>
              <w:left w:w="0" w:type="dxa"/>
              <w:bottom w:w="0" w:type="dxa"/>
              <w:right w:w="0" w:type="dxa"/>
            </w:tcMar>
            <w:vAlign w:val="center"/>
          </w:tcPr>
          <w:p w14:paraId="5A4F623B"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18S</w:t>
            </w:r>
          </w:p>
        </w:tc>
        <w:tc>
          <w:tcPr>
            <w:tcW w:w="1860" w:type="dxa"/>
            <w:tcMar>
              <w:top w:w="0" w:type="dxa"/>
              <w:left w:w="0" w:type="dxa"/>
              <w:bottom w:w="0" w:type="dxa"/>
              <w:right w:w="0" w:type="dxa"/>
            </w:tcMar>
            <w:vAlign w:val="center"/>
          </w:tcPr>
          <w:p w14:paraId="327868CC"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18S</w:t>
            </w:r>
          </w:p>
        </w:tc>
      </w:tr>
      <w:tr w:rsidR="00DC381A" w14:paraId="2808FEF0" w14:textId="77777777" w:rsidTr="00DC381A">
        <w:trPr>
          <w:trHeight w:val="216"/>
        </w:trPr>
        <w:tc>
          <w:tcPr>
            <w:tcW w:w="870" w:type="dxa"/>
            <w:vMerge/>
            <w:tcMar>
              <w:top w:w="0" w:type="dxa"/>
              <w:left w:w="0" w:type="dxa"/>
              <w:bottom w:w="0" w:type="dxa"/>
              <w:right w:w="0" w:type="dxa"/>
            </w:tcMar>
            <w:vAlign w:val="center"/>
          </w:tcPr>
          <w:p w14:paraId="05734DC3" w14:textId="77777777" w:rsidR="00DC381A" w:rsidRDefault="00DC381A" w:rsidP="00DC381A">
            <w:pPr>
              <w:widowControl w:val="0"/>
              <w:rPr>
                <w:rFonts w:ascii="Helvetica Neue" w:eastAsia="Helvetica Neue" w:hAnsi="Helvetica Neue" w:cs="Helvetica Neue"/>
                <w:b w:val="0"/>
                <w:sz w:val="16"/>
                <w:szCs w:val="16"/>
              </w:rPr>
            </w:pPr>
          </w:p>
        </w:tc>
        <w:tc>
          <w:tcPr>
            <w:tcW w:w="2430" w:type="dxa"/>
            <w:tcMar>
              <w:top w:w="0" w:type="dxa"/>
              <w:left w:w="0" w:type="dxa"/>
              <w:bottom w:w="0" w:type="dxa"/>
              <w:right w:w="0" w:type="dxa"/>
            </w:tcMar>
            <w:vAlign w:val="center"/>
          </w:tcPr>
          <w:p w14:paraId="337AD3DC" w14:textId="77777777" w:rsidR="00DC381A" w:rsidRDefault="00DC381A" w:rsidP="00DC381A">
            <w:pPr>
              <w:widowControl w:val="0"/>
              <w:spacing w:line="240" w:lineRule="auto"/>
              <w:rPr>
                <w:rFonts w:ascii="Helvetica Neue" w:eastAsia="Helvetica Neue" w:hAnsi="Helvetica Neue" w:cs="Helvetica Neue"/>
                <w:b w:val="0"/>
                <w:sz w:val="16"/>
                <w:szCs w:val="16"/>
              </w:rPr>
            </w:pPr>
            <w:r>
              <w:rPr>
                <w:rFonts w:ascii="Helvetica Neue" w:eastAsia="Helvetica Neue" w:hAnsi="Helvetica Neue" w:cs="Helvetica Neue"/>
                <w:b w:val="0"/>
                <w:sz w:val="16"/>
                <w:szCs w:val="16"/>
              </w:rPr>
              <w:t>CrAssphage</w:t>
            </w:r>
          </w:p>
        </w:tc>
        <w:tc>
          <w:tcPr>
            <w:tcW w:w="1710" w:type="dxa"/>
            <w:tcMar>
              <w:top w:w="0" w:type="dxa"/>
              <w:left w:w="0" w:type="dxa"/>
              <w:bottom w:w="0" w:type="dxa"/>
              <w:right w:w="0" w:type="dxa"/>
            </w:tcMar>
            <w:vAlign w:val="center"/>
          </w:tcPr>
          <w:p w14:paraId="0A1E643C" w14:textId="77777777" w:rsidR="00DC381A" w:rsidRDefault="00DC381A" w:rsidP="00DC381A">
            <w:pPr>
              <w:widowControl w:val="0"/>
              <w:spacing w:line="240" w:lineRule="auto"/>
              <w:jc w:val="center"/>
              <w:rPr>
                <w:rFonts w:ascii="Helvetica Neue" w:eastAsia="Helvetica Neue" w:hAnsi="Helvetica Neue" w:cs="Helvetica Neue"/>
                <w:b w:val="0"/>
                <w:i/>
                <w:sz w:val="16"/>
                <w:szCs w:val="16"/>
              </w:rPr>
            </w:pPr>
            <w:r>
              <w:rPr>
                <w:rFonts w:ascii="Helvetica Neue" w:eastAsia="Helvetica Neue" w:hAnsi="Helvetica Neue" w:cs="Helvetica Neue"/>
                <w:b w:val="0"/>
                <w:i/>
                <w:sz w:val="16"/>
                <w:szCs w:val="16"/>
              </w:rPr>
              <w:t>orf00024</w:t>
            </w:r>
            <w:hyperlink r:id="rId55">
              <w:r>
                <w:rPr>
                  <w:rFonts w:ascii="Helvetica Neue" w:eastAsia="Helvetica Neue" w:hAnsi="Helvetica Neue" w:cs="Helvetica Neue"/>
                  <w:b w:val="0"/>
                  <w:i/>
                  <w:color w:val="000000"/>
                  <w:sz w:val="16"/>
                  <w:szCs w:val="16"/>
                </w:rPr>
                <w:t>(33)</w:t>
              </w:r>
            </w:hyperlink>
          </w:p>
        </w:tc>
        <w:tc>
          <w:tcPr>
            <w:tcW w:w="1860" w:type="dxa"/>
            <w:tcMar>
              <w:top w:w="0" w:type="dxa"/>
              <w:left w:w="0" w:type="dxa"/>
              <w:bottom w:w="0" w:type="dxa"/>
              <w:right w:w="0" w:type="dxa"/>
            </w:tcMar>
            <w:vAlign w:val="center"/>
          </w:tcPr>
          <w:p w14:paraId="4AF805F2" w14:textId="77777777" w:rsidR="00DC381A" w:rsidRDefault="00DC381A" w:rsidP="00DC381A">
            <w:pPr>
              <w:widowControl w:val="0"/>
              <w:spacing w:line="240" w:lineRule="auto"/>
              <w:jc w:val="center"/>
              <w:rPr>
                <w:rFonts w:ascii="Helvetica Neue" w:eastAsia="Helvetica Neue" w:hAnsi="Helvetica Neue" w:cs="Helvetica Neue"/>
                <w:b w:val="0"/>
                <w:sz w:val="16"/>
                <w:szCs w:val="16"/>
              </w:rPr>
            </w:pPr>
            <w:r>
              <w:rPr>
                <w:rFonts w:ascii="Helvetica Neue" w:eastAsia="Helvetica Neue" w:hAnsi="Helvetica Neue" w:cs="Helvetica Neue"/>
                <w:b w:val="0"/>
                <w:sz w:val="16"/>
                <w:szCs w:val="16"/>
              </w:rPr>
              <w:t>-</w:t>
            </w:r>
          </w:p>
        </w:tc>
      </w:tr>
    </w:tbl>
    <w:p w14:paraId="6BA98F7E" w14:textId="77777777" w:rsidR="00653493" w:rsidRDefault="00653493">
      <w:pPr>
        <w:jc w:val="both"/>
        <w:rPr>
          <w:rFonts w:ascii="Helvetica Neue" w:eastAsia="Helvetica Neue" w:hAnsi="Helvetica Neue" w:cs="Helvetica Neue"/>
        </w:rPr>
      </w:pPr>
    </w:p>
    <w:p w14:paraId="62F2D5D6" w14:textId="77777777" w:rsidR="00653493" w:rsidRDefault="00653493">
      <w:pPr>
        <w:jc w:val="both"/>
        <w:rPr>
          <w:rFonts w:ascii="Helvetica Neue" w:eastAsia="Helvetica Neue" w:hAnsi="Helvetica Neue" w:cs="Helvetica Neue"/>
        </w:rPr>
      </w:pPr>
    </w:p>
    <w:p w14:paraId="19025AF8" w14:textId="77777777" w:rsidR="00653493" w:rsidRDefault="00653493">
      <w:pPr>
        <w:jc w:val="both"/>
        <w:rPr>
          <w:rFonts w:ascii="Helvetica Neue" w:eastAsia="Helvetica Neue" w:hAnsi="Helvetica Neue" w:cs="Helvetica Neue"/>
        </w:rPr>
      </w:pPr>
    </w:p>
    <w:p w14:paraId="0A68A8F9" w14:textId="77777777" w:rsidR="00653493" w:rsidRDefault="00653493">
      <w:pPr>
        <w:jc w:val="both"/>
        <w:rPr>
          <w:rFonts w:ascii="Helvetica Neue" w:eastAsia="Helvetica Neue" w:hAnsi="Helvetica Neue" w:cs="Helvetica Neue"/>
        </w:rPr>
      </w:pPr>
    </w:p>
    <w:p w14:paraId="6C2719DE" w14:textId="77777777" w:rsidR="00653493" w:rsidRDefault="00653493">
      <w:pPr>
        <w:jc w:val="both"/>
        <w:rPr>
          <w:rFonts w:ascii="Helvetica Neue" w:eastAsia="Helvetica Neue" w:hAnsi="Helvetica Neue" w:cs="Helvetica Neue"/>
        </w:rPr>
      </w:pPr>
    </w:p>
    <w:p w14:paraId="33184971" w14:textId="77777777" w:rsidR="00653493" w:rsidRDefault="00653493">
      <w:pPr>
        <w:jc w:val="both"/>
        <w:rPr>
          <w:rFonts w:ascii="Helvetica Neue" w:eastAsia="Helvetica Neue" w:hAnsi="Helvetica Neue" w:cs="Helvetica Neue"/>
        </w:rPr>
      </w:pPr>
    </w:p>
    <w:p w14:paraId="45C64E31" w14:textId="77777777" w:rsidR="00653493" w:rsidRDefault="00653493">
      <w:pPr>
        <w:jc w:val="both"/>
        <w:rPr>
          <w:rFonts w:ascii="Helvetica Neue" w:eastAsia="Helvetica Neue" w:hAnsi="Helvetica Neue" w:cs="Helvetica Neue"/>
        </w:rPr>
      </w:pPr>
    </w:p>
    <w:p w14:paraId="63B274FB" w14:textId="77777777" w:rsidR="00653493" w:rsidRDefault="00653493">
      <w:pPr>
        <w:jc w:val="both"/>
        <w:rPr>
          <w:rFonts w:ascii="Helvetica Neue" w:eastAsia="Helvetica Neue" w:hAnsi="Helvetica Neue" w:cs="Helvetica Neue"/>
        </w:rPr>
      </w:pPr>
    </w:p>
    <w:p w14:paraId="503EB074" w14:textId="77777777" w:rsidR="00653493" w:rsidRDefault="00653493">
      <w:pPr>
        <w:jc w:val="both"/>
        <w:rPr>
          <w:rFonts w:ascii="Helvetica Neue" w:eastAsia="Helvetica Neue" w:hAnsi="Helvetica Neue" w:cs="Helvetica Neue"/>
        </w:rPr>
      </w:pPr>
    </w:p>
    <w:p w14:paraId="100421DE" w14:textId="77777777" w:rsidR="00653493" w:rsidRDefault="00653493">
      <w:pPr>
        <w:jc w:val="both"/>
        <w:rPr>
          <w:rFonts w:ascii="Helvetica Neue" w:eastAsia="Helvetica Neue" w:hAnsi="Helvetica Neue" w:cs="Helvetica Neue"/>
        </w:rPr>
      </w:pPr>
    </w:p>
    <w:p w14:paraId="0993FF51" w14:textId="77777777" w:rsidR="00653493" w:rsidRDefault="00653493">
      <w:pPr>
        <w:jc w:val="both"/>
        <w:rPr>
          <w:rFonts w:ascii="Helvetica Neue" w:eastAsia="Helvetica Neue" w:hAnsi="Helvetica Neue" w:cs="Helvetica Neue"/>
        </w:rPr>
      </w:pPr>
    </w:p>
    <w:p w14:paraId="0DB68CB6" w14:textId="77777777" w:rsidR="00653493" w:rsidRDefault="00653493">
      <w:pPr>
        <w:jc w:val="both"/>
        <w:rPr>
          <w:rFonts w:ascii="Helvetica Neue" w:eastAsia="Helvetica Neue" w:hAnsi="Helvetica Neue" w:cs="Helvetica Neue"/>
        </w:rPr>
      </w:pPr>
    </w:p>
    <w:p w14:paraId="2F40E421" w14:textId="77777777" w:rsidR="00653493" w:rsidRDefault="00653493">
      <w:pPr>
        <w:jc w:val="both"/>
        <w:rPr>
          <w:rFonts w:ascii="Helvetica Neue" w:eastAsia="Helvetica Neue" w:hAnsi="Helvetica Neue" w:cs="Helvetica Neue"/>
        </w:rPr>
      </w:pPr>
    </w:p>
    <w:p w14:paraId="677CA0CD" w14:textId="77777777" w:rsidR="00653493" w:rsidRDefault="00653493">
      <w:pPr>
        <w:jc w:val="both"/>
        <w:rPr>
          <w:rFonts w:ascii="Helvetica Neue" w:eastAsia="Helvetica Neue" w:hAnsi="Helvetica Neue" w:cs="Helvetica Neue"/>
        </w:rPr>
      </w:pPr>
    </w:p>
    <w:p w14:paraId="3331B802" w14:textId="77777777" w:rsidR="00653493" w:rsidRDefault="00653493">
      <w:pPr>
        <w:jc w:val="both"/>
        <w:rPr>
          <w:rFonts w:ascii="Helvetica Neue" w:eastAsia="Helvetica Neue" w:hAnsi="Helvetica Neue" w:cs="Helvetica Neue"/>
        </w:rPr>
      </w:pPr>
    </w:p>
    <w:p w14:paraId="156CEEE9" w14:textId="77777777" w:rsidR="00653493" w:rsidRDefault="00653493">
      <w:pPr>
        <w:jc w:val="both"/>
        <w:rPr>
          <w:rFonts w:ascii="Helvetica Neue" w:eastAsia="Helvetica Neue" w:hAnsi="Helvetica Neue" w:cs="Helvetica Neue"/>
        </w:rPr>
      </w:pPr>
    </w:p>
    <w:p w14:paraId="0F160D61" w14:textId="77777777" w:rsidR="00653493" w:rsidRDefault="00653493">
      <w:pPr>
        <w:jc w:val="both"/>
        <w:rPr>
          <w:rFonts w:ascii="Helvetica Neue" w:eastAsia="Helvetica Neue" w:hAnsi="Helvetica Neue" w:cs="Helvetica Neue"/>
        </w:rPr>
      </w:pPr>
    </w:p>
    <w:p w14:paraId="499798F1" w14:textId="77777777" w:rsidR="00DC381A" w:rsidRDefault="00DC381A">
      <w:pPr>
        <w:jc w:val="both"/>
        <w:rPr>
          <w:rFonts w:ascii="Helvetica Neue" w:eastAsia="Helvetica Neue" w:hAnsi="Helvetica Neue" w:cs="Helvetica Neue"/>
        </w:rPr>
      </w:pPr>
    </w:p>
    <w:p w14:paraId="5C3B1C16" w14:textId="77777777" w:rsidR="00DC381A" w:rsidRDefault="00DC381A">
      <w:pPr>
        <w:jc w:val="both"/>
        <w:rPr>
          <w:rFonts w:ascii="Helvetica Neue" w:eastAsia="Helvetica Neue" w:hAnsi="Helvetica Neue" w:cs="Helvetica Neue"/>
        </w:rPr>
      </w:pPr>
    </w:p>
    <w:p w14:paraId="47133042" w14:textId="77777777" w:rsidR="00DC381A" w:rsidRDefault="00DC381A">
      <w:pPr>
        <w:jc w:val="both"/>
        <w:rPr>
          <w:rFonts w:ascii="Helvetica Neue" w:eastAsia="Helvetica Neue" w:hAnsi="Helvetica Neue" w:cs="Helvetica Neue"/>
        </w:rPr>
      </w:pPr>
    </w:p>
    <w:p w14:paraId="1BD23308" w14:textId="77777777" w:rsidR="00DC381A" w:rsidRDefault="00DC381A">
      <w:pPr>
        <w:jc w:val="both"/>
        <w:rPr>
          <w:rFonts w:ascii="Helvetica Neue" w:eastAsia="Helvetica Neue" w:hAnsi="Helvetica Neue" w:cs="Helvetica Neue"/>
        </w:rPr>
      </w:pPr>
    </w:p>
    <w:p w14:paraId="143697B1" w14:textId="77777777" w:rsidR="00DC381A" w:rsidRDefault="00DC381A">
      <w:pPr>
        <w:jc w:val="both"/>
        <w:rPr>
          <w:rFonts w:ascii="Helvetica Neue" w:eastAsia="Helvetica Neue" w:hAnsi="Helvetica Neue" w:cs="Helvetica Neue"/>
        </w:rPr>
      </w:pPr>
    </w:p>
    <w:p w14:paraId="1F4C3292" w14:textId="77777777" w:rsidR="00DC381A" w:rsidRDefault="00DC381A">
      <w:pPr>
        <w:jc w:val="both"/>
        <w:rPr>
          <w:rFonts w:ascii="Helvetica Neue" w:eastAsia="Helvetica Neue" w:hAnsi="Helvetica Neue" w:cs="Helvetica Neue"/>
        </w:rPr>
      </w:pPr>
    </w:p>
    <w:p w14:paraId="3EFA6ADC" w14:textId="77777777" w:rsidR="00DC381A" w:rsidRDefault="00DC381A">
      <w:pPr>
        <w:jc w:val="both"/>
        <w:rPr>
          <w:rFonts w:ascii="Helvetica Neue" w:eastAsia="Helvetica Neue" w:hAnsi="Helvetica Neue" w:cs="Helvetica Neue"/>
        </w:rPr>
      </w:pPr>
    </w:p>
    <w:p w14:paraId="319FE6E8" w14:textId="77777777" w:rsidR="00DC381A" w:rsidRDefault="00DC381A">
      <w:pPr>
        <w:jc w:val="both"/>
        <w:rPr>
          <w:rFonts w:ascii="Helvetica Neue" w:eastAsia="Helvetica Neue" w:hAnsi="Helvetica Neue" w:cs="Helvetica Neue"/>
        </w:rPr>
      </w:pPr>
    </w:p>
    <w:p w14:paraId="2B33E70A" w14:textId="77777777" w:rsidR="00DC381A" w:rsidRDefault="00DC381A">
      <w:pPr>
        <w:jc w:val="both"/>
        <w:rPr>
          <w:rFonts w:ascii="Helvetica Neue" w:eastAsia="Helvetica Neue" w:hAnsi="Helvetica Neue" w:cs="Helvetica Neue"/>
        </w:rPr>
      </w:pPr>
    </w:p>
    <w:p w14:paraId="21B222DD" w14:textId="77777777" w:rsidR="00DC381A" w:rsidRDefault="00DC381A">
      <w:pPr>
        <w:jc w:val="both"/>
        <w:rPr>
          <w:rFonts w:ascii="Helvetica Neue" w:eastAsia="Helvetica Neue" w:hAnsi="Helvetica Neue" w:cs="Helvetica Neue"/>
        </w:rPr>
      </w:pPr>
    </w:p>
    <w:p w14:paraId="1EDFA89A" w14:textId="77777777" w:rsidR="00DC381A" w:rsidRDefault="00DC381A">
      <w:pPr>
        <w:jc w:val="both"/>
        <w:rPr>
          <w:rFonts w:ascii="Helvetica Neue" w:eastAsia="Helvetica Neue" w:hAnsi="Helvetica Neue" w:cs="Helvetica Neue"/>
        </w:rPr>
      </w:pPr>
    </w:p>
    <w:p w14:paraId="7B9F7006" w14:textId="77777777" w:rsidR="00DC381A" w:rsidRDefault="00DC381A">
      <w:pPr>
        <w:jc w:val="both"/>
        <w:rPr>
          <w:rFonts w:ascii="Helvetica Neue" w:eastAsia="Helvetica Neue" w:hAnsi="Helvetica Neue" w:cs="Helvetica Neue"/>
        </w:rPr>
      </w:pPr>
    </w:p>
    <w:p w14:paraId="53D20EDE" w14:textId="77777777" w:rsidR="00DC381A" w:rsidRDefault="00DC381A">
      <w:pPr>
        <w:jc w:val="both"/>
        <w:rPr>
          <w:rFonts w:ascii="Helvetica Neue" w:eastAsia="Helvetica Neue" w:hAnsi="Helvetica Neue" w:cs="Helvetica Neue"/>
        </w:rPr>
      </w:pPr>
    </w:p>
    <w:p w14:paraId="29F08D13" w14:textId="77777777" w:rsidR="00DC381A" w:rsidRDefault="00DC381A">
      <w:pPr>
        <w:jc w:val="both"/>
        <w:rPr>
          <w:rFonts w:ascii="Helvetica Neue" w:eastAsia="Helvetica Neue" w:hAnsi="Helvetica Neue" w:cs="Helvetica Neue"/>
        </w:rPr>
      </w:pPr>
    </w:p>
    <w:p w14:paraId="7B49A053" w14:textId="77777777" w:rsidR="00DC381A" w:rsidRDefault="00DC381A">
      <w:pPr>
        <w:jc w:val="both"/>
        <w:rPr>
          <w:rFonts w:ascii="Helvetica Neue" w:eastAsia="Helvetica Neue" w:hAnsi="Helvetica Neue" w:cs="Helvetica Neue"/>
        </w:rPr>
      </w:pPr>
    </w:p>
    <w:p w14:paraId="5C0C0692" w14:textId="0C60DEA2" w:rsidR="00653493" w:rsidRDefault="00000000">
      <w:pPr>
        <w:jc w:val="both"/>
        <w:rPr>
          <w:rFonts w:ascii="Helvetica Neue" w:eastAsia="Helvetica Neue" w:hAnsi="Helvetica Neue" w:cs="Helvetica Neue"/>
          <w:b w:val="0"/>
        </w:rPr>
      </w:pPr>
      <w:r>
        <w:rPr>
          <w:rFonts w:ascii="Helvetica Neue" w:eastAsia="Helvetica Neue" w:hAnsi="Helvetica Neue" w:cs="Helvetica Neue"/>
        </w:rPr>
        <w:t>References</w:t>
      </w:r>
      <w:r>
        <w:rPr>
          <w:rFonts w:ascii="Helvetica Neue" w:eastAsia="Helvetica Neue" w:hAnsi="Helvetica Neue" w:cs="Helvetica Neue"/>
          <w:b w:val="0"/>
        </w:rPr>
        <w:tab/>
      </w:r>
    </w:p>
    <w:p w14:paraId="5465020E" w14:textId="77777777" w:rsidR="00653493" w:rsidRDefault="00000000">
      <w:pPr>
        <w:widowControl w:val="0"/>
        <w:pBdr>
          <w:top w:val="nil"/>
          <w:left w:val="nil"/>
          <w:bottom w:val="nil"/>
          <w:right w:val="nil"/>
          <w:between w:val="nil"/>
        </w:pBdr>
        <w:spacing w:before="220"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1.</w:t>
      </w:r>
      <w:r>
        <w:rPr>
          <w:rFonts w:ascii="Helvetica Neue" w:eastAsia="Helvetica Neue" w:hAnsi="Helvetica Neue" w:cs="Helvetica Neue"/>
          <w:b w:val="0"/>
          <w:color w:val="000000"/>
        </w:rPr>
        <w:tab/>
      </w:r>
      <w:hyperlink r:id="rId56">
        <w:r>
          <w:rPr>
            <w:rFonts w:ascii="Helvetica Neue" w:eastAsia="Helvetica Neue" w:hAnsi="Helvetica Neue" w:cs="Helvetica Neue"/>
            <w:b w:val="0"/>
            <w:color w:val="000000"/>
          </w:rPr>
          <w:t>Pilotte N, Maasch JRMA, Easton AV, Dahlstrom E, Nutman TB, Williams SA. Targeting a highly repeated germline DNA sequence for improved real-time PCR-based detection of Ascaris infection in human stool. PLoS Negl Trop Dis. 2019 Jul;13(7):e0007593.</w:t>
        </w:r>
      </w:hyperlink>
    </w:p>
    <w:p w14:paraId="420CA5F5" w14:textId="77777777" w:rsidR="00653493" w:rsidRDefault="00000000">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2.</w:t>
      </w:r>
      <w:r>
        <w:rPr>
          <w:rFonts w:ascii="Helvetica Neue" w:eastAsia="Helvetica Neue" w:hAnsi="Helvetica Neue" w:cs="Helvetica Neue"/>
          <w:b w:val="0"/>
          <w:color w:val="000000"/>
        </w:rPr>
        <w:tab/>
      </w:r>
      <w:hyperlink r:id="rId57">
        <w:r>
          <w:rPr>
            <w:rFonts w:ascii="Helvetica Neue" w:eastAsia="Helvetica Neue" w:hAnsi="Helvetica Neue" w:cs="Helvetica Neue"/>
            <w:b w:val="0"/>
            <w:color w:val="000000"/>
          </w:rPr>
          <w:t>Pilotte N, Papaiakovou M, Grant JR, Bierwert LA, Llewellyn S, McCarthy JS, et al. Improved PCR-based detection of soil transmitted helminth infections using a next-</w:t>
        </w:r>
        <w:r>
          <w:rPr>
            <w:rFonts w:ascii="Helvetica Neue" w:eastAsia="Helvetica Neue" w:hAnsi="Helvetica Neue" w:cs="Helvetica Neue"/>
            <w:b w:val="0"/>
            <w:color w:val="000000"/>
          </w:rPr>
          <w:lastRenderedPageBreak/>
          <w:t>generation sequencing approach to assay design. PLoS Negl Trop Dis. 2016 Mar;10(3):e0004578.</w:t>
        </w:r>
      </w:hyperlink>
    </w:p>
    <w:p w14:paraId="7A477DCB" w14:textId="77777777" w:rsidR="00653493" w:rsidRDefault="00000000">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3.</w:t>
      </w:r>
      <w:r>
        <w:rPr>
          <w:rFonts w:ascii="Helvetica Neue" w:eastAsia="Helvetica Neue" w:hAnsi="Helvetica Neue" w:cs="Helvetica Neue"/>
          <w:b w:val="0"/>
          <w:color w:val="000000"/>
        </w:rPr>
        <w:tab/>
      </w:r>
      <w:hyperlink r:id="rId58">
        <w:r>
          <w:rPr>
            <w:rFonts w:ascii="Helvetica Neue" w:eastAsia="Helvetica Neue" w:hAnsi="Helvetica Neue" w:cs="Helvetica Neue"/>
            <w:b w:val="0"/>
            <w:color w:val="000000"/>
          </w:rPr>
          <w:t>Deer DM, Lampel KA, González-Escalona N. A versatile internal control for use as DNA in real-time PCR and as RNA in real-time reverse transcription PCR assays. Lett Appl Microbiol. 2010 Apr;50(4):366–72.</w:t>
        </w:r>
      </w:hyperlink>
    </w:p>
    <w:p w14:paraId="23B1D420" w14:textId="77777777" w:rsidR="00653493" w:rsidRDefault="00000000">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4.</w:t>
      </w:r>
      <w:r>
        <w:rPr>
          <w:rFonts w:ascii="Helvetica Neue" w:eastAsia="Helvetica Neue" w:hAnsi="Helvetica Neue" w:cs="Helvetica Neue"/>
          <w:b w:val="0"/>
          <w:color w:val="000000"/>
        </w:rPr>
        <w:tab/>
      </w:r>
      <w:hyperlink r:id="rId59">
        <w:r>
          <w:rPr>
            <w:rFonts w:ascii="Helvetica Neue" w:eastAsia="Helvetica Neue" w:hAnsi="Helvetica Neue" w:cs="Helvetica Neue"/>
            <w:b w:val="0"/>
            <w:color w:val="000000"/>
          </w:rPr>
          <w:t>Reddy S, Nair NP, Giri S, Mohan VR, Tate JE, Parashar UD, et al. Safety monitoring of ROTAVAC vaccine and etiological investigation of intussusception in India: study protocol. BMC Public Health. 2018 Jul 20;18(1):898.</w:t>
        </w:r>
      </w:hyperlink>
    </w:p>
    <w:p w14:paraId="7823A15E" w14:textId="77777777" w:rsidR="00653493" w:rsidRDefault="00000000">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5.</w:t>
      </w:r>
      <w:r>
        <w:rPr>
          <w:rFonts w:ascii="Helvetica Neue" w:eastAsia="Helvetica Neue" w:hAnsi="Helvetica Neue" w:cs="Helvetica Neue"/>
          <w:b w:val="0"/>
          <w:color w:val="000000"/>
        </w:rPr>
        <w:tab/>
      </w:r>
      <w:hyperlink r:id="rId60">
        <w:r>
          <w:rPr>
            <w:rFonts w:ascii="Helvetica Neue" w:eastAsia="Helvetica Neue" w:hAnsi="Helvetica Neue" w:cs="Helvetica Neue"/>
            <w:b w:val="0"/>
            <w:color w:val="000000"/>
          </w:rPr>
          <w:t>Liu J, Gratz J, Amour C, Kibiki G, Becker S, Janaki L, et al. A laboratory-developed TaqMan Array Card for simultaneous detection of 19 enteropathogens. J Clin Microbiol. 2013 Feb;51(2):472–80.</w:t>
        </w:r>
      </w:hyperlink>
    </w:p>
    <w:p w14:paraId="09F299E0" w14:textId="77777777" w:rsidR="00653493" w:rsidRDefault="00000000">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6.</w:t>
      </w:r>
      <w:r>
        <w:rPr>
          <w:rFonts w:ascii="Helvetica Neue" w:eastAsia="Helvetica Neue" w:hAnsi="Helvetica Neue" w:cs="Helvetica Neue"/>
          <w:b w:val="0"/>
          <w:color w:val="000000"/>
        </w:rPr>
        <w:tab/>
      </w:r>
      <w:hyperlink r:id="rId61">
        <w:r>
          <w:rPr>
            <w:rFonts w:ascii="Helvetica Neue" w:eastAsia="Helvetica Neue" w:hAnsi="Helvetica Neue" w:cs="Helvetica Neue"/>
            <w:b w:val="0"/>
            <w:color w:val="000000"/>
          </w:rPr>
          <w:t>Liu J, Gratz J, Amour C, Nshama R, Walongo T, Maro A, et al. Optimization of Quantitative PCR Methods for Enteropathogen Detection. PLoS One. 2016 Jun 23;11(6):e0158199.</w:t>
        </w:r>
      </w:hyperlink>
    </w:p>
    <w:p w14:paraId="3B05CA1E" w14:textId="77777777" w:rsidR="00653493" w:rsidRDefault="00000000">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7.</w:t>
      </w:r>
      <w:r>
        <w:rPr>
          <w:rFonts w:ascii="Helvetica Neue" w:eastAsia="Helvetica Neue" w:hAnsi="Helvetica Neue" w:cs="Helvetica Neue"/>
          <w:b w:val="0"/>
          <w:color w:val="000000"/>
        </w:rPr>
        <w:tab/>
      </w:r>
      <w:hyperlink r:id="rId62">
        <w:r>
          <w:rPr>
            <w:rFonts w:ascii="Helvetica Neue" w:eastAsia="Helvetica Neue" w:hAnsi="Helvetica Neue" w:cs="Helvetica Neue"/>
            <w:b w:val="0"/>
            <w:color w:val="000000"/>
          </w:rPr>
          <w:t>Jothikumar N, da Silva AJ, Moura I, Qvarnstrom Y, Hill VR. Detection and differentiation of Cryptosporidium hominis and Cryptosporidium parvum by dual TaqMan assays. J Med Microbiol. 2008 Sep;57(Pt 9):1099–105.</w:t>
        </w:r>
      </w:hyperlink>
    </w:p>
    <w:p w14:paraId="6827AD06" w14:textId="77777777" w:rsidR="00653493" w:rsidRDefault="00000000">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8.</w:t>
      </w:r>
      <w:r>
        <w:rPr>
          <w:rFonts w:ascii="Helvetica Neue" w:eastAsia="Helvetica Neue" w:hAnsi="Helvetica Neue" w:cs="Helvetica Neue"/>
          <w:b w:val="0"/>
          <w:color w:val="000000"/>
        </w:rPr>
        <w:tab/>
      </w:r>
      <w:hyperlink r:id="rId63">
        <w:r>
          <w:rPr>
            <w:rFonts w:ascii="Helvetica Neue" w:eastAsia="Helvetica Neue" w:hAnsi="Helvetica Neue" w:cs="Helvetica Neue"/>
            <w:b w:val="0"/>
            <w:color w:val="000000"/>
          </w:rPr>
          <w:t xml:space="preserve">Ghelfenstein-Ferreira T, Gits-Muselli M, Dellière S, Denis B, Guigue N, Hamane S, et al. Entamoeba histolytica DNA Detection in Serum from Patients with Suspected Amoebic Liver Abscess. J Clin Microbiol [Internet]. 2020 Sep 22;58(10). Available from: </w:t>
        </w:r>
      </w:hyperlink>
      <w:hyperlink r:id="rId64">
        <w:r>
          <w:rPr>
            <w:rFonts w:ascii="Helvetica Neue" w:eastAsia="Helvetica Neue" w:hAnsi="Helvetica Neue" w:cs="Helvetica Neue"/>
            <w:b w:val="0"/>
            <w:color w:val="000000"/>
          </w:rPr>
          <w:t>http://dx.doi.org/10.1128/JCM.01153-20</w:t>
        </w:r>
      </w:hyperlink>
    </w:p>
    <w:p w14:paraId="5525ADFF" w14:textId="77777777" w:rsidR="00653493" w:rsidRDefault="00000000">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9.</w:t>
      </w:r>
      <w:r>
        <w:rPr>
          <w:rFonts w:ascii="Helvetica Neue" w:eastAsia="Helvetica Neue" w:hAnsi="Helvetica Neue" w:cs="Helvetica Neue"/>
          <w:b w:val="0"/>
          <w:color w:val="000000"/>
        </w:rPr>
        <w:tab/>
      </w:r>
      <w:hyperlink r:id="rId65">
        <w:r>
          <w:rPr>
            <w:rFonts w:ascii="Helvetica Neue" w:eastAsia="Helvetica Neue" w:hAnsi="Helvetica Neue" w:cs="Helvetica Neue"/>
            <w:b w:val="0"/>
            <w:color w:val="000000"/>
          </w:rPr>
          <w:t>Shin JH, Lee SE, Kim TS, Ma DW, Cho SH, Chai JY, et al. Development of Molecular Diagnosis Using Multiplex Real-Time PCR and T4 Phage Internal Control to Simultaneously Detect Cryptosporidium parvum, Giardia lamblia, and Cyclospora cayetanensis from Human Stool Samples. Korean J Parasitol. 2018 Oct;56(5):419–27.</w:t>
        </w:r>
      </w:hyperlink>
    </w:p>
    <w:p w14:paraId="21910247" w14:textId="77777777" w:rsidR="00653493" w:rsidRDefault="00000000">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10.</w:t>
      </w:r>
      <w:r>
        <w:rPr>
          <w:rFonts w:ascii="Helvetica Neue" w:eastAsia="Helvetica Neue" w:hAnsi="Helvetica Neue" w:cs="Helvetica Neue"/>
          <w:b w:val="0"/>
          <w:color w:val="000000"/>
        </w:rPr>
        <w:tab/>
      </w:r>
      <w:hyperlink r:id="rId66">
        <w:r>
          <w:rPr>
            <w:rFonts w:ascii="Helvetica Neue" w:eastAsia="Helvetica Neue" w:hAnsi="Helvetica Neue" w:cs="Helvetica Neue"/>
            <w:b w:val="0"/>
            <w:color w:val="000000"/>
          </w:rPr>
          <w:t>Bölin I, Wiklund G, Qadri F, Torres O, Bourgeois AL, Savarino S, et al. Enterotoxigenic Escherichia coli with STh and STp genotypes is associated with diarrhea both in children in areas of endemicity and in travelers. J Clin Microbiol. 2006 Nov;44(11):3872–7.</w:t>
        </w:r>
      </w:hyperlink>
    </w:p>
    <w:p w14:paraId="5311342F" w14:textId="77777777" w:rsidR="00653493" w:rsidRDefault="00000000">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11.</w:t>
      </w:r>
      <w:r>
        <w:rPr>
          <w:rFonts w:ascii="Helvetica Neue" w:eastAsia="Helvetica Neue" w:hAnsi="Helvetica Neue" w:cs="Helvetica Neue"/>
          <w:b w:val="0"/>
          <w:color w:val="000000"/>
        </w:rPr>
        <w:tab/>
      </w:r>
      <w:hyperlink r:id="rId67">
        <w:r>
          <w:rPr>
            <w:rFonts w:ascii="Helvetica Neue" w:eastAsia="Helvetica Neue" w:hAnsi="Helvetica Neue" w:cs="Helvetica Neue"/>
            <w:b w:val="0"/>
            <w:color w:val="000000"/>
          </w:rPr>
          <w:t>Vidal M, Kruger E, Durán C, Lagos R, Levine M, Prado V, et al. Single multiplex PCR assay to identify simultaneously the six categories of diarrheagenic Escherichia coli associated with enteric infections. J Clin Microbiol. 2005 Oct;43(10):5362–5.</w:t>
        </w:r>
      </w:hyperlink>
    </w:p>
    <w:p w14:paraId="560BD979" w14:textId="77777777" w:rsidR="00653493" w:rsidRDefault="00000000">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12.</w:t>
      </w:r>
      <w:r>
        <w:rPr>
          <w:rFonts w:ascii="Helvetica Neue" w:eastAsia="Helvetica Neue" w:hAnsi="Helvetica Neue" w:cs="Helvetica Neue"/>
          <w:b w:val="0"/>
          <w:color w:val="000000"/>
        </w:rPr>
        <w:tab/>
      </w:r>
      <w:hyperlink r:id="rId68">
        <w:r>
          <w:rPr>
            <w:rFonts w:ascii="Helvetica Neue" w:eastAsia="Helvetica Neue" w:hAnsi="Helvetica Neue" w:cs="Helvetica Neue"/>
            <w:b w:val="0"/>
            <w:color w:val="000000"/>
          </w:rPr>
          <w:t>Jinneman KC, Yoshitomi KJ, Weagant SD. Multiplex real-time PCR method to identify Shiga toxin genes stx1 and stx2 and Escherichia coli O157:H7/H- serotype. Appl Environ Microbiol. 2003 Oct;69(10):6327–33.</w:t>
        </w:r>
      </w:hyperlink>
    </w:p>
    <w:p w14:paraId="1FA2CE1A" w14:textId="77777777" w:rsidR="00653493" w:rsidRDefault="00000000">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13.</w:t>
      </w:r>
      <w:r>
        <w:rPr>
          <w:rFonts w:ascii="Helvetica Neue" w:eastAsia="Helvetica Neue" w:hAnsi="Helvetica Neue" w:cs="Helvetica Neue"/>
          <w:b w:val="0"/>
          <w:color w:val="000000"/>
        </w:rPr>
        <w:tab/>
      </w:r>
      <w:hyperlink r:id="rId69">
        <w:r>
          <w:rPr>
            <w:rFonts w:ascii="Helvetica Neue" w:eastAsia="Helvetica Neue" w:hAnsi="Helvetica Neue" w:cs="Helvetica Neue"/>
            <w:b w:val="0"/>
            <w:color w:val="000000"/>
          </w:rPr>
          <w:t>Botkin DJ, Galli L, Sankarapani V, Soler M, Rivas M, Torres AG. Development of a multiplex PCR assay for detection of Shiga toxin-producing Escherichia coli, enterohemorrhagic E. coli, and enteropathogenic E. coli strains. Front Cell Infect Microbiol. 2012 Feb 14;2:8.</w:t>
        </w:r>
      </w:hyperlink>
    </w:p>
    <w:p w14:paraId="43C97870" w14:textId="77777777" w:rsidR="00653493" w:rsidRDefault="00000000">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14.</w:t>
      </w:r>
      <w:r>
        <w:rPr>
          <w:rFonts w:ascii="Helvetica Neue" w:eastAsia="Helvetica Neue" w:hAnsi="Helvetica Neue" w:cs="Helvetica Neue"/>
          <w:b w:val="0"/>
          <w:color w:val="000000"/>
        </w:rPr>
        <w:tab/>
      </w:r>
      <w:hyperlink r:id="rId70">
        <w:r>
          <w:rPr>
            <w:rFonts w:ascii="Helvetica Neue" w:eastAsia="Helvetica Neue" w:hAnsi="Helvetica Neue" w:cs="Helvetica Neue"/>
            <w:b w:val="0"/>
            <w:color w:val="000000"/>
          </w:rPr>
          <w:t xml:space="preserve">Lima IFN, Quetz J da S, Guerrant RL, Nataro JP, Houpt ER, Lima AAM, et al. Enteroaggregative Escherichia coli quantification in children stool samples using </w:t>
        </w:r>
        <w:r>
          <w:rPr>
            <w:rFonts w:ascii="Helvetica Neue" w:eastAsia="Helvetica Neue" w:hAnsi="Helvetica Neue" w:cs="Helvetica Neue"/>
            <w:b w:val="0"/>
            <w:color w:val="000000"/>
          </w:rPr>
          <w:lastRenderedPageBreak/>
          <w:t>quantitative PCR. APMIS. 2013 Jul;121(7):643–51.</w:t>
        </w:r>
      </w:hyperlink>
    </w:p>
    <w:p w14:paraId="231E34FC" w14:textId="77777777" w:rsidR="00653493" w:rsidRDefault="00000000">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15.</w:t>
      </w:r>
      <w:r>
        <w:rPr>
          <w:rFonts w:ascii="Helvetica Neue" w:eastAsia="Helvetica Neue" w:hAnsi="Helvetica Neue" w:cs="Helvetica Neue"/>
          <w:b w:val="0"/>
          <w:color w:val="000000"/>
        </w:rPr>
        <w:tab/>
      </w:r>
      <w:hyperlink r:id="rId71">
        <w:r>
          <w:rPr>
            <w:rFonts w:ascii="Helvetica Neue" w:eastAsia="Helvetica Neue" w:hAnsi="Helvetica Neue" w:cs="Helvetica Neue"/>
            <w:b w:val="0"/>
            <w:color w:val="000000"/>
          </w:rPr>
          <w:t>Prieto A, Bernabeu M, Sánchez-Herrero JF, Pérez-Bosque A, Miró L, Bäuerl C, et al. Modulation of AggR levels reveals features of virulence regulation in enteroaggregative E. coli. Commun Biol. 2021 Nov 16;4(1):1295.</w:t>
        </w:r>
      </w:hyperlink>
    </w:p>
    <w:p w14:paraId="58E36849" w14:textId="77777777" w:rsidR="00653493" w:rsidRDefault="00000000">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16.</w:t>
      </w:r>
      <w:r>
        <w:rPr>
          <w:rFonts w:ascii="Helvetica Neue" w:eastAsia="Helvetica Neue" w:hAnsi="Helvetica Neue" w:cs="Helvetica Neue"/>
          <w:b w:val="0"/>
          <w:color w:val="000000"/>
        </w:rPr>
        <w:tab/>
      </w:r>
      <w:hyperlink r:id="rId72">
        <w:r>
          <w:rPr>
            <w:rFonts w:ascii="Helvetica Neue" w:eastAsia="Helvetica Neue" w:hAnsi="Helvetica Neue" w:cs="Helvetica Neue"/>
            <w:b w:val="0"/>
            <w:color w:val="000000"/>
          </w:rPr>
          <w:t>Sharma VK. Real-time reverse transcription-multiplex PCR for simultaneous and specific detection of rfbE and eae genes of Escherichia coli O157:H7. Mol Cell Probes. 2006 Oct;20(5):298–306.</w:t>
        </w:r>
      </w:hyperlink>
    </w:p>
    <w:p w14:paraId="27248FF6" w14:textId="77777777" w:rsidR="00653493" w:rsidRDefault="00000000">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17.</w:t>
      </w:r>
      <w:r>
        <w:rPr>
          <w:rFonts w:ascii="Helvetica Neue" w:eastAsia="Helvetica Neue" w:hAnsi="Helvetica Neue" w:cs="Helvetica Neue"/>
          <w:b w:val="0"/>
          <w:color w:val="000000"/>
        </w:rPr>
        <w:tab/>
      </w:r>
      <w:hyperlink r:id="rId73">
        <w:r>
          <w:rPr>
            <w:rFonts w:ascii="Helvetica Neue" w:eastAsia="Helvetica Neue" w:hAnsi="Helvetica Neue" w:cs="Helvetica Neue"/>
            <w:b w:val="0"/>
            <w:color w:val="000000"/>
          </w:rPr>
          <w:t>Walker DI, McQuillan J, Taiwo M, Parks R, Stenton CA, Morgan H, et al. A highly specific Escherichia coli qPCR and its comparison with existing methods for environmental waters. Water Res. 2017 Dec 1;126:101–10.</w:t>
        </w:r>
      </w:hyperlink>
    </w:p>
    <w:p w14:paraId="40B3A93C" w14:textId="77777777" w:rsidR="00653493" w:rsidRDefault="00000000">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18.</w:t>
      </w:r>
      <w:r>
        <w:rPr>
          <w:rFonts w:ascii="Helvetica Neue" w:eastAsia="Helvetica Neue" w:hAnsi="Helvetica Neue" w:cs="Helvetica Neue"/>
          <w:b w:val="0"/>
          <w:color w:val="000000"/>
        </w:rPr>
        <w:tab/>
      </w:r>
      <w:hyperlink r:id="rId74">
        <w:r>
          <w:rPr>
            <w:rFonts w:ascii="Helvetica Neue" w:eastAsia="Helvetica Neue" w:hAnsi="Helvetica Neue" w:cs="Helvetica Neue"/>
            <w:b w:val="0"/>
            <w:color w:val="000000"/>
          </w:rPr>
          <w:t>Lin WS, Cheng CM, Van KT. A quantitative PCR assay for rapid detection of Shigella species in fresh produce. J Food Prot. 2010 Feb;73(2):221–33.</w:t>
        </w:r>
      </w:hyperlink>
    </w:p>
    <w:p w14:paraId="4770269B" w14:textId="77777777" w:rsidR="00653493" w:rsidRDefault="00000000">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19.</w:t>
      </w:r>
      <w:r>
        <w:rPr>
          <w:rFonts w:ascii="Helvetica Neue" w:eastAsia="Helvetica Neue" w:hAnsi="Helvetica Neue" w:cs="Helvetica Neue"/>
          <w:b w:val="0"/>
          <w:color w:val="000000"/>
        </w:rPr>
        <w:tab/>
      </w:r>
      <w:hyperlink r:id="rId75">
        <w:r>
          <w:rPr>
            <w:rFonts w:ascii="Helvetica Neue" w:eastAsia="Helvetica Neue" w:hAnsi="Helvetica Neue" w:cs="Helvetica Neue"/>
            <w:b w:val="0"/>
            <w:color w:val="000000"/>
          </w:rPr>
          <w:t>Meng S, Wang Y, Wang Y, Ye C. Rapid and sensitive detection of Plesiomonas shigelloides by cross‑priming amplification of the hugA gene. Mol Med Rep. 2016 Dec;14(6):5443–50.</w:t>
        </w:r>
      </w:hyperlink>
    </w:p>
    <w:p w14:paraId="3485F0E9" w14:textId="77777777" w:rsidR="00653493" w:rsidRDefault="00000000">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20.</w:t>
      </w:r>
      <w:r>
        <w:rPr>
          <w:rFonts w:ascii="Helvetica Neue" w:eastAsia="Helvetica Neue" w:hAnsi="Helvetica Neue" w:cs="Helvetica Neue"/>
          <w:b w:val="0"/>
          <w:color w:val="000000"/>
        </w:rPr>
        <w:tab/>
      </w:r>
      <w:hyperlink r:id="rId76">
        <w:r>
          <w:rPr>
            <w:rFonts w:ascii="Helvetica Neue" w:eastAsia="Helvetica Neue" w:hAnsi="Helvetica Neue" w:cs="Helvetica Neue"/>
            <w:b w:val="0"/>
            <w:color w:val="000000"/>
          </w:rPr>
          <w:t xml:space="preserve">Liu J, Pholwat S, Zhang J, Taniuchi M, Haque R, Alam M, et al. Evaluation of Molecular Serotyping Assays for Shigella flexneri Directly on Stool Samples. J Clin Microbiol [Internet]. 2021 Jan 21;59(2). Available from: </w:t>
        </w:r>
      </w:hyperlink>
      <w:hyperlink r:id="rId77">
        <w:r>
          <w:rPr>
            <w:rFonts w:ascii="Helvetica Neue" w:eastAsia="Helvetica Neue" w:hAnsi="Helvetica Neue" w:cs="Helvetica Neue"/>
            <w:b w:val="0"/>
            <w:color w:val="000000"/>
          </w:rPr>
          <w:t>http://dx.doi.org/10.1128/JCM.02455-20</w:t>
        </w:r>
      </w:hyperlink>
    </w:p>
    <w:p w14:paraId="1177E401" w14:textId="77777777" w:rsidR="00653493" w:rsidRDefault="00000000">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21.</w:t>
      </w:r>
      <w:r>
        <w:rPr>
          <w:rFonts w:ascii="Helvetica Neue" w:eastAsia="Helvetica Neue" w:hAnsi="Helvetica Neue" w:cs="Helvetica Neue"/>
          <w:b w:val="0"/>
          <w:color w:val="000000"/>
        </w:rPr>
        <w:tab/>
      </w:r>
      <w:hyperlink r:id="rId78">
        <w:r>
          <w:rPr>
            <w:rFonts w:ascii="Helvetica Neue" w:eastAsia="Helvetica Neue" w:hAnsi="Helvetica Neue" w:cs="Helvetica Neue"/>
            <w:b w:val="0"/>
            <w:color w:val="000000"/>
          </w:rPr>
          <w:t>Nga TVT, Karkey A, Dongol S, Thuy HN, Dunstan S, Holt K, et al. The sensitivity of real-time PCR amplification targeting invasive Salmonella serovars in biological specimens. BMC Infect Dis. 2010 May 21;10:125.</w:t>
        </w:r>
      </w:hyperlink>
    </w:p>
    <w:p w14:paraId="3F72A72C" w14:textId="77777777" w:rsidR="00653493" w:rsidRDefault="00000000">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22.</w:t>
      </w:r>
      <w:r>
        <w:rPr>
          <w:rFonts w:ascii="Helvetica Neue" w:eastAsia="Helvetica Neue" w:hAnsi="Helvetica Neue" w:cs="Helvetica Neue"/>
          <w:b w:val="0"/>
          <w:color w:val="000000"/>
        </w:rPr>
        <w:tab/>
      </w:r>
      <w:hyperlink r:id="rId79">
        <w:r>
          <w:rPr>
            <w:rFonts w:ascii="Helvetica Neue" w:eastAsia="Helvetica Neue" w:hAnsi="Helvetica Neue" w:cs="Helvetica Neue"/>
            <w:b w:val="0"/>
            <w:color w:val="000000"/>
          </w:rPr>
          <w:t>Nair S, Alokam S, Kothapalli S, Porwollik S, Proctor E, Choy C, et al. Salmonella enterica serovar Typhi strains from which SPI7, a 134-kilobase island with genes for Vi exopolysaccharide and other functions, has been deleted. J Bacteriol. 2004 May;186(10):3214–23.</w:t>
        </w:r>
      </w:hyperlink>
    </w:p>
    <w:p w14:paraId="2C840E4A" w14:textId="77777777" w:rsidR="00653493" w:rsidRDefault="00000000">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23.</w:t>
      </w:r>
      <w:r>
        <w:rPr>
          <w:rFonts w:ascii="Helvetica Neue" w:eastAsia="Helvetica Neue" w:hAnsi="Helvetica Neue" w:cs="Helvetica Neue"/>
          <w:b w:val="0"/>
          <w:color w:val="000000"/>
        </w:rPr>
        <w:tab/>
      </w:r>
      <w:hyperlink r:id="rId80">
        <w:r>
          <w:rPr>
            <w:rFonts w:ascii="Helvetica Neue" w:eastAsia="Helvetica Neue" w:hAnsi="Helvetica Neue" w:cs="Helvetica Neue"/>
            <w:b w:val="0"/>
            <w:color w:val="000000"/>
          </w:rPr>
          <w:t>Liu X, He B, Cho WC, Pan Y, Chen J, Ying H, et al. A systematic review on the association between the Helicobacter pylori vacA i genotype and gastric disease. FEBS Open Bio. 2016 May;6(5):409–17.</w:t>
        </w:r>
      </w:hyperlink>
    </w:p>
    <w:p w14:paraId="6124F569" w14:textId="77777777" w:rsidR="00653493" w:rsidRDefault="00000000">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24.</w:t>
      </w:r>
      <w:r>
        <w:rPr>
          <w:rFonts w:ascii="Helvetica Neue" w:eastAsia="Helvetica Neue" w:hAnsi="Helvetica Neue" w:cs="Helvetica Neue"/>
          <w:b w:val="0"/>
          <w:color w:val="000000"/>
        </w:rPr>
        <w:tab/>
      </w:r>
      <w:hyperlink r:id="rId81">
        <w:r>
          <w:rPr>
            <w:rFonts w:ascii="Helvetica Neue" w:eastAsia="Helvetica Neue" w:hAnsi="Helvetica Neue" w:cs="Helvetica Neue"/>
            <w:b w:val="0"/>
            <w:color w:val="000000"/>
          </w:rPr>
          <w:t>LaGier MJ, Joseph LA, Passaretti TV, Musser KA, Cirino NM. A real-time multiplexed PCR assay for rapid detection and differentiation of Campylobacter jejuni and Campylobacter coli. Mol Cell Probes. 2004 Aug;18(4):275–82.</w:t>
        </w:r>
      </w:hyperlink>
    </w:p>
    <w:p w14:paraId="61E7B6C0" w14:textId="77777777" w:rsidR="00653493" w:rsidRDefault="00000000">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25.</w:t>
      </w:r>
      <w:r>
        <w:rPr>
          <w:rFonts w:ascii="Helvetica Neue" w:eastAsia="Helvetica Neue" w:hAnsi="Helvetica Neue" w:cs="Helvetica Neue"/>
          <w:b w:val="0"/>
          <w:color w:val="000000"/>
        </w:rPr>
        <w:tab/>
      </w:r>
      <w:hyperlink r:id="rId82">
        <w:r>
          <w:rPr>
            <w:rFonts w:ascii="Helvetica Neue" w:eastAsia="Helvetica Neue" w:hAnsi="Helvetica Neue" w:cs="Helvetica Neue"/>
            <w:b w:val="0"/>
            <w:color w:val="000000"/>
          </w:rPr>
          <w:t>Toplak N, Kovač M, Piskernik S, Možina SS, Jeršek B. Detection and quantification of Campylobacter jejuni and Campylobacter coli using real-time multiplex PCR. J Appl Microbiol. 2012 Apr;112(4):752–64.</w:t>
        </w:r>
      </w:hyperlink>
    </w:p>
    <w:p w14:paraId="115ADC63" w14:textId="77777777" w:rsidR="00653493" w:rsidRDefault="00000000">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26.</w:t>
      </w:r>
      <w:r>
        <w:rPr>
          <w:rFonts w:ascii="Helvetica Neue" w:eastAsia="Helvetica Neue" w:hAnsi="Helvetica Neue" w:cs="Helvetica Neue"/>
          <w:b w:val="0"/>
          <w:color w:val="000000"/>
        </w:rPr>
        <w:tab/>
      </w:r>
      <w:hyperlink r:id="rId83">
        <w:r>
          <w:rPr>
            <w:rFonts w:ascii="Helvetica Neue" w:eastAsia="Helvetica Neue" w:hAnsi="Helvetica Neue" w:cs="Helvetica Neue"/>
            <w:b w:val="0"/>
            <w:color w:val="000000"/>
          </w:rPr>
          <w:t>Greig DR, Hickey TJ, Boxall MD, Begum H, Gentle A, Jenkins C, et al. A real-time multiplex PCR for the identification and typing of Vibrio cholerae. Diagn Microbiol Infect Dis. 2018 Mar;90(3):171–6.</w:t>
        </w:r>
      </w:hyperlink>
    </w:p>
    <w:p w14:paraId="65C5865F" w14:textId="77777777" w:rsidR="00653493" w:rsidRDefault="00000000">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27.</w:t>
      </w:r>
      <w:r>
        <w:rPr>
          <w:rFonts w:ascii="Helvetica Neue" w:eastAsia="Helvetica Neue" w:hAnsi="Helvetica Neue" w:cs="Helvetica Neue"/>
          <w:b w:val="0"/>
          <w:color w:val="000000"/>
        </w:rPr>
        <w:tab/>
      </w:r>
      <w:hyperlink r:id="rId84">
        <w:r>
          <w:rPr>
            <w:rFonts w:ascii="Helvetica Neue" w:eastAsia="Helvetica Neue" w:hAnsi="Helvetica Neue" w:cs="Helvetica Neue"/>
            <w:b w:val="0"/>
            <w:color w:val="000000"/>
          </w:rPr>
          <w:t xml:space="preserve">Wang HB, Wang DC, Bi ZQ, Kan B. [Development of TaqMan real-time PCR in detection </w:t>
        </w:r>
        <w:r>
          <w:rPr>
            <w:rFonts w:ascii="Helvetica Neue" w:eastAsia="Helvetica Neue" w:hAnsi="Helvetica Neue" w:cs="Helvetica Neue"/>
            <w:b w:val="0"/>
            <w:color w:val="000000"/>
          </w:rPr>
          <w:lastRenderedPageBreak/>
          <w:t>of Aeromonas hydrophila]. Zhonghua Yu Fang Yi Xue Za Zhi. 2009 Jul;43(7):611–4.</w:t>
        </w:r>
      </w:hyperlink>
    </w:p>
    <w:p w14:paraId="65C0E47E" w14:textId="77777777" w:rsidR="00653493" w:rsidRDefault="00000000">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28.</w:t>
      </w:r>
      <w:r>
        <w:rPr>
          <w:rFonts w:ascii="Helvetica Neue" w:eastAsia="Helvetica Neue" w:hAnsi="Helvetica Neue" w:cs="Helvetica Neue"/>
          <w:b w:val="0"/>
          <w:color w:val="000000"/>
        </w:rPr>
        <w:tab/>
      </w:r>
      <w:hyperlink r:id="rId85">
        <w:r>
          <w:rPr>
            <w:rFonts w:ascii="Helvetica Neue" w:eastAsia="Helvetica Neue" w:hAnsi="Helvetica Neue" w:cs="Helvetica Neue"/>
            <w:b w:val="0"/>
            <w:color w:val="000000"/>
          </w:rPr>
          <w:t>Shanks OC, White K, Kelty CA, Sivaganesan M, Blannon J, Meckes M, et al. Performance of PCR-based assays targeting Bacteroidales genetic markers of human fecal pollution in sewage and fecal samples. Environ Sci Technol. 2010 Aug 15;44(16):6281–8.</w:t>
        </w:r>
      </w:hyperlink>
    </w:p>
    <w:p w14:paraId="340AAAE3" w14:textId="77777777" w:rsidR="00653493" w:rsidRDefault="00000000">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29.</w:t>
      </w:r>
      <w:r>
        <w:rPr>
          <w:rFonts w:ascii="Helvetica Neue" w:eastAsia="Helvetica Neue" w:hAnsi="Helvetica Neue" w:cs="Helvetica Neue"/>
          <w:b w:val="0"/>
          <w:color w:val="000000"/>
        </w:rPr>
        <w:tab/>
      </w:r>
      <w:hyperlink r:id="rId86">
        <w:r>
          <w:rPr>
            <w:rFonts w:ascii="Helvetica Neue" w:eastAsia="Helvetica Neue" w:hAnsi="Helvetica Neue" w:cs="Helvetica Neue"/>
            <w:b w:val="0"/>
            <w:color w:val="000000"/>
          </w:rPr>
          <w:t>Ahmed W, Bivins A, Payyappat S, Cassidy M, Harrison N, Besley C. Distribution of human fecal marker genes and their association with pathogenic viruses in untreated wastewater determined using quantitative PCR. Water Res. 2022 Nov 1;226:119093.</w:t>
        </w:r>
      </w:hyperlink>
    </w:p>
    <w:p w14:paraId="184A9CA3" w14:textId="77777777" w:rsidR="00653493" w:rsidRDefault="00000000">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30.</w:t>
      </w:r>
      <w:r>
        <w:rPr>
          <w:rFonts w:ascii="Helvetica Neue" w:eastAsia="Helvetica Neue" w:hAnsi="Helvetica Neue" w:cs="Helvetica Neue"/>
          <w:b w:val="0"/>
          <w:color w:val="000000"/>
        </w:rPr>
        <w:tab/>
      </w:r>
      <w:hyperlink r:id="rId87">
        <w:r>
          <w:rPr>
            <w:rFonts w:ascii="Helvetica Neue" w:eastAsia="Helvetica Neue" w:hAnsi="Helvetica Neue" w:cs="Helvetica Neue"/>
            <w:b w:val="0"/>
            <w:color w:val="000000"/>
          </w:rPr>
          <w:t>Bélanger SD, Boissinot M, Clairoux N, Picard FJ, Bergeron MG. Rapid detection of Clostridium difficile in feces by real-time PCR. J Clin Microbiol. 2003 Feb;41(2):730–4.</w:t>
        </w:r>
      </w:hyperlink>
    </w:p>
    <w:p w14:paraId="0167C859" w14:textId="77777777" w:rsidR="00653493" w:rsidRDefault="00000000">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31.</w:t>
      </w:r>
      <w:r>
        <w:rPr>
          <w:rFonts w:ascii="Helvetica Neue" w:eastAsia="Helvetica Neue" w:hAnsi="Helvetica Neue" w:cs="Helvetica Neue"/>
          <w:b w:val="0"/>
          <w:color w:val="000000"/>
        </w:rPr>
        <w:tab/>
      </w:r>
      <w:hyperlink r:id="rId88">
        <w:r>
          <w:rPr>
            <w:rFonts w:ascii="Helvetica Neue" w:eastAsia="Helvetica Neue" w:hAnsi="Helvetica Neue" w:cs="Helvetica Neue"/>
            <w:b w:val="0"/>
            <w:color w:val="000000"/>
          </w:rPr>
          <w:t>Moreno ACR, Ferreira LG, Martinez MB. Enteroinvasive Escherichia coli vs. Shigella flexneri: how different patterns of gene expression affect virulence. FEMS Microbiol Lett. 2009 Dec;301(2):156–63.</w:t>
        </w:r>
      </w:hyperlink>
    </w:p>
    <w:p w14:paraId="057DBB7A" w14:textId="77777777" w:rsidR="00653493" w:rsidRDefault="00000000">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32.</w:t>
      </w:r>
      <w:r>
        <w:rPr>
          <w:rFonts w:ascii="Helvetica Neue" w:eastAsia="Helvetica Neue" w:hAnsi="Helvetica Neue" w:cs="Helvetica Neue"/>
          <w:b w:val="0"/>
          <w:color w:val="000000"/>
        </w:rPr>
        <w:tab/>
      </w:r>
      <w:hyperlink r:id="rId89">
        <w:r>
          <w:rPr>
            <w:rFonts w:ascii="Helvetica Neue" w:eastAsia="Helvetica Neue" w:hAnsi="Helvetica Neue" w:cs="Helvetica Neue"/>
            <w:b w:val="0"/>
            <w:color w:val="000000"/>
          </w:rPr>
          <w:t>Haugland RA, Varma M, Sivaganesan M, Kelty C, Peed L, Shanks OC. Evaluation of genetic markers from the 16S rRNA gene V2 region for use in quantitative detection of selected Bacteroidales species and human fecal waste by qPCR. Syst Appl Microbiol. 2010 Oct;33(6):348–57.</w:t>
        </w:r>
      </w:hyperlink>
    </w:p>
    <w:p w14:paraId="438DF330" w14:textId="77777777" w:rsidR="00653493" w:rsidRDefault="00000000">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color w:val="000000"/>
        </w:rPr>
      </w:pPr>
      <w:r>
        <w:rPr>
          <w:rFonts w:ascii="Helvetica Neue" w:eastAsia="Helvetica Neue" w:hAnsi="Helvetica Neue" w:cs="Helvetica Neue"/>
          <w:b w:val="0"/>
          <w:color w:val="000000"/>
        </w:rPr>
        <w:t>33.</w:t>
      </w:r>
      <w:r>
        <w:rPr>
          <w:rFonts w:ascii="Helvetica Neue" w:eastAsia="Helvetica Neue" w:hAnsi="Helvetica Neue" w:cs="Helvetica Neue"/>
          <w:b w:val="0"/>
          <w:color w:val="000000"/>
        </w:rPr>
        <w:tab/>
      </w:r>
      <w:hyperlink r:id="rId90">
        <w:r>
          <w:rPr>
            <w:rFonts w:ascii="Helvetica Neue" w:eastAsia="Helvetica Neue" w:hAnsi="Helvetica Neue" w:cs="Helvetica Neue"/>
            <w:b w:val="0"/>
            <w:color w:val="000000"/>
          </w:rPr>
          <w:t>Stachler E, Kelty C, Sivaganesan M, Li X, Bibby K, Shanks OC. Quantitative CrAssphage PCR Assays for Human Fecal Pollution Measurement. Environ Sci Technol. 2017 Aug 15;51(16):9146–54.</w:t>
        </w:r>
      </w:hyperlink>
    </w:p>
    <w:p w14:paraId="37B762CD" w14:textId="77777777" w:rsidR="00653493" w:rsidRDefault="00653493">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rPr>
      </w:pPr>
    </w:p>
    <w:p w14:paraId="115612FD" w14:textId="77777777" w:rsidR="00653493" w:rsidRDefault="00653493">
      <w:pPr>
        <w:widowControl w:val="0"/>
        <w:pBdr>
          <w:top w:val="nil"/>
          <w:left w:val="nil"/>
          <w:bottom w:val="nil"/>
          <w:right w:val="nil"/>
          <w:between w:val="nil"/>
        </w:pBdr>
        <w:spacing w:after="220" w:line="240" w:lineRule="auto"/>
        <w:ind w:left="440" w:hanging="440"/>
        <w:rPr>
          <w:rFonts w:ascii="Helvetica Neue" w:eastAsia="Helvetica Neue" w:hAnsi="Helvetica Neue" w:cs="Helvetica Neue"/>
          <w:b w:val="0"/>
        </w:rPr>
      </w:pPr>
    </w:p>
    <w:p w14:paraId="2E233673" w14:textId="77777777" w:rsidR="00653493" w:rsidRDefault="00653493">
      <w:pPr>
        <w:widowControl w:val="0"/>
        <w:pBdr>
          <w:top w:val="nil"/>
          <w:left w:val="nil"/>
          <w:bottom w:val="nil"/>
          <w:right w:val="nil"/>
          <w:between w:val="nil"/>
        </w:pBdr>
        <w:rPr>
          <w:rFonts w:ascii="Helvetica Neue" w:eastAsia="Helvetica Neue" w:hAnsi="Helvetica Neue" w:cs="Helvetica Neue"/>
          <w:b w:val="0"/>
        </w:rPr>
      </w:pPr>
    </w:p>
    <w:sectPr w:rsidR="006534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embedRegular r:id="rId1" w:fontKey="{741D4494-DD28-684C-9F71-9F78B6BF9E11}"/>
    <w:embedBold r:id="rId2" w:fontKey="{71B6F741-C938-D041-BBA2-725EE8B88DD7}"/>
    <w:embedBoldItalic r:id="rId3" w:fontKey="{F1404294-2542-BA46-A564-97A9B16F35D8}"/>
  </w:font>
  <w:font w:name="Times New Roman">
    <w:panose1 w:val="02020603050405020304"/>
    <w:charset w:val="00"/>
    <w:family w:val="roman"/>
    <w:pitch w:val="variable"/>
    <w:sig w:usb0="E0002EFF" w:usb1="C000785B" w:usb2="00000009" w:usb3="00000000" w:csb0="000001FF" w:csb1="00000000"/>
    <w:embedRegular r:id="rId4" w:fontKey="{EA3206C5-A57D-AD42-B780-C85C7FCF63C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embedRegular r:id="rId8" w:fontKey="{B70BB612-9432-DB4E-8EC1-6F0194EF790C}"/>
  </w:font>
  <w:font w:name="Cambria">
    <w:panose1 w:val="02040503050406030204"/>
    <w:charset w:val="00"/>
    <w:family w:val="roman"/>
    <w:pitch w:val="variable"/>
    <w:sig w:usb0="E00002FF" w:usb1="400004FF" w:usb2="00000000" w:usb3="00000000" w:csb0="0000019F" w:csb1="00000000"/>
    <w:embedRegular r:id="rId9" w:fontKey="{6112EDFC-0CBD-E94B-A515-CA48F28D4C6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7"/>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493"/>
    <w:rsid w:val="000F057A"/>
    <w:rsid w:val="00653493"/>
    <w:rsid w:val="00852335"/>
    <w:rsid w:val="0089683B"/>
    <w:rsid w:val="00DC3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68A4DAE"/>
  <w15:docId w15:val="{920A942B-BD49-3443-BF6E-233219D8B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b/>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b w:val="0"/>
      <w:sz w:val="32"/>
      <w:szCs w:val="32"/>
    </w:rPr>
  </w:style>
  <w:style w:type="paragraph" w:styleId="Heading3">
    <w:name w:val="heading 3"/>
    <w:basedOn w:val="Normal"/>
    <w:next w:val="Normal"/>
    <w:uiPriority w:val="9"/>
    <w:semiHidden/>
    <w:unhideWhenUsed/>
    <w:qFormat/>
    <w:pPr>
      <w:keepNext/>
      <w:keepLines/>
      <w:spacing w:before="320" w:after="80"/>
      <w:outlineLvl w:val="2"/>
    </w:pPr>
    <w:rPr>
      <w:b w:val="0"/>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paperpile.com/c/zzspSi/t41O1" TargetMode="External"/><Relationship Id="rId21" Type="http://schemas.openxmlformats.org/officeDocument/2006/relationships/hyperlink" Target="https://paperpile.com/c/zzspSi/QPEz" TargetMode="External"/><Relationship Id="rId42" Type="http://schemas.openxmlformats.org/officeDocument/2006/relationships/hyperlink" Target="https://paperpile.com/c/zzspSi/1vimF" TargetMode="External"/><Relationship Id="rId47" Type="http://schemas.openxmlformats.org/officeDocument/2006/relationships/hyperlink" Target="https://paperpile.com/c/zzspSi/4IYu" TargetMode="External"/><Relationship Id="rId63" Type="http://schemas.openxmlformats.org/officeDocument/2006/relationships/hyperlink" Target="http://paperpile.com/b/zzspSi/5VfX7" TargetMode="External"/><Relationship Id="rId68" Type="http://schemas.openxmlformats.org/officeDocument/2006/relationships/hyperlink" Target="http://paperpile.com/b/zzspSi/dDcwI" TargetMode="External"/><Relationship Id="rId84" Type="http://schemas.openxmlformats.org/officeDocument/2006/relationships/hyperlink" Target="http://paperpile.com/b/zzspSi/4AdvB" TargetMode="External"/><Relationship Id="rId89" Type="http://schemas.openxmlformats.org/officeDocument/2006/relationships/hyperlink" Target="http://paperpile.com/b/zzspSi/VMpWs" TargetMode="External"/><Relationship Id="rId16" Type="http://schemas.openxmlformats.org/officeDocument/2006/relationships/hyperlink" Target="https://paperpile.com/c/zzspSi/ENOHk" TargetMode="External"/><Relationship Id="rId11" Type="http://schemas.openxmlformats.org/officeDocument/2006/relationships/hyperlink" Target="https://paperpile.com/c/zzspSi/0YIW4+QPEz" TargetMode="External"/><Relationship Id="rId32" Type="http://schemas.openxmlformats.org/officeDocument/2006/relationships/hyperlink" Target="https://paperpile.com/c/zzspSi/96Vpd" TargetMode="External"/><Relationship Id="rId37" Type="http://schemas.openxmlformats.org/officeDocument/2006/relationships/hyperlink" Target="https://paperpile.com/c/zzspSi/ZP2Tc+X6InX" TargetMode="External"/><Relationship Id="rId53" Type="http://schemas.openxmlformats.org/officeDocument/2006/relationships/hyperlink" Target="https://paperpile.com/c/zzspSi/VMpWs" TargetMode="External"/><Relationship Id="rId58" Type="http://schemas.openxmlformats.org/officeDocument/2006/relationships/hyperlink" Target="http://paperpile.com/b/zzspSi/viUgu" TargetMode="External"/><Relationship Id="rId74" Type="http://schemas.openxmlformats.org/officeDocument/2006/relationships/hyperlink" Target="http://paperpile.com/b/zzspSi/cvldj" TargetMode="External"/><Relationship Id="rId79" Type="http://schemas.openxmlformats.org/officeDocument/2006/relationships/hyperlink" Target="http://paperpile.com/b/zzspSi/0D2z" TargetMode="External"/><Relationship Id="rId5" Type="http://schemas.openxmlformats.org/officeDocument/2006/relationships/hyperlink" Target="https://paperpile.com/c/zzspSi/UXUIX" TargetMode="External"/><Relationship Id="rId90" Type="http://schemas.openxmlformats.org/officeDocument/2006/relationships/hyperlink" Target="http://paperpile.com/b/zzspSi/IgT1A" TargetMode="External"/><Relationship Id="rId14" Type="http://schemas.openxmlformats.org/officeDocument/2006/relationships/hyperlink" Target="https://paperpile.com/c/zzspSi/QPEz" TargetMode="External"/><Relationship Id="rId22" Type="http://schemas.openxmlformats.org/officeDocument/2006/relationships/hyperlink" Target="https://paperpile.com/c/zzspSi/JO9Vi+YpdjX" TargetMode="External"/><Relationship Id="rId27" Type="http://schemas.openxmlformats.org/officeDocument/2006/relationships/hyperlink" Target="https://paperpile.com/c/zzspSi/t41O1" TargetMode="External"/><Relationship Id="rId30" Type="http://schemas.openxmlformats.org/officeDocument/2006/relationships/hyperlink" Target="https://paperpile.com/c/zzspSi/QPEz" TargetMode="External"/><Relationship Id="rId35" Type="http://schemas.openxmlformats.org/officeDocument/2006/relationships/hyperlink" Target="https://paperpile.com/c/zzspSi/yTR1" TargetMode="External"/><Relationship Id="rId43" Type="http://schemas.openxmlformats.org/officeDocument/2006/relationships/hyperlink" Target="https://paperpile.com/c/zzspSi/5XXB" TargetMode="External"/><Relationship Id="rId48" Type="http://schemas.openxmlformats.org/officeDocument/2006/relationships/hyperlink" Target="https://paperpile.com/c/zzspSi/4IYu" TargetMode="External"/><Relationship Id="rId56" Type="http://schemas.openxmlformats.org/officeDocument/2006/relationships/hyperlink" Target="http://paperpile.com/b/zzspSi/UXUIX" TargetMode="External"/><Relationship Id="rId64" Type="http://schemas.openxmlformats.org/officeDocument/2006/relationships/hyperlink" Target="http://dx.doi.org/10.1128/JCM.01153-20" TargetMode="External"/><Relationship Id="rId69" Type="http://schemas.openxmlformats.org/officeDocument/2006/relationships/hyperlink" Target="http://paperpile.com/b/zzspSi/JO9Vi" TargetMode="External"/><Relationship Id="rId77" Type="http://schemas.openxmlformats.org/officeDocument/2006/relationships/hyperlink" Target="http://dx.doi.org/10.1128/JCM.02455-20" TargetMode="External"/><Relationship Id="rId8" Type="http://schemas.openxmlformats.org/officeDocument/2006/relationships/hyperlink" Target="https://paperpile.com/c/zzspSi/2tahT" TargetMode="External"/><Relationship Id="rId51" Type="http://schemas.openxmlformats.org/officeDocument/2006/relationships/hyperlink" Target="https://paperpile.com/c/zzspSi/QPEz" TargetMode="External"/><Relationship Id="rId72" Type="http://schemas.openxmlformats.org/officeDocument/2006/relationships/hyperlink" Target="http://paperpile.com/b/zzspSi/t41O1" TargetMode="External"/><Relationship Id="rId80" Type="http://schemas.openxmlformats.org/officeDocument/2006/relationships/hyperlink" Target="http://paperpile.com/b/zzspSi/yTR1" TargetMode="External"/><Relationship Id="rId85" Type="http://schemas.openxmlformats.org/officeDocument/2006/relationships/hyperlink" Target="http://paperpile.com/b/zzspSi/AzUS5" TargetMode="External"/><Relationship Id="rId3" Type="http://schemas.openxmlformats.org/officeDocument/2006/relationships/webSettings" Target="webSettings.xml"/><Relationship Id="rId12" Type="http://schemas.openxmlformats.org/officeDocument/2006/relationships/hyperlink" Target="https://paperpile.com/c/zzspSi/QPEz" TargetMode="External"/><Relationship Id="rId17" Type="http://schemas.openxmlformats.org/officeDocument/2006/relationships/hyperlink" Target="https://paperpile.com/c/zzspSi/QPEz" TargetMode="External"/><Relationship Id="rId25" Type="http://schemas.openxmlformats.org/officeDocument/2006/relationships/hyperlink" Target="https://paperpile.com/c/zzspSi/QPEz" TargetMode="External"/><Relationship Id="rId33" Type="http://schemas.openxmlformats.org/officeDocument/2006/relationships/hyperlink" Target="https://paperpile.com/c/zzspSi/R04lb+0D2z" TargetMode="External"/><Relationship Id="rId38" Type="http://schemas.openxmlformats.org/officeDocument/2006/relationships/hyperlink" Target="https://paperpile.com/c/zzspSi/QPEz" TargetMode="External"/><Relationship Id="rId46" Type="http://schemas.openxmlformats.org/officeDocument/2006/relationships/hyperlink" Target="https://paperpile.com/c/zzspSi/4IYu" TargetMode="External"/><Relationship Id="rId59" Type="http://schemas.openxmlformats.org/officeDocument/2006/relationships/hyperlink" Target="http://paperpile.com/b/zzspSi/eDfG" TargetMode="External"/><Relationship Id="rId67" Type="http://schemas.openxmlformats.org/officeDocument/2006/relationships/hyperlink" Target="http://paperpile.com/b/zzspSi/YpdjX" TargetMode="External"/><Relationship Id="rId20" Type="http://schemas.openxmlformats.org/officeDocument/2006/relationships/hyperlink" Target="https://paperpile.com/c/zzspSi/dDcwI+YpdjX+JO9Vi" TargetMode="External"/><Relationship Id="rId41" Type="http://schemas.openxmlformats.org/officeDocument/2006/relationships/hyperlink" Target="https://paperpile.com/c/zzspSi/AzUS5+yNuPe" TargetMode="External"/><Relationship Id="rId54" Type="http://schemas.openxmlformats.org/officeDocument/2006/relationships/hyperlink" Target="https://paperpile.com/c/zzspSi/QPEz" TargetMode="External"/><Relationship Id="rId62" Type="http://schemas.openxmlformats.org/officeDocument/2006/relationships/hyperlink" Target="http://paperpile.com/b/zzspSi/0YIW4" TargetMode="External"/><Relationship Id="rId70" Type="http://schemas.openxmlformats.org/officeDocument/2006/relationships/hyperlink" Target="http://paperpile.com/b/zzspSi/WoQdA" TargetMode="External"/><Relationship Id="rId75" Type="http://schemas.openxmlformats.org/officeDocument/2006/relationships/hyperlink" Target="http://paperpile.com/b/zzspSi/Fm1vm" TargetMode="External"/><Relationship Id="rId83" Type="http://schemas.openxmlformats.org/officeDocument/2006/relationships/hyperlink" Target="http://paperpile.com/b/zzspSi/lhahS" TargetMode="External"/><Relationship Id="rId88" Type="http://schemas.openxmlformats.org/officeDocument/2006/relationships/hyperlink" Target="http://paperpile.com/b/zzspSi/5XXB" TargetMode="External"/><Relationship Id="rId9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paperpile.com/c/zzspSi/QPEz" TargetMode="External"/><Relationship Id="rId15" Type="http://schemas.openxmlformats.org/officeDocument/2006/relationships/hyperlink" Target="https://paperpile.com/c/zzspSi/ENOHk" TargetMode="External"/><Relationship Id="rId23" Type="http://schemas.openxmlformats.org/officeDocument/2006/relationships/hyperlink" Target="https://paperpile.com/c/zzspSi/QPEz" TargetMode="External"/><Relationship Id="rId28" Type="http://schemas.openxmlformats.org/officeDocument/2006/relationships/hyperlink" Target="https://paperpile.com/c/zzspSi/7S9t" TargetMode="External"/><Relationship Id="rId36" Type="http://schemas.openxmlformats.org/officeDocument/2006/relationships/hyperlink" Target="https://paperpile.com/c/zzspSi/yTR1" TargetMode="External"/><Relationship Id="rId49" Type="http://schemas.openxmlformats.org/officeDocument/2006/relationships/hyperlink" Target="https://paperpile.com/c/zzspSi/QPEz" TargetMode="External"/><Relationship Id="rId57" Type="http://schemas.openxmlformats.org/officeDocument/2006/relationships/hyperlink" Target="http://paperpile.com/b/zzspSi/2tahT" TargetMode="External"/><Relationship Id="rId10" Type="http://schemas.openxmlformats.org/officeDocument/2006/relationships/hyperlink" Target="https://paperpile.com/c/zzspSi/4IYu" TargetMode="External"/><Relationship Id="rId31" Type="http://schemas.openxmlformats.org/officeDocument/2006/relationships/hyperlink" Target="https://paperpile.com/c/zzspSi/Fm1vm" TargetMode="External"/><Relationship Id="rId44" Type="http://schemas.openxmlformats.org/officeDocument/2006/relationships/hyperlink" Target="https://paperpile.com/c/zzspSi/4IYu" TargetMode="External"/><Relationship Id="rId52" Type="http://schemas.openxmlformats.org/officeDocument/2006/relationships/hyperlink" Target="https://paperpile.com/c/zzspSi/QPEz" TargetMode="External"/><Relationship Id="rId60" Type="http://schemas.openxmlformats.org/officeDocument/2006/relationships/hyperlink" Target="http://paperpile.com/b/zzspSi/QPEz" TargetMode="External"/><Relationship Id="rId65" Type="http://schemas.openxmlformats.org/officeDocument/2006/relationships/hyperlink" Target="http://paperpile.com/b/zzspSi/ENOHk" TargetMode="External"/><Relationship Id="rId73" Type="http://schemas.openxmlformats.org/officeDocument/2006/relationships/hyperlink" Target="http://paperpile.com/b/zzspSi/7S9t" TargetMode="External"/><Relationship Id="rId78" Type="http://schemas.openxmlformats.org/officeDocument/2006/relationships/hyperlink" Target="http://paperpile.com/b/zzspSi/R04lb" TargetMode="External"/><Relationship Id="rId81" Type="http://schemas.openxmlformats.org/officeDocument/2006/relationships/hyperlink" Target="http://paperpile.com/b/zzspSi/ZP2Tc" TargetMode="External"/><Relationship Id="rId86" Type="http://schemas.openxmlformats.org/officeDocument/2006/relationships/hyperlink" Target="http://paperpile.com/b/zzspSi/yNuPe" TargetMode="External"/><Relationship Id="rId4" Type="http://schemas.openxmlformats.org/officeDocument/2006/relationships/hyperlink" Target="https://paperpile.com/c/zzspSi/eDfG" TargetMode="External"/><Relationship Id="rId9" Type="http://schemas.openxmlformats.org/officeDocument/2006/relationships/hyperlink" Target="https://paperpile.com/c/zzspSi/QPEz" TargetMode="External"/><Relationship Id="rId13" Type="http://schemas.openxmlformats.org/officeDocument/2006/relationships/hyperlink" Target="https://paperpile.com/c/zzspSi/5VfX7" TargetMode="External"/><Relationship Id="rId18" Type="http://schemas.openxmlformats.org/officeDocument/2006/relationships/hyperlink" Target="https://paperpile.com/c/zzspSi/jQgIZ+YpdjX" TargetMode="External"/><Relationship Id="rId39" Type="http://schemas.openxmlformats.org/officeDocument/2006/relationships/hyperlink" Target="https://paperpile.com/c/zzspSi/lhahS" TargetMode="External"/><Relationship Id="rId34" Type="http://schemas.openxmlformats.org/officeDocument/2006/relationships/hyperlink" Target="https://paperpile.com/c/zzspSi/QPEz" TargetMode="External"/><Relationship Id="rId50" Type="http://schemas.openxmlformats.org/officeDocument/2006/relationships/hyperlink" Target="https://paperpile.com/c/zzspSi/4IYu" TargetMode="External"/><Relationship Id="rId55" Type="http://schemas.openxmlformats.org/officeDocument/2006/relationships/hyperlink" Target="https://paperpile.com/c/zzspSi/IgT1A" TargetMode="External"/><Relationship Id="rId76" Type="http://schemas.openxmlformats.org/officeDocument/2006/relationships/hyperlink" Target="http://paperpile.com/b/zzspSi/96Vpd" TargetMode="External"/><Relationship Id="rId7" Type="http://schemas.openxmlformats.org/officeDocument/2006/relationships/hyperlink" Target="https://paperpile.com/c/zzspSi/2tahT" TargetMode="External"/><Relationship Id="rId71" Type="http://schemas.openxmlformats.org/officeDocument/2006/relationships/hyperlink" Target="http://paperpile.com/b/zzspSi/pXWFt" TargetMode="External"/><Relationship Id="rId92" Type="http://schemas.openxmlformats.org/officeDocument/2006/relationships/theme" Target="theme/theme1.xml"/><Relationship Id="rId2" Type="http://schemas.openxmlformats.org/officeDocument/2006/relationships/settings" Target="settings.xml"/><Relationship Id="rId29" Type="http://schemas.openxmlformats.org/officeDocument/2006/relationships/hyperlink" Target="https://paperpile.com/c/zzspSi/cvldj" TargetMode="External"/><Relationship Id="rId24" Type="http://schemas.openxmlformats.org/officeDocument/2006/relationships/hyperlink" Target="https://paperpile.com/c/zzspSi/WoQdA+pXWFt+4IYu" TargetMode="External"/><Relationship Id="rId40" Type="http://schemas.openxmlformats.org/officeDocument/2006/relationships/hyperlink" Target="https://paperpile.com/c/zzspSi/4AdvB" TargetMode="External"/><Relationship Id="rId45" Type="http://schemas.openxmlformats.org/officeDocument/2006/relationships/hyperlink" Target="https://paperpile.com/c/zzspSi/QPEz" TargetMode="External"/><Relationship Id="rId66" Type="http://schemas.openxmlformats.org/officeDocument/2006/relationships/hyperlink" Target="http://paperpile.com/b/zzspSi/jQgIZ" TargetMode="External"/><Relationship Id="rId87" Type="http://schemas.openxmlformats.org/officeDocument/2006/relationships/hyperlink" Target="http://paperpile.com/b/zzspSi/1vimF" TargetMode="External"/><Relationship Id="rId61" Type="http://schemas.openxmlformats.org/officeDocument/2006/relationships/hyperlink" Target="http://paperpile.com/b/zzspSi/4IYu" TargetMode="External"/><Relationship Id="rId82" Type="http://schemas.openxmlformats.org/officeDocument/2006/relationships/hyperlink" Target="http://paperpile.com/b/zzspSi/X6InX" TargetMode="External"/><Relationship Id="rId19" Type="http://schemas.openxmlformats.org/officeDocument/2006/relationships/hyperlink" Target="https://paperpile.com/c/zzspSi/QPEz"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Pages>
  <Words>2049</Words>
  <Characters>11681</Characters>
  <Application>Microsoft Office Word</Application>
  <DocSecurity>0</DocSecurity>
  <Lines>97</Lines>
  <Paragraphs>27</Paragraphs>
  <ScaleCrop>false</ScaleCrop>
  <Company/>
  <LinksUpToDate>false</LinksUpToDate>
  <CharactersWithSpaces>13703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Kendra Gallo</cp:lastModifiedBy>
  <cp:revision>3</cp:revision>
  <dcterms:created xsi:type="dcterms:W3CDTF">2024-09-11T20:53:00Z</dcterms:created>
  <dcterms:modified xsi:type="dcterms:W3CDTF">2024-09-11T20:56:00Z</dcterms:modified>
</cp:coreProperties>
</file>