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NA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1"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8" w:name="practicum-experiences"/>
    <w:p>
      <w:pPr>
        <w:pStyle w:val="Heading3"/>
      </w:pPr>
      <w:r>
        <w:t xml:space="preserve">3.2 Practicum Experiences</w:t>
      </w:r>
    </w:p>
    <w:p>
      <w:pPr>
        <w:numPr>
          <w:ilvl w:val="0"/>
          <w:numId w:val="1008"/>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Intervention hours: 12.30</w:t>
      </w:r>
      <w:r>
        <w:br/>
      </w:r>
      <w:r>
        <w:t xml:space="preserve">Description: Performing individual Brief Alcohol and Cannabis Screening and Intervention for</w:t>
      </w:r>
      <w:r>
        <w:t xml:space="preserve"> </w:t>
      </w:r>
      <w:r>
        <w:t xml:space="preserve">College Students (BASICS, CASICS) and running Choices About Alcohol group sessions.</w:t>
      </w:r>
      <w:r>
        <w:br/>
      </w:r>
      <w:r>
        <w:t xml:space="preserve">Client population: Undergraduate college students at UW-Madison</w:t>
      </w:r>
    </w:p>
    <w:p>
      <w:pPr>
        <w:numPr>
          <w:ilvl w:val="0"/>
          <w:numId w:val="1000"/>
        </w:numPr>
      </w:pPr>
      <w:r>
        <w:t xml:space="preserve">Time2Track hours available</w:t>
      </w:r>
      <w:r>
        <w:t xml:space="preserve"> </w:t>
      </w:r>
      <w:hyperlink r:id="rId44">
        <w:r>
          <w:rPr>
            <w:rStyle w:val="Hyperlink"/>
          </w:rPr>
          <w:t xml:space="preserve">here</w:t>
        </w:r>
      </w:hyperlink>
    </w:p>
    <w:p>
      <w:pPr>
        <w:numPr>
          <w:ilvl w:val="0"/>
          <w:numId w:val="1008"/>
        </w:numPr>
      </w:pPr>
      <w:r>
        <w:t xml:space="preserve">Psychology Research and Training Clinic, UW-Madison</w:t>
      </w:r>
      <w:r>
        <w:t xml:space="preserve"> </w:t>
      </w:r>
      <w:r>
        <w:t xml:space="preserve">Dates: Fall 2021 - Present</w:t>
      </w:r>
      <w:r>
        <w:br/>
      </w:r>
      <w:r>
        <w:t xml:space="preserve">Supervisors: Chris Gioia, Ph.D., Linnea Burk, Ph.D., Patricia Coffey, Ph.D. </w:t>
      </w:r>
    </w:p>
    <w:p>
      <w:pPr>
        <w:numPr>
          <w:ilvl w:val="0"/>
          <w:numId w:val="1000"/>
        </w:numPr>
      </w:pPr>
      <w:r>
        <w:t xml:space="preserve">Intervention hours: 168.4</w:t>
      </w:r>
      <w:r>
        <w:br/>
      </w:r>
      <w:r>
        <w:t xml:space="preserve">Description: Performing intakes and individual therapy (CBT, MI, CBASP, ACT, Exposure Therapy) with adult clients presenting with anxiety, depression, obsessive-compulsive disorder, attention-deficit/hyperactivity disorder (ADHD), and personality disorders.</w:t>
      </w:r>
      <w:r>
        <w:br/>
      </w:r>
      <w:r>
        <w:t xml:space="preserve">Client population: Clients consist of a combination of community members, undergraduate, and graduate students.</w:t>
      </w:r>
    </w:p>
    <w:p>
      <w:pPr>
        <w:numPr>
          <w:ilvl w:val="0"/>
          <w:numId w:val="1000"/>
        </w:numPr>
      </w:pPr>
      <w:r>
        <w:t xml:space="preserve">Assessment hours: 50.08</w:t>
      </w:r>
      <w:r>
        <w:br/>
      </w:r>
      <w:r>
        <w:t xml:space="preserve">Description: Conducting adult diagnostic, learning disorder, and ADHD assessments (SCID-5-CV, WAIS-IV, WASI-II, WIAT-4, WMS-IV, Conners CPT-3, PAI, MMPI-2, MCMI-IV), and court-ordered psychological evaluations for children and juveniles in need of protective services (CHIPS, JIPS). I have also had the opportunity to conduct a thorough case record review and psychological evaluation in a carceral setting for the Legal Assistance to Incarcerated People project (made diagnosis of Schizophrenia).</w:t>
      </w:r>
      <w:r>
        <w:br/>
      </w:r>
      <w:r>
        <w:t xml:space="preserve">Client population: Clients consist primarily of community members and are diverse in terms of race/ethnicity, sex, age, and mental health symptom severity.</w:t>
      </w:r>
    </w:p>
    <w:p>
      <w:pPr>
        <w:numPr>
          <w:ilvl w:val="0"/>
          <w:numId w:val="1000"/>
        </w:numPr>
      </w:pPr>
      <w:r>
        <w:t xml:space="preserve">A de-identified ADHD assessment is available</w:t>
      </w:r>
      <w:r>
        <w:t xml:space="preserve"> </w:t>
      </w:r>
      <w:hyperlink r:id="rId45">
        <w:r>
          <w:rPr>
            <w:rStyle w:val="Hyperlink"/>
          </w:rPr>
          <w:t xml:space="preserve">here</w:t>
        </w:r>
      </w:hyperlink>
      <w:r>
        <w:br/>
      </w:r>
      <w:r>
        <w:t xml:space="preserve">A de-identified integrated psychodiagnostic report is available</w:t>
      </w:r>
      <w:r>
        <w:t xml:space="preserve"> </w:t>
      </w:r>
      <w:hyperlink r:id="rId46">
        <w:r>
          <w:rPr>
            <w:rStyle w:val="Hyperlink"/>
          </w:rPr>
          <w:t xml:space="preserve">here</w:t>
        </w:r>
      </w:hyperlink>
    </w:p>
    <w:p>
      <w:pPr>
        <w:numPr>
          <w:ilvl w:val="0"/>
          <w:numId w:val="1000"/>
        </w:numPr>
      </w:pPr>
      <w:r>
        <w:t xml:space="preserve">Time2Track hours available</w:t>
      </w:r>
      <w:r>
        <w:t xml:space="preserve"> </w:t>
      </w:r>
      <w:hyperlink r:id="rId47">
        <w:r>
          <w:rPr>
            <w:rStyle w:val="Hyperlink"/>
          </w:rPr>
          <w:t xml:space="preserve">here</w:t>
        </w:r>
      </w:hyperlink>
    </w:p>
    <w:bookmarkEnd w:id="48"/>
    <w:bookmarkStart w:id="50"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49">
        <w:r>
          <w:rPr>
            <w:rStyle w:val="Hyperlink"/>
          </w:rPr>
          <w:t xml:space="preserve">here</w:t>
        </w:r>
      </w:hyperlink>
    </w:p>
    <w:bookmarkEnd w:id="50"/>
    <w:bookmarkEnd w:id="51"/>
    <w:bookmarkStart w:id="56" w:name="diversity-experiences"/>
    <w:p>
      <w:pPr>
        <w:pStyle w:val="Heading2"/>
      </w:pPr>
      <w:r>
        <w:t xml:space="preserve">4 Diversity Experiences</w:t>
      </w:r>
    </w:p>
    <w:bookmarkStart w:id="52" w:name="diversity-statement"/>
    <w:p>
      <w:pPr>
        <w:pStyle w:val="Heading3"/>
      </w:pPr>
      <w:r>
        <w:t xml:space="preserve">4.1 Diversity Statement</w:t>
      </w:r>
    </w:p>
    <w:p>
      <w:pPr>
        <w:pStyle w:val="FirstParagraph"/>
      </w:pPr>
      <w:r>
        <w:t xml:space="preserve">Describe your experiences, training, and practices regarding research, clinical practice, and teaching/mentoring (if applicable) with diverse populations. Diversity is construed broadly in this context by design. You may wish to reflect on your engagement with a myriad of populations, from those who have historically been marginalized and understudied in psychology, to at-risk and vulnerable populations traditionally subject to systematic discrimination in social science research and society more generally. Suggested length: 500 words.</w:t>
      </w:r>
    </w:p>
    <w:p>
      <w:pPr>
        <w:pStyle w:val="Compact"/>
        <w:numPr>
          <w:ilvl w:val="0"/>
          <w:numId w:val="1009"/>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2"/>
    <w:bookmarkStart w:id="53" w:name="workshop-attended"/>
    <w:p>
      <w:pPr>
        <w:pStyle w:val="Heading3"/>
      </w:pPr>
      <w:r>
        <w:t xml:space="preserve">4.2 Workshop Attended</w:t>
      </w:r>
    </w:p>
    <w:p>
      <w:pPr>
        <w:pStyle w:val="Compact"/>
        <w:numPr>
          <w:ilvl w:val="0"/>
          <w:numId w:val="1010"/>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3"/>
    <w:bookmarkStart w:id="55" w:name="mentorship"/>
    <w:p>
      <w:pPr>
        <w:pStyle w:val="Heading3"/>
      </w:pPr>
      <w:r>
        <w:t xml:space="preserve">4.3 Mentorship</w:t>
      </w:r>
    </w:p>
    <w:p>
      <w:pPr>
        <w:numPr>
          <w:ilvl w:val="0"/>
          <w:numId w:val="1011"/>
        </w:numPr>
      </w:pPr>
      <w:r>
        <w:t xml:space="preserve">Research Mentor</w:t>
      </w:r>
      <w:r>
        <w:br/>
      </w:r>
      <w:r>
        <w:t xml:space="preserve">Psychology Research Experience Program (PREP), UW-Madison</w:t>
      </w:r>
      <w:r>
        <w:br/>
      </w:r>
      <w:r>
        <w:t xml:space="preserve">Dates: Summer 2024</w:t>
      </w:r>
      <w:r>
        <w:br/>
      </w:r>
      <w:r>
        <w:t xml:space="preserve">Description: Serving as a Research mentor for first generation college student. As part of the program I am engaged in a weekly summer DELTA training workshop that is geared towards mentoring students from underepresented backgrounds in academia. A copy of the syllabus can be found</w:t>
      </w:r>
      <w:r>
        <w:t xml:space="preserve"> </w:t>
      </w:r>
      <w:hyperlink r:id="rId54">
        <w:r>
          <w:rPr>
            <w:rStyle w:val="Hyperlink"/>
          </w:rPr>
          <w:t xml:space="preserve">here</w:t>
        </w:r>
      </w:hyperlink>
      <w:r>
        <w:t xml:space="preserve">.</w:t>
      </w:r>
    </w:p>
    <w:p>
      <w:pPr>
        <w:numPr>
          <w:ilvl w:val="0"/>
          <w:numId w:val="1011"/>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1"/>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5"/>
    <w:bookmarkEnd w:id="56"/>
    <w:bookmarkStart w:id="58" w:name="teaching-experiences"/>
    <w:p>
      <w:pPr>
        <w:pStyle w:val="Heading2"/>
      </w:pPr>
      <w:r>
        <w:t xml:space="preserve">5 Teaching Experiences</w:t>
      </w:r>
    </w:p>
    <w:p>
      <w:pPr>
        <w:pStyle w:val="Compact"/>
        <w:numPr>
          <w:ilvl w:val="0"/>
          <w:numId w:val="1012"/>
        </w:numPr>
      </w:pPr>
      <w:r>
        <w:t xml:space="preserve">guest lecture</w:t>
      </w:r>
    </w:p>
    <w:p>
      <w:pPr>
        <w:pStyle w:val="Compact"/>
        <w:numPr>
          <w:ilvl w:val="0"/>
          <w:numId w:val="1012"/>
        </w:numPr>
      </w:pPr>
      <w:r>
        <w:t xml:space="preserve">led lecture discussion on explanatory methods in IAML, co-led weekly lab</w:t>
      </w:r>
    </w:p>
    <w:p>
      <w:pPr>
        <w:pStyle w:val="Compact"/>
        <w:numPr>
          <w:ilvl w:val="0"/>
          <w:numId w:val="1012"/>
        </w:numPr>
      </w:pPr>
      <w:r>
        <w:t xml:space="preserve">materials for GLM</w:t>
      </w:r>
    </w:p>
    <w:p>
      <w:pPr>
        <w:pStyle w:val="Compact"/>
        <w:numPr>
          <w:ilvl w:val="0"/>
          <w:numId w:val="1012"/>
        </w:numPr>
      </w:pPr>
      <w:r>
        <w:t xml:space="preserve">Grading papers and open ended exams and providing feedback on writing for 2 classes since 2021</w:t>
      </w:r>
    </w:p>
    <w:p>
      <w:pPr>
        <w:pStyle w:val="FirstParagraph"/>
      </w:pPr>
      <w:r>
        <w:t xml:space="preserve">Course evaluations for IAML can be found</w:t>
      </w:r>
      <w:r>
        <w:t xml:space="preserve"> </w:t>
      </w:r>
      <w:hyperlink r:id="rId57">
        <w:r>
          <w:rPr>
            <w:rStyle w:val="Hyperlink"/>
          </w:rPr>
          <w:t xml:space="preserve">here</w:t>
        </w:r>
      </w:hyperlink>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9" Target="https://github.com/KendraPaquette/portfolio/blob/main/documents/Certificate%20of%20Completion%20of%20Phase%20I%20Clinical%20Training%20-%20Kendra%20Wyant.pdf" TargetMode="External" /><Relationship Type="http://schemas.openxmlformats.org/officeDocument/2006/relationships/hyperlink" Id="rId54"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7" Target="https://github.com/KendraPaquette/portfolio/blob/main/documents/iaml_ta_2024.pdf" TargetMode="External" /><Relationship Type="http://schemas.openxmlformats.org/officeDocument/2006/relationships/hyperlink" Id="rId47"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6" Target="https://uwmadison.box.com/s/07eyxvcxccdq9scghuzn3lzu0q72hr7n" TargetMode="External" /><Relationship Type="http://schemas.openxmlformats.org/officeDocument/2006/relationships/hyperlink" Id="rId45"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9" Target="https://github.com/KendraPaquette/portfolio/blob/main/documents/Certificate%20of%20Completion%20of%20Phase%20I%20Clinical%20Training%20-%20Kendra%20Wyant.pdf" TargetMode="External" /><Relationship Type="http://schemas.openxmlformats.org/officeDocument/2006/relationships/hyperlink" Id="rId54"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7" Target="https://github.com/KendraPaquette/portfolio/blob/main/documents/iaml_ta_2024.pdf" TargetMode="External" /><Relationship Type="http://schemas.openxmlformats.org/officeDocument/2006/relationships/hyperlink" Id="rId47"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6" Target="https://uwmadison.box.com/s/07eyxvcxccdq9scghuzn3lzu0q72hr7n" TargetMode="External" /><Relationship Type="http://schemas.openxmlformats.org/officeDocument/2006/relationships/hyperlink" Id="rId45"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2024-07-09T19:17:29Z</dcterms:created>
  <dcterms:modified xsi:type="dcterms:W3CDTF">2024-07-09T19:17:29Z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