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jpg" ContentType="image/jpeg"/>
  <Override PartName="/word/media/rId63.jpg" ContentType="image/jpeg"/>
  <Override PartName="/word/media/rId111.png" ContentType="image/png"/>
  <Override PartName="/word/media/rId70.jpg" ContentType="image/jpeg"/>
  <Override PartName="/word/media/rId123.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4"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7"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7"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6"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36"/>
    <w:bookmarkEnd w:id="37"/>
    <w:bookmarkStart w:id="46"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8"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8"/>
    <w:bookmarkStart w:id="39"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39"/>
    <w:bookmarkStart w:id="43" w:name="model-training-and-evaluation"/>
    <w:p>
      <w:pPr>
        <w:pStyle w:val="Heading4"/>
      </w:pPr>
      <w:r>
        <w:t xml:space="preserve">2.2.5.3 Model Training and Evaluation</w:t>
      </w:r>
    </w:p>
    <w:bookmarkStart w:id="40"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0"/>
    <w:bookmarkStart w:id="41"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1"/>
    <w:bookmarkStart w:id="42"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2"/>
    <w:bookmarkEnd w:id="43"/>
    <w:bookmarkStart w:id="44"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4"/>
    <w:bookmarkStart w:id="45"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5"/>
    <w:bookmarkEnd w:id="46"/>
    <w:bookmarkEnd w:id="47"/>
    <w:bookmarkStart w:id="76" w:name="results"/>
    <w:p>
      <w:pPr>
        <w:pStyle w:val="Heading2"/>
      </w:pPr>
      <w:r>
        <w:t xml:space="preserve">2.3 Results</w:t>
      </w:r>
    </w:p>
    <w:bookmarkStart w:id="50"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Dissertation</w:t>
        </w:r>
      </w:hyperlink>
    </w:p>
    <w:bookmarkEnd w:id="50"/>
    <w:bookmarkStart w:id="51"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1"/>
    <w:bookmarkStart w:id="69" w:name="model-performance"/>
    <w:p>
      <w:pPr>
        <w:pStyle w:val="Heading3"/>
      </w:pPr>
      <w:r>
        <w:t xml:space="preserve">2.3.3 Model Performance</w:t>
      </w:r>
    </w:p>
    <w:bookmarkStart w:id="52"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2"/>
    <w:bookmarkStart w:id="58"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6" w:name="fig-1-ema"/>
          <w:p>
            <w:pPr>
              <w:pStyle w:val="Compact"/>
              <w:jc w:val="center"/>
            </w:pPr>
            <w:r>
              <w:drawing>
                <wp:inline>
                  <wp:extent cx="5334000" cy="3413760"/>
                  <wp:effectExtent b="0" l="0" r="0" t="0"/>
                  <wp:docPr descr="" title="" id="54" name="Picture"/>
                  <a:graphic>
                    <a:graphicData uri="http://schemas.openxmlformats.org/drawingml/2006/picture">
                      <pic:pic>
                        <pic:nvPicPr>
                          <pic:cNvPr descr="index_files/figure-docx/notebooks-figures-fig-1-ema-output-1.jpeg" id="55" name="Picture"/>
                          <pic:cNvPicPr>
                            <a:picLocks noChangeArrowheads="1" noChangeAspect="1"/>
                          </pic:cNvPicPr>
                        </pic:nvPicPr>
                        <pic:blipFill>
                          <a:blip r:embed="rId53"/>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Dissertation</w:t>
        </w:r>
      </w:hyperlink>
    </w:p>
    <w:bookmarkEnd w:id="58"/>
    <w:bookmarkStart w:id="59"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59"/>
    <w:bookmarkStart w:id="60"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0"/>
    <w:bookmarkStart w:id="68"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1"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1"/>
          <w:p/>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6" w:name="fig-2-ema"/>
          <w:p>
            <w:pPr>
              <w:pStyle w:val="Compact"/>
              <w:jc w:val="center"/>
            </w:pPr>
            <w:r>
              <w:drawing>
                <wp:inline>
                  <wp:extent cx="5334000" cy="4445000"/>
                  <wp:effectExtent b="0" l="0" r="0" t="0"/>
                  <wp:docPr descr="" title="" id="64" name="Picture"/>
                  <a:graphic>
                    <a:graphicData uri="http://schemas.openxmlformats.org/drawingml/2006/picture">
                      <pic:pic>
                        <pic:nvPicPr>
                          <pic:cNvPr descr="index_files/figure-docx/notebooks-figures-fig-2-ema-output-1.jpe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Dissertation</w:t>
        </w:r>
      </w:hyperlink>
    </w:p>
    <w:bookmarkEnd w:id="68"/>
    <w:bookmarkEnd w:id="69"/>
    <w:bookmarkStart w:id="75"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3" w:name="fig-3-ema"/>
          <w:p>
            <w:pPr>
              <w:pStyle w:val="Compact"/>
              <w:jc w:val="center"/>
            </w:pPr>
            <w:r>
              <w:drawing>
                <wp:inline>
                  <wp:extent cx="5334000" cy="4267200"/>
                  <wp:effectExtent b="0" l="0" r="0" t="0"/>
                  <wp:docPr descr="" title="" id="71" name="Picture"/>
                  <a:graphic>
                    <a:graphicData uri="http://schemas.openxmlformats.org/drawingml/2006/picture">
                      <pic:pic>
                        <pic:nvPicPr>
                          <pic:cNvPr descr="index_files/figure-docx/notebooks-figures-fig-3-ema-output-1.jpe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All Figures for Dissertation</w:t>
        </w:r>
      </w:hyperlink>
    </w:p>
    <w:bookmarkEnd w:id="75"/>
    <w:bookmarkEnd w:id="76"/>
    <w:bookmarkStart w:id="83" w:name="discussion"/>
    <w:p>
      <w:pPr>
        <w:pStyle w:val="Heading2"/>
      </w:pPr>
      <w:r>
        <w:t xml:space="preserve">2.4 Discussion</w:t>
      </w:r>
    </w:p>
    <w:bookmarkStart w:id="77"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7"/>
    <w:bookmarkStart w:id="78"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78"/>
    <w:bookmarkStart w:id="81" w:name="Xf6ca54159972f4f7729ee08f27d71911bd3ae56"/>
    <w:p>
      <w:pPr>
        <w:pStyle w:val="Heading3"/>
      </w:pPr>
      <w:r>
        <w:t xml:space="preserve">2.4.3 Considerations for Clinical Implementation</w:t>
      </w:r>
    </w:p>
    <w:bookmarkStart w:id="79"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79"/>
    <w:bookmarkStart w:id="80"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0"/>
    <w:bookmarkEnd w:id="81"/>
    <w:bookmarkStart w:id="82"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2"/>
    <w:bookmarkEnd w:id="83"/>
    <w:bookmarkEnd w:id="84"/>
    <w:bookmarkStart w:id="138" w:name="Xa9dab75cb028dec3684db25ff70acaea84b1b87"/>
    <w:p>
      <w:pPr>
        <w:pStyle w:val="Heading1"/>
      </w:pPr>
      <w:r>
        <w:t xml:space="preserve">3. Lagged predictions of next day alcohol lapse risk for personalized and adaptive continuing care support</w:t>
      </w:r>
    </w:p>
    <w:bookmarkStart w:id="85"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5"/>
    <w:bookmarkStart w:id="109" w:name="methods"/>
    <w:p>
      <w:pPr>
        <w:pStyle w:val="Heading2"/>
      </w:pPr>
      <w:r>
        <w:t xml:space="preserve">3.2 Methods</w:t>
      </w:r>
    </w:p>
    <w:bookmarkStart w:id="88"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6">
        <w:r>
          <w:rPr>
            <w:rStyle w:val="Hyperlink"/>
          </w:rPr>
          <w:t xml:space="preserve">https://osf.io/xta67/</w:t>
        </w:r>
      </w:hyperlink>
      <w:r>
        <w:t xml:space="preserve">), and our annotated analysis scripts and results are publicly available on our study website (</w:t>
      </w:r>
      <w:hyperlink r:id="rId87">
        <w:r>
          <w:rPr>
            <w:rStyle w:val="Hyperlink"/>
          </w:rPr>
          <w:t xml:space="preserve">https://jjcurtin.github.io/study_lag/</w:t>
        </w:r>
      </w:hyperlink>
      <w:r>
        <w:t xml:space="preserve">).</w:t>
      </w:r>
    </w:p>
    <w:bookmarkEnd w:id="88"/>
    <w:bookmarkStart w:id="89"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89"/>
    <w:bookmarkStart w:id="90"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0"/>
    <w:bookmarkStart w:id="93" w:name="measures-1"/>
    <w:p>
      <w:pPr>
        <w:pStyle w:val="Heading3"/>
      </w:pPr>
      <w:r>
        <w:t xml:space="preserve">3.2.4 Measures</w:t>
      </w:r>
    </w:p>
    <w:bookmarkStart w:id="91"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1"/>
    <w:bookmarkStart w:id="92"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2"/>
    <w:bookmarkEnd w:id="93"/>
    <w:bookmarkStart w:id="108"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9"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97" w:name="fig-methods-lag"/>
          <w:p>
            <w:pPr>
              <w:pStyle w:val="Compact"/>
              <w:jc w:val="center"/>
            </w:pPr>
            <w:r>
              <w:drawing>
                <wp:inline>
                  <wp:extent cx="5334000" cy="4240840"/>
                  <wp:effectExtent b="0" l="0" r="0" t="0"/>
                  <wp:docPr descr="" title="" id="95" name="Picture"/>
                  <a:graphic>
                    <a:graphicData uri="http://schemas.openxmlformats.org/drawingml/2006/picture">
                      <pic:pic>
                        <pic:nvPicPr>
                          <pic:cNvPr descr="index_files/figure-docx/notebooks-figures-fig-methods-lag-output-1.png" id="96" name="Picture"/>
                          <pic:cNvPicPr>
                            <a:picLocks noChangeArrowheads="1" noChangeAspect="1"/>
                          </pic:cNvPicPr>
                        </pic:nvPicPr>
                        <pic:blipFill>
                          <a:blip r:embed="rId9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97"/>
        </w:tc>
      </w:tr>
    </w:tbl>
    <w:p>
      <w:pPr>
        <w:pStyle w:val="BodyText"/>
      </w:pPr>
      <w:r>
        <w:rPr>
          <w:vertAlign w:val="subscript"/>
        </w:rPr>
        <w:t xml:space="preserve">Source:</w:t>
      </w:r>
      <w:r>
        <w:rPr>
          <w:vertAlign w:val="subscript"/>
        </w:rPr>
        <w:t xml:space="preserve"> </w:t>
      </w:r>
      <w:hyperlink r:id="rId98">
        <w:r>
          <w:rPr>
            <w:rStyle w:val="Hyperlink"/>
            <w:vertAlign w:val="subscript"/>
          </w:rPr>
          <w:t xml:space="preserve">Make All Figures for Dissertation</w:t>
        </w:r>
      </w:hyperlink>
    </w:p>
    <w:bookmarkEnd w:id="99"/>
    <w:bookmarkStart w:id="100"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0"/>
    <w:bookmarkStart w:id="101"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1"/>
    <w:bookmarkStart w:id="107" w:name="model-training-and-evaluation-1"/>
    <w:p>
      <w:pPr>
        <w:pStyle w:val="Heading4"/>
      </w:pPr>
      <w:r>
        <w:t xml:space="preserve">3.2.5.4 Model Training and Evaluation</w:t>
      </w:r>
    </w:p>
    <w:bookmarkStart w:id="102"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2"/>
    <w:bookmarkStart w:id="103"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3"/>
    <w:bookmarkStart w:id="104"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04"/>
    <w:bookmarkStart w:id="105"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 and sex at birth (female vs. male).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bookmarkEnd w:id="105"/>
    <w:bookmarkStart w:id="106"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06"/>
    <w:bookmarkEnd w:id="107"/>
    <w:bookmarkEnd w:id="108"/>
    <w:bookmarkEnd w:id="109"/>
    <w:bookmarkStart w:id="129" w:name="results-1"/>
    <w:p>
      <w:pPr>
        <w:pStyle w:val="Heading2"/>
      </w:pPr>
      <w:r>
        <w:t xml:space="preserve">3.3 Results</w:t>
      </w:r>
    </w:p>
    <w:bookmarkStart w:id="110"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0"/>
    <w:bookmarkStart w:id="116"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14" w:name="fig-2-lag"/>
          <w:p>
            <w:pPr>
              <w:pStyle w:val="Compact"/>
              <w:jc w:val="center"/>
            </w:pPr>
            <w:r>
              <w:drawing>
                <wp:inline>
                  <wp:extent cx="5334000" cy="4572000"/>
                  <wp:effectExtent b="0" l="0" r="0" t="0"/>
                  <wp:docPr descr="" title="" id="112" name="Picture"/>
                  <a:graphic>
                    <a:graphicData uri="http://schemas.openxmlformats.org/drawingml/2006/picture">
                      <pic:pic>
                        <pic:nvPicPr>
                          <pic:cNvPr descr="index_files/figure-docx/notebooks-figures-fig-2-lag-output-1.png" id="113" name="Picture"/>
                          <pic:cNvPicPr>
                            <a:picLocks noChangeArrowheads="1" noChangeAspect="1"/>
                          </pic:cNvPicPr>
                        </pic:nvPicPr>
                        <pic:blipFill>
                          <a:blip r:embed="rId11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Make All Figures for Dissertation</w:t>
        </w:r>
      </w:hyperlink>
    </w:p>
    <w:bookmarkEnd w:id="116"/>
    <w:bookmarkStart w:id="119"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17"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17"/>
          <w:p/>
        </w:tc>
      </w:tr>
    </w:tbl>
    <w:p>
      <w:pPr>
        <w:pStyle w:val="BodyText"/>
      </w:pPr>
      <w:r>
        <w:rPr>
          <w:vertAlign w:val="subscript"/>
        </w:rPr>
        <w:t xml:space="preserve">Source:</w:t>
      </w:r>
      <w:r>
        <w:rPr>
          <w:vertAlign w:val="subscript"/>
        </w:rPr>
        <w:t xml:space="preserve"> </w:t>
      </w:r>
      <w:hyperlink r:id="rId118">
        <w:r>
          <w:rPr>
            <w:rStyle w:val="Hyperlink"/>
            <w:vertAlign w:val="subscript"/>
          </w:rPr>
          <w:t xml:space="preserve">Make All Tables for Dissertation</w:t>
        </w:r>
      </w:hyperlink>
    </w:p>
    <w:bookmarkEnd w:id="119"/>
    <w:bookmarkStart w:id="122"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0"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0"/>
          <w:p/>
        </w:tc>
      </w:tr>
    </w:tbl>
    <w:p>
      <w:pPr>
        <w:pStyle w:val="BodyText"/>
      </w:pPr>
      <w:r>
        <w:rPr>
          <w:vertAlign w:val="subscript"/>
        </w:rPr>
        <w:t xml:space="preserve">Source:</w:t>
      </w:r>
      <w:r>
        <w:rPr>
          <w:vertAlign w:val="subscript"/>
        </w:rPr>
        <w:t xml:space="preserve"> </w:t>
      </w:r>
      <w:hyperlink r:id="rId121">
        <w:r>
          <w:rPr>
            <w:rStyle w:val="Hyperlink"/>
            <w:vertAlign w:val="subscript"/>
          </w:rPr>
          <w:t xml:space="preserve">Make All Tables for Dissertation</w:t>
        </w:r>
      </w:hyperlink>
    </w:p>
    <w:bookmarkEnd w:id="122"/>
    <w:bookmarkStart w:id="128"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26" w:name="fig-3-lag"/>
          <w:p>
            <w:pPr>
              <w:pStyle w:val="Compact"/>
              <w:jc w:val="center"/>
            </w:pPr>
            <w:r>
              <w:drawing>
                <wp:inline>
                  <wp:extent cx="5334000" cy="3333750"/>
                  <wp:effectExtent b="0" l="0" r="0" t="0"/>
                  <wp:docPr descr="" title="" id="124" name="Picture"/>
                  <a:graphic>
                    <a:graphicData uri="http://schemas.openxmlformats.org/drawingml/2006/picture">
                      <pic:pic>
                        <pic:nvPicPr>
                          <pic:cNvPr descr="index_files/figure-docx/notebooks-figures-fig-3-lag-output-1.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26"/>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Figures for Dissertation</w:t>
        </w:r>
      </w:hyperlink>
    </w:p>
    <w:bookmarkEnd w:id="128"/>
    <w:bookmarkEnd w:id="129"/>
    <w:bookmarkStart w:id="137" w:name="discussion-1"/>
    <w:p>
      <w:pPr>
        <w:pStyle w:val="Heading2"/>
      </w:pPr>
      <w:r>
        <w:t xml:space="preserve">3.4 Discussion</w:t>
      </w:r>
    </w:p>
    <w:bookmarkStart w:id="130" w:name="model-evaluation-and-comparisons"/>
    <w:p>
      <w:pPr>
        <w:pStyle w:val="Heading3"/>
      </w:pPr>
      <w:r>
        <w:t xml:space="preserve">3.4.1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30"/>
    <w:bookmarkStart w:id="131" w:name="model-fairness"/>
    <w:p>
      <w:pPr>
        <w:pStyle w:val="Heading3"/>
      </w:pPr>
      <w:r>
        <w:t xml:space="preserve">3.4.2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under review)</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31"/>
    <w:bookmarkStart w:id="134" w:name="model-characterization"/>
    <w:p>
      <w:pPr>
        <w:pStyle w:val="Heading3"/>
      </w:pPr>
      <w:r>
        <w:t xml:space="preserve">3.4.3 Model Characterization</w:t>
      </w:r>
    </w:p>
    <w:bookmarkStart w:id="132" w:name="calibration"/>
    <w:p>
      <w:pPr>
        <w:pStyle w:val="Heading4"/>
      </w:pPr>
      <w:r>
        <w:t xml:space="preserve">3.4.3.1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w:t>
      </w:r>
      <w:r>
        <w:t xml:space="preserve"> </w:t>
      </w:r>
      <w:r>
        <w:t xml:space="preserve">“Your risk of lapse is higher this week compared to last week”</w:t>
      </w:r>
      <w:r>
        <w:t xml:space="preserve">). These forms of feedback may be less sensitive to small miscalibrations at the extremes as long as the relationship between predicted probabilities and the observed event rate is monotonic.</w:t>
      </w:r>
    </w:p>
    <w:bookmarkEnd w:id="132"/>
    <w:bookmarkStart w:id="133" w:name="feature-importance-2"/>
    <w:p>
      <w:pPr>
        <w:pStyle w:val="Heading4"/>
      </w:pPr>
      <w:r>
        <w:t xml:space="preserve">3.4.3.2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3"/>
    <w:bookmarkEnd w:id="134"/>
    <w:bookmarkStart w:id="135" w:name="X5ad29cf6135702ebd29ccbd3207356419a7e287"/>
    <w:p>
      <w:pPr>
        <w:pStyle w:val="Heading3"/>
      </w:pPr>
      <w:r>
        <w:t xml:space="preserve">3.4.4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under review)</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5"/>
    <w:bookmarkStart w:id="136" w:name="conclusions"/>
    <w:p>
      <w:pPr>
        <w:pStyle w:val="Heading3"/>
      </w:pPr>
      <w:r>
        <w:t xml:space="preserve">3.4.5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6"/>
    <w:bookmarkEnd w:id="137"/>
    <w:bookmarkEnd w:id="138"/>
    <w:bookmarkStart w:id="139" w:name="Xb01b715a71d3cc3f262d360703a81420bd8b11f"/>
    <w:p>
      <w:pPr>
        <w:pStyle w:val="Heading1"/>
      </w:pPr>
      <w:r>
        <w:t xml:space="preserve">4. Using sensing data to predict opioid lapse risk in a national sample of patients with opioid use disorder</w:t>
      </w:r>
    </w:p>
    <w:bookmarkEnd w:id="139"/>
    <w:bookmarkStart w:id="149" w:name="discussion-2"/>
    <w:p>
      <w:pPr>
        <w:pStyle w:val="Heading1"/>
      </w:pPr>
      <w:r>
        <w:t xml:space="preserve">5. Discussion</w:t>
      </w:r>
    </w:p>
    <w:bookmarkStart w:id="142" w:name="summary"/>
    <w:p>
      <w:pPr>
        <w:pStyle w:val="Heading2"/>
      </w:pPr>
      <w:r>
        <w:t xml:space="preserve">5.1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and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near‑future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40" w:name="model-performance-2"/>
    <w:p>
      <w:pPr>
        <w:pStyle w:val="Heading3"/>
      </w:pPr>
      <w:r>
        <w:t xml:space="preserve">5.1.1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1 day, 3 days, 1 week, two weeks), and substance use outcomes (alcohol and opioids). This consistency suggests that lapse risk can be meaningfully captured at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weighting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(e.g., Madison, Wisconsin),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 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40"/>
    <w:bookmarkStart w:id="141" w:name="important-features"/>
    <w:p>
      <w:pPr>
        <w:pStyle w:val="Heading3"/>
      </w:pPr>
      <w:r>
        <w:t xml:space="preserve">5.1.2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imporant EMA feature for alcohol lapse risk. Our partial dependence plot revealed a protective affect on opioid lapse risk. This is likeley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support system that provides daily insight into lapse risk, features other than past use may, in most cases, represent more clinically meaningful targets for intervention.</w:t>
      </w:r>
    </w:p>
    <w:bookmarkEnd w:id="141"/>
    <w:bookmarkEnd w:id="142"/>
    <w:bookmarkStart w:id="143" w:name="limitations"/>
    <w:p>
      <w:pPr>
        <w:pStyle w:val="Heading2"/>
      </w:pPr>
      <w:r>
        <w:t xml:space="preserve">5.2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43"/>
    <w:bookmarkStart w:id="147" w:name="recovery-monitoring-support-system"/>
    <w:p>
      <w:pPr>
        <w:pStyle w:val="Heading2"/>
      </w:pPr>
      <w:r>
        <w:t xml:space="preserve">5.3 Recovery Monitoring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44" w:name="X7426dc6c09fde6e15128813eef54ac8f46dd66f"/>
    <w:p>
      <w:pPr>
        <w:pStyle w:val="Heading3"/>
      </w:pPr>
      <w:r>
        <w:t xml:space="preserve">5.3.1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44"/>
    <w:bookmarkStart w:id="145" w:name="communicating-model-output-to-patients"/>
    <w:p>
      <w:pPr>
        <w:pStyle w:val="Heading3"/>
      </w:pPr>
      <w:r>
        <w:t xml:space="preserve">5.3.2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w:t>
      </w:r>
      <w:r>
        <w:t xml:space="preserve"> </w:t>
      </w:r>
      <w:r>
        <w:t xml:space="preserve">“black-box”</w:t>
      </w:r>
      <w:r>
        <w:t xml:space="preserve"> </w:t>
      </w:r>
      <w:r>
        <w:t xml:space="preserve">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45"/>
    <w:bookmarkStart w:id="146" w:name="final-future-considerations"/>
    <w:p>
      <w:pPr>
        <w:pStyle w:val="Heading3"/>
      </w:pPr>
      <w:r>
        <w:t xml:space="preserve">5.3.3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146"/>
    <w:bookmarkEnd w:id="147"/>
    <w:bookmarkStart w:id="148" w:name="conclusions-1"/>
    <w:p>
      <w:pPr>
        <w:pStyle w:val="Heading2"/>
      </w:pPr>
      <w:r>
        <w:t xml:space="preserve">5.4 Conclusions</w:t>
      </w:r>
    </w:p>
    <w:bookmarkEnd w:id="148"/>
    <w:bookmarkEnd w:id="149"/>
    <w:bookmarkStart w:id="373" w:name="references"/>
    <w:p>
      <w:pPr>
        <w:pStyle w:val="Heading1"/>
      </w:pPr>
      <w:r>
        <w:t xml:space="preserve">6. References</w:t>
      </w:r>
    </w:p>
    <w:bookmarkStart w:id="372" w:name="refs"/>
    <w:bookmarkStart w:id="151"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50">
        <w:r>
          <w:rPr>
            <w:rStyle w:val="Hyperlink"/>
          </w:rPr>
          <w:t xml:space="preserve">https://doi.org/10.1007/s40429-023-00492-5</w:t>
        </w:r>
      </w:hyperlink>
    </w:p>
    <w:bookmarkEnd w:id="151"/>
    <w:bookmarkStart w:id="152"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52"/>
    <w:bookmarkStart w:id="154"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53">
        <w:r>
          <w:rPr>
            <w:rStyle w:val="Hyperlink"/>
          </w:rPr>
          <w:t xml:space="preserve">https://doi.org/10.2196/39862</w:t>
        </w:r>
      </w:hyperlink>
    </w:p>
    <w:bookmarkEnd w:id="154"/>
    <w:bookmarkStart w:id="156"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55">
        <w:r>
          <w:rPr>
            <w:rStyle w:val="Hyperlink"/>
          </w:rPr>
          <w:t xml:space="preserve">https://doi.org/10.1016/j.addbeh.2017.11.039</w:t>
        </w:r>
      </w:hyperlink>
    </w:p>
    <w:bookmarkEnd w:id="156"/>
    <w:bookmarkStart w:id="15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7">
        <w:r>
          <w:rPr>
            <w:rStyle w:val="Hyperlink"/>
          </w:rPr>
          <w:t xml:space="preserve">https://doi.org/10.1007/s10488-016-0718-5</w:t>
        </w:r>
      </w:hyperlink>
    </w:p>
    <w:bookmarkEnd w:id="158"/>
    <w:bookmarkStart w:id="159"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159"/>
    <w:bookmarkStart w:id="160"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60"/>
    <w:bookmarkStart w:id="162"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61">
        <w:r>
          <w:rPr>
            <w:rStyle w:val="Hyperlink"/>
          </w:rPr>
          <w:t xml:space="preserve">https://doi.org/10.1001/jamapsychiatry.2013.4546</w:t>
        </w:r>
      </w:hyperlink>
    </w:p>
    <w:bookmarkEnd w:id="162"/>
    <w:bookmarkStart w:id="164"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63">
        <w:r>
          <w:rPr>
            <w:rStyle w:val="Hyperlink"/>
          </w:rPr>
          <w:t xml:space="preserve">https://doi.org/10.1146/annurev.clinpsy.3.022806.091455</w:t>
        </w:r>
      </w:hyperlink>
    </w:p>
    <w:bookmarkEnd w:id="164"/>
    <w:bookmarkStart w:id="166"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65">
        <w:r>
          <w:rPr>
            <w:rStyle w:val="Hyperlink"/>
          </w:rPr>
          <w:t xml:space="preserve">https://doi.org/10.1016/j.drugalcdep.2022.109362</w:t>
        </w:r>
      </w:hyperlink>
    </w:p>
    <w:bookmarkEnd w:id="166"/>
    <w:bookmarkStart w:id="168"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7">
        <w:r>
          <w:rPr>
            <w:rStyle w:val="Hyperlink"/>
          </w:rPr>
          <w:t xml:space="preserve">https://doi.org/10.1111/ajad.12784</w:t>
        </w:r>
      </w:hyperlink>
    </w:p>
    <w:bookmarkEnd w:id="168"/>
    <w:bookmarkStart w:id="170"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9">
        <w:r>
          <w:rPr>
            <w:rStyle w:val="Hyperlink"/>
          </w:rPr>
          <w:t xml:space="preserve">https://doi.org/10.1176/appi.ajp.2014.13081055</w:t>
        </w:r>
      </w:hyperlink>
    </w:p>
    <w:bookmarkEnd w:id="170"/>
    <w:bookmarkStart w:id="172"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71">
        <w:r>
          <w:rPr>
            <w:rStyle w:val="Hyperlink"/>
          </w:rPr>
          <w:t xml:space="preserve">https://doi.org/10.21231/GNT1-HW21</w:t>
        </w:r>
      </w:hyperlink>
    </w:p>
    <w:bookmarkEnd w:id="172"/>
    <w:bookmarkStart w:id="173"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173"/>
    <w:bookmarkStart w:id="174"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74"/>
    <w:bookmarkStart w:id="176"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75">
        <w:r>
          <w:rPr>
            <w:rStyle w:val="Hyperlink"/>
          </w:rPr>
          <w:t xml:space="preserve">https://doi.org/10.1016/j.jsat.2013.08.004</w:t>
        </w:r>
      </w:hyperlink>
    </w:p>
    <w:bookmarkEnd w:id="176"/>
    <w:bookmarkStart w:id="178"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77">
        <w:r>
          <w:rPr>
            <w:rStyle w:val="Hyperlink"/>
          </w:rPr>
          <w:t xml:space="preserve">https://doi.org/10.1016/j.drugalcdep.2014.10.004</w:t>
        </w:r>
      </w:hyperlink>
    </w:p>
    <w:bookmarkEnd w:id="178"/>
    <w:bookmarkStart w:id="180"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9">
        <w:r>
          <w:rPr>
            <w:rStyle w:val="Hyperlink"/>
          </w:rPr>
          <w:t xml:space="preserve">https://doi.org/10.1007/978-3-319-72206-1</w:t>
        </w:r>
      </w:hyperlink>
    </w:p>
    <w:bookmarkEnd w:id="180"/>
    <w:bookmarkStart w:id="182"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81">
        <w:r>
          <w:rPr>
            <w:rStyle w:val="Hyperlink"/>
          </w:rPr>
          <w:t xml:space="preserve">https://doi.org/10.1176/ps.62.11.pss6211_1273</w:t>
        </w:r>
      </w:hyperlink>
    </w:p>
    <w:bookmarkEnd w:id="182"/>
    <w:bookmarkStart w:id="184"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83">
        <w:r>
          <w:rPr>
            <w:rStyle w:val="Hyperlink"/>
          </w:rPr>
          <w:t xml:space="preserve">https://doi.org/10.1093/oxfordhb/9780190067991.013.9</w:t>
        </w:r>
      </w:hyperlink>
    </w:p>
    <w:bookmarkEnd w:id="184"/>
    <w:bookmarkStart w:id="18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185">
        <w:r>
          <w:rPr>
            <w:rStyle w:val="Hyperlink"/>
          </w:rPr>
          <w:t xml:space="preserve">https://doi.org/10.1007/s10862-017-9632-8</w:t>
        </w:r>
      </w:hyperlink>
    </w:p>
    <w:bookmarkEnd w:id="186"/>
    <w:bookmarkStart w:id="188" w:name="ref-dennisManagingAddictionChronic2007"/>
    <w:p>
      <w:pPr>
        <w:pStyle w:val="Bibliography"/>
      </w:pPr>
      <w:r>
        <w:t xml:space="preserve">Dennis, M., &amp; Scott, C. K. (2007).</w:t>
      </w:r>
      <w:r>
        <w:t xml:space="preserve"> </w:t>
      </w:r>
      <w:hyperlink r:id="rId18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88"/>
    <w:bookmarkStart w:id="18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89"/>
    <w:bookmarkStart w:id="19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90">
        <w:r>
          <w:rPr>
            <w:rStyle w:val="Hyperlink"/>
          </w:rPr>
          <w:t xml:space="preserve">https://doi.org/10.1016/j.brat.2019.103506</w:t>
        </w:r>
      </w:hyperlink>
    </w:p>
    <w:bookmarkEnd w:id="191"/>
    <w:bookmarkStart w:id="19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192">
        <w:r>
          <w:rPr>
            <w:rStyle w:val="Hyperlink"/>
          </w:rPr>
          <w:t xml:space="preserve">https://doi.org/10.48550/arXiv.1810.04805</w:t>
        </w:r>
      </w:hyperlink>
    </w:p>
    <w:bookmarkEnd w:id="193"/>
    <w:bookmarkStart w:id="19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94">
        <w:r>
          <w:rPr>
            <w:rStyle w:val="Hyperlink"/>
          </w:rPr>
          <w:t xml:space="preserve">https://doi.org/10.1037/adb0000292</w:t>
        </w:r>
      </w:hyperlink>
    </w:p>
    <w:bookmarkEnd w:id="195"/>
    <w:bookmarkStart w:id="19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96">
        <w:r>
          <w:rPr>
            <w:rStyle w:val="Hyperlink"/>
          </w:rPr>
          <w:t xml:space="preserve">https://doi.org/10.1016/j.cmpb.2016.09.016</w:t>
        </w:r>
      </w:hyperlink>
    </w:p>
    <w:bookmarkEnd w:id="197"/>
    <w:bookmarkStart w:id="19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98">
        <w:r>
          <w:rPr>
            <w:rStyle w:val="Hyperlink"/>
          </w:rPr>
          <w:t xml:space="preserve">https://doi.org/10.1037/a0037157</w:t>
        </w:r>
      </w:hyperlink>
    </w:p>
    <w:bookmarkEnd w:id="199"/>
    <w:bookmarkStart w:id="20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00">
        <w:r>
          <w:rPr>
            <w:rStyle w:val="Hyperlink"/>
          </w:rPr>
          <w:t xml:space="preserve">https://doi.org/10.1037/pha0000210</w:t>
        </w:r>
      </w:hyperlink>
    </w:p>
    <w:bookmarkEnd w:id="201"/>
    <w:bookmarkStart w:id="20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02">
        <w:r>
          <w:rPr>
            <w:rStyle w:val="Hyperlink"/>
          </w:rPr>
          <w:t xml:space="preserve">https://doi.org/10.1037/abn0000819</w:t>
        </w:r>
      </w:hyperlink>
    </w:p>
    <w:bookmarkEnd w:id="203"/>
    <w:bookmarkStart w:id="205"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04">
        <w:r>
          <w:rPr>
            <w:rStyle w:val="Hyperlink"/>
          </w:rPr>
          <w:t xml:space="preserve">https://doi.org/10/ghqvcw</w:t>
        </w:r>
      </w:hyperlink>
    </w:p>
    <w:bookmarkEnd w:id="205"/>
    <w:bookmarkStart w:id="207"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06">
        <w:r>
          <w:rPr>
            <w:rStyle w:val="Hyperlink"/>
          </w:rPr>
          <w:t xml:space="preserve">https://doi.org/10.5555/ajhb.2007.31.supp.S47</w:t>
        </w:r>
      </w:hyperlink>
    </w:p>
    <w:bookmarkEnd w:id="207"/>
    <w:bookmarkStart w:id="209"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08">
        <w:r>
          <w:rPr>
            <w:rStyle w:val="Hyperlink"/>
          </w:rPr>
          <w:t xml:space="preserve">https://doi.org/10.1037/ccp0000026</w:t>
        </w:r>
      </w:hyperlink>
    </w:p>
    <w:bookmarkEnd w:id="209"/>
    <w:bookmarkStart w:id="211"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10">
        <w:r>
          <w:rPr>
            <w:rStyle w:val="Hyperlink"/>
          </w:rPr>
          <w:t xml:space="preserve">https://doi.org/10.1016/j.brat.2019.01.010</w:t>
        </w:r>
      </w:hyperlink>
    </w:p>
    <w:bookmarkEnd w:id="211"/>
    <w:bookmarkStart w:id="21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12">
        <w:r>
          <w:rPr>
            <w:rStyle w:val="Hyperlink"/>
          </w:rPr>
          <w:t xml:space="preserve">https://doi.org/10.1016/j.drugalcdep.2020.108350</w:t>
        </w:r>
      </w:hyperlink>
    </w:p>
    <w:bookmarkEnd w:id="213"/>
    <w:bookmarkStart w:id="21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14">
        <w:r>
          <w:rPr>
            <w:rStyle w:val="Hyperlink"/>
          </w:rPr>
          <w:t xml:space="preserve">https://doi.org/10.1080/10826084.2021.1899225</w:t>
        </w:r>
      </w:hyperlink>
    </w:p>
    <w:bookmarkEnd w:id="215"/>
    <w:bookmarkStart w:id="217"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16">
        <w:r>
          <w:rPr>
            <w:rStyle w:val="Hyperlink"/>
          </w:rPr>
          <w:t xml:space="preserve">https://doi.org/10.1001/jama.2022.2847</w:t>
        </w:r>
      </w:hyperlink>
    </w:p>
    <w:bookmarkEnd w:id="217"/>
    <w:bookmarkStart w:id="219"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18">
        <w:r>
          <w:rPr>
            <w:rStyle w:val="Hyperlink"/>
          </w:rPr>
          <w:t xml:space="preserve">https://doi.org/10.1146/annurev-clinpsy-102419-125016</w:t>
        </w:r>
      </w:hyperlink>
    </w:p>
    <w:bookmarkEnd w:id="219"/>
    <w:bookmarkStart w:id="220"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20"/>
    <w:bookmarkStart w:id="22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21"/>
    <w:bookmarkStart w:id="223"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22">
        <w:r>
          <w:rPr>
            <w:rStyle w:val="Hyperlink"/>
          </w:rPr>
          <w:t xml:space="preserve">https://doi.org/10.1001/jamapsychiatry.2015.0584</w:t>
        </w:r>
      </w:hyperlink>
    </w:p>
    <w:bookmarkEnd w:id="223"/>
    <w:bookmarkStart w:id="22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24">
        <w:r>
          <w:rPr>
            <w:rStyle w:val="Hyperlink"/>
          </w:rPr>
          <w:t xml:space="preserve">https://doi.org/10.1016/j.drugalcdep.2006.05.012</w:t>
        </w:r>
      </w:hyperlink>
    </w:p>
    <w:bookmarkEnd w:id="225"/>
    <w:bookmarkStart w:id="22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26">
        <w:r>
          <w:rPr>
            <w:rStyle w:val="Hyperlink"/>
          </w:rPr>
          <w:t xml:space="preserve">https://doi.org/10.1016/j.drugalcdep.2013.07.027</w:t>
        </w:r>
      </w:hyperlink>
    </w:p>
    <w:bookmarkEnd w:id="227"/>
    <w:bookmarkStart w:id="22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28">
        <w:r>
          <w:rPr>
            <w:rStyle w:val="Hyperlink"/>
          </w:rPr>
          <w:t xml:space="preserve">https://doi.org/10.1001/jamapsychiatry.2013.4642</w:t>
        </w:r>
      </w:hyperlink>
    </w:p>
    <w:bookmarkEnd w:id="229"/>
    <w:bookmarkStart w:id="231"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30">
        <w:r>
          <w:rPr>
            <w:rStyle w:val="Hyperlink"/>
          </w:rPr>
          <w:t xml:space="preserve">https://doi.org/10.1176/appi.ajp.21090963</w:t>
        </w:r>
      </w:hyperlink>
    </w:p>
    <w:bookmarkEnd w:id="231"/>
    <w:bookmarkStart w:id="232"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32"/>
    <w:bookmarkStart w:id="234"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33">
        <w:r>
          <w:rPr>
            <w:rStyle w:val="Hyperlink"/>
          </w:rPr>
          <w:t xml:space="preserve">https://doi.org/10.2196/mental.9777</w:t>
        </w:r>
      </w:hyperlink>
    </w:p>
    <w:bookmarkEnd w:id="234"/>
    <w:bookmarkStart w:id="23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35"/>
    <w:bookmarkStart w:id="23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36">
        <w:r>
          <w:rPr>
            <w:rStyle w:val="Hyperlink"/>
          </w:rPr>
          <w:t xml:space="preserve">https://doi.org/10.1016/j.josat.2025.209685</w:t>
        </w:r>
      </w:hyperlink>
    </w:p>
    <w:bookmarkEnd w:id="237"/>
    <w:bookmarkStart w:id="238"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38"/>
    <w:bookmarkStart w:id="240"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239">
        <w:r>
          <w:rPr>
            <w:rStyle w:val="Hyperlink"/>
          </w:rPr>
          <w:t xml:space="preserve">https://doi.org/10.1145/1867699.1867704</w:t>
        </w:r>
      </w:hyperlink>
    </w:p>
    <w:bookmarkEnd w:id="240"/>
    <w:bookmarkStart w:id="241"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1"/>
    <w:bookmarkStart w:id="242"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2"/>
    <w:bookmarkStart w:id="244"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43">
        <w:r>
          <w:rPr>
            <w:rStyle w:val="Hyperlink"/>
          </w:rPr>
          <w:t xml:space="preserve">https://doi.org/10.1023/A:1008987426876</w:t>
        </w:r>
      </w:hyperlink>
    </w:p>
    <w:bookmarkEnd w:id="244"/>
    <w:bookmarkStart w:id="24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45">
        <w:r>
          <w:rPr>
            <w:rStyle w:val="Hyperlink"/>
          </w:rPr>
          <w:t xml:space="preserve">https://doi.org/10/gfsjzg</w:t>
        </w:r>
      </w:hyperlink>
    </w:p>
    <w:bookmarkEnd w:id="246"/>
    <w:bookmarkStart w:id="247"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47"/>
    <w:bookmarkStart w:id="249"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48">
        <w:r>
          <w:rPr>
            <w:rStyle w:val="Hyperlink"/>
          </w:rPr>
          <w:t xml:space="preserve">https://doi.org/10.1016/j.drugalcdep.2016.10.038</w:t>
        </w:r>
      </w:hyperlink>
    </w:p>
    <w:bookmarkEnd w:id="249"/>
    <w:bookmarkStart w:id="25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50">
        <w:r>
          <w:rPr>
            <w:rStyle w:val="Hyperlink"/>
          </w:rPr>
          <w:t xml:space="preserve">https://doi.org/10.1001/jamanetworkopen.2020.5852</w:t>
        </w:r>
      </w:hyperlink>
    </w:p>
    <w:bookmarkEnd w:id="251"/>
    <w:bookmarkStart w:id="253"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52">
        <w:r>
          <w:rPr>
            <w:rStyle w:val="Hyperlink"/>
          </w:rPr>
          <w:t xml:space="preserve">https://doi.org/10.1007/s11920-012-0296-5</w:t>
        </w:r>
      </w:hyperlink>
    </w:p>
    <w:bookmarkEnd w:id="253"/>
    <w:bookmarkStart w:id="255"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54">
        <w:r>
          <w:rPr>
            <w:rStyle w:val="Hyperlink"/>
          </w:rPr>
          <w:t xml:space="preserve">https://doi.org/10.1016/j.amepre.2019.08.034</w:t>
        </w:r>
      </w:hyperlink>
    </w:p>
    <w:bookmarkEnd w:id="255"/>
    <w:bookmarkStart w:id="257"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56">
        <w:r>
          <w:rPr>
            <w:rStyle w:val="Hyperlink"/>
          </w:rPr>
          <w:t xml:space="preserve">https://doi.org/10.1016/j.cger.2014.04.008</w:t>
        </w:r>
      </w:hyperlink>
    </w:p>
    <w:bookmarkEnd w:id="257"/>
    <w:bookmarkStart w:id="258"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58"/>
    <w:bookmarkStart w:id="260"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59">
        <w:r>
          <w:rPr>
            <w:rStyle w:val="Hyperlink"/>
          </w:rPr>
          <w:t xml:space="preserve">https://doi.org/10.1007/978-1-4614-6849-3</w:t>
        </w:r>
      </w:hyperlink>
    </w:p>
    <w:bookmarkEnd w:id="260"/>
    <w:bookmarkStart w:id="261"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61"/>
    <w:bookmarkStart w:id="263"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62">
        <w:r>
          <w:rPr>
            <w:rStyle w:val="Hyperlink"/>
          </w:rPr>
          <w:t xml:space="preserve">https://doi.org/10.1214/17-EJS1338SI</w:t>
        </w:r>
      </w:hyperlink>
    </w:p>
    <w:bookmarkEnd w:id="263"/>
    <w:bookmarkStart w:id="265"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264">
        <w:r>
          <w:rPr>
            <w:rStyle w:val="Hyperlink"/>
          </w:rPr>
          <w:t xml:space="preserve">https://doi.org/10.1016/j.amepre.2022.08.022</w:t>
        </w:r>
      </w:hyperlink>
    </w:p>
    <w:bookmarkEnd w:id="265"/>
    <w:bookmarkStart w:id="266"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66"/>
    <w:bookmarkStart w:id="26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67">
        <w:r>
          <w:rPr>
            <w:rStyle w:val="Hyperlink"/>
          </w:rPr>
          <w:t xml:space="preserve">https://doi.org/10.1080/00952990.2019.1694536</w:t>
        </w:r>
      </w:hyperlink>
    </w:p>
    <w:bookmarkEnd w:id="268"/>
    <w:bookmarkStart w:id="269"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69"/>
    <w:bookmarkStart w:id="271"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70">
        <w:r>
          <w:rPr>
            <w:rStyle w:val="Hyperlink"/>
          </w:rPr>
          <w:t xml:space="preserve">https://doi.org/10.1097/JTO.0b013e3181ec173d</w:t>
        </w:r>
      </w:hyperlink>
    </w:p>
    <w:bookmarkEnd w:id="271"/>
    <w:bookmarkStart w:id="27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72"/>
    <w:bookmarkStart w:id="27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73"/>
    <w:bookmarkStart w:id="27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74"/>
    <w:bookmarkStart w:id="276"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275">
        <w:r>
          <w:rPr>
            <w:rStyle w:val="Hyperlink"/>
          </w:rPr>
          <w:t xml:space="preserve">https://doi.org/10.1016/j.psc.2010.04.012</w:t>
        </w:r>
      </w:hyperlink>
    </w:p>
    <w:bookmarkEnd w:id="276"/>
    <w:bookmarkStart w:id="27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77">
        <w:r>
          <w:rPr>
            <w:rStyle w:val="Hyperlink"/>
          </w:rPr>
          <w:t xml:space="preserve">https://doi.org/10.1016/j.cpr.2017.10.012</w:t>
        </w:r>
      </w:hyperlink>
    </w:p>
    <w:bookmarkEnd w:id="278"/>
    <w:bookmarkStart w:id="280"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79">
        <w:r>
          <w:rPr>
            <w:rStyle w:val="Hyperlink"/>
          </w:rPr>
          <w:t xml:space="preserve">https://doi.org/10.35946/arcr.v41.1.01</w:t>
        </w:r>
      </w:hyperlink>
    </w:p>
    <w:bookmarkEnd w:id="280"/>
    <w:bookmarkStart w:id="282"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81">
        <w:r>
          <w:rPr>
            <w:rStyle w:val="Hyperlink"/>
          </w:rPr>
          <w:t xml:space="preserve">https://doi.org/10.1001/jama.284.13.1689</w:t>
        </w:r>
      </w:hyperlink>
    </w:p>
    <w:bookmarkEnd w:id="282"/>
    <w:bookmarkStart w:id="284"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83">
        <w:r>
          <w:rPr>
            <w:rStyle w:val="Hyperlink"/>
          </w:rPr>
          <w:t xml:space="preserve">https://doi.org/10.1016/j.drugalcdep.2021.108706</w:t>
        </w:r>
      </w:hyperlink>
    </w:p>
    <w:bookmarkEnd w:id="284"/>
    <w:bookmarkStart w:id="286"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85">
        <w:r>
          <w:rPr>
            <w:rStyle w:val="Hyperlink"/>
          </w:rPr>
          <w:t xml:space="preserve">https://doi.org/10.1146/annurev-clinpsy-032816-044949</w:t>
        </w:r>
      </w:hyperlink>
    </w:p>
    <w:bookmarkEnd w:id="286"/>
    <w:bookmarkStart w:id="287"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87"/>
    <w:bookmarkStart w:id="28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88">
        <w:r>
          <w:rPr>
            <w:rStyle w:val="Hyperlink"/>
          </w:rPr>
          <w:t xml:space="preserve">https://doi.org/10.2196/29563</w:t>
        </w:r>
      </w:hyperlink>
    </w:p>
    <w:bookmarkEnd w:id="289"/>
    <w:bookmarkStart w:id="291" w:name="X8bb79cdd23e0a8d99e4f9b0c203aaa22c56a953"/>
    <w:p>
      <w:pPr>
        <w:pStyle w:val="Bibliography"/>
      </w:pPr>
      <w:r>
        <w:t xml:space="preserve">Office of the Surgeon General (US), Center for Mental Health Services (US), &amp; National Institute of Mental Health (US). (2001).</w:t>
      </w:r>
      <w:r>
        <w:t xml:space="preserve"> </w:t>
      </w:r>
      <w:hyperlink r:id="rId290">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91"/>
    <w:bookmarkStart w:id="29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92">
        <w:r>
          <w:rPr>
            <w:rStyle w:val="Hyperlink"/>
          </w:rPr>
          <w:t xml:space="preserve">https://doi.org/10.1016/j.jsat.2021.108710</w:t>
        </w:r>
      </w:hyperlink>
    </w:p>
    <w:bookmarkEnd w:id="293"/>
    <w:bookmarkStart w:id="29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4">
        <w:r>
          <w:rPr>
            <w:rStyle w:val="Hyperlink"/>
          </w:rPr>
          <w:t xml:space="preserve">https://doi.org/10.1037/tps0000250</w:t>
        </w:r>
      </w:hyperlink>
    </w:p>
    <w:bookmarkEnd w:id="295"/>
    <w:bookmarkStart w:id="296"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96"/>
    <w:bookmarkStart w:id="29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97">
        <w:r>
          <w:rPr>
            <w:rStyle w:val="Hyperlink"/>
          </w:rPr>
          <w:t xml:space="preserve">https://doi.org/10.1016/j.drugalcdep.2019.05.017</w:t>
        </w:r>
      </w:hyperlink>
    </w:p>
    <w:bookmarkEnd w:id="298"/>
    <w:bookmarkStart w:id="300"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99">
        <w:r>
          <w:rPr>
            <w:rStyle w:val="Hyperlink"/>
          </w:rPr>
          <w:t xml:space="preserve">https://doi.org/10.1037/0003-066X.47.9.1102</w:t>
        </w:r>
      </w:hyperlink>
    </w:p>
    <w:bookmarkEnd w:id="300"/>
    <w:bookmarkStart w:id="30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01">
        <w:r>
          <w:rPr>
            <w:rStyle w:val="Hyperlink"/>
          </w:rPr>
          <w:t xml:space="preserve">https://doi.org/10.2196/73265</w:t>
        </w:r>
      </w:hyperlink>
    </w:p>
    <w:bookmarkEnd w:id="302"/>
    <w:bookmarkStart w:id="304"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03">
        <w:r>
          <w:rPr>
            <w:rStyle w:val="Hyperlink"/>
          </w:rPr>
          <w:t xml:space="preserve">https://doi.org/10.1016/0740-5472(94)00080-b</w:t>
        </w:r>
      </w:hyperlink>
    </w:p>
    <w:bookmarkEnd w:id="304"/>
    <w:bookmarkStart w:id="306"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05">
        <w:r>
          <w:rPr>
            <w:rStyle w:val="Hyperlink"/>
          </w:rPr>
          <w:t xml:space="preserve">https://doi.org/10.1177/1073191114540320</w:t>
        </w:r>
      </w:hyperlink>
    </w:p>
    <w:bookmarkEnd w:id="306"/>
    <w:bookmarkStart w:id="307"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07"/>
    <w:bookmarkStart w:id="309"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08">
        <w:r>
          <w:rPr>
            <w:rStyle w:val="Hyperlink"/>
          </w:rPr>
          <w:t xml:space="preserve">https://doi.org/10.1037/adb0000550</w:t>
        </w:r>
      </w:hyperlink>
    </w:p>
    <w:bookmarkEnd w:id="309"/>
    <w:bookmarkStart w:id="311"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10">
        <w:r>
          <w:rPr>
            <w:rStyle w:val="Hyperlink"/>
          </w:rPr>
          <w:t xml:space="preserve">https://doi.org/10.1377/hlthaff.2011.0983</w:t>
        </w:r>
      </w:hyperlink>
    </w:p>
    <w:bookmarkEnd w:id="311"/>
    <w:bookmarkStart w:id="312"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12"/>
    <w:bookmarkStart w:id="314"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13">
        <w:r>
          <w:rPr>
            <w:rStyle w:val="Hyperlink"/>
          </w:rPr>
          <w:t xml:space="preserve">https://doi.org/10.1146/annurev-clinpsy-021815-093351</w:t>
        </w:r>
      </w:hyperlink>
    </w:p>
    <w:bookmarkEnd w:id="314"/>
    <w:bookmarkStart w:id="31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15">
        <w:r>
          <w:rPr>
            <w:rStyle w:val="Hyperlink"/>
          </w:rPr>
          <w:t xml:space="preserve">https://doi.org/10.1111/j.1530-0277.2006.00263.x</w:t>
        </w:r>
      </w:hyperlink>
    </w:p>
    <w:bookmarkEnd w:id="316"/>
    <w:bookmarkStart w:id="31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17">
        <w:r>
          <w:rPr>
            <w:rStyle w:val="Hyperlink"/>
          </w:rPr>
          <w:t xml:space="preserve">https://doi.org/10.1001/jamapsychiatry.2013.4450</w:t>
        </w:r>
      </w:hyperlink>
    </w:p>
    <w:bookmarkEnd w:id="318"/>
    <w:bookmarkStart w:id="32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19">
        <w:r>
          <w:rPr>
            <w:rStyle w:val="Hyperlink"/>
          </w:rPr>
          <w:t xml:space="preserve">https://doi.org/10.1111/add.13479</w:t>
        </w:r>
      </w:hyperlink>
    </w:p>
    <w:bookmarkEnd w:id="320"/>
    <w:bookmarkStart w:id="32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21">
        <w:r>
          <w:rPr>
            <w:rStyle w:val="Hyperlink"/>
          </w:rPr>
          <w:t xml:space="preserve">https://doi.org/10.1037/adb0000666</w:t>
        </w:r>
      </w:hyperlink>
    </w:p>
    <w:bookmarkEnd w:id="322"/>
    <w:bookmarkStart w:id="324"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23">
        <w:r>
          <w:rPr>
            <w:rStyle w:val="Hyperlink"/>
          </w:rPr>
          <w:t xml:space="preserve">https://doi.org/10.1177/1178221820976988</w:t>
        </w:r>
      </w:hyperlink>
    </w:p>
    <w:bookmarkEnd w:id="324"/>
    <w:bookmarkStart w:id="326"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25">
        <w:r>
          <w:rPr>
            <w:rStyle w:val="Hyperlink"/>
          </w:rPr>
          <w:t xml:space="preserve">https://doi.org/10.1037/0003-066X.60.4.340</w:t>
        </w:r>
      </w:hyperlink>
    </w:p>
    <w:bookmarkEnd w:id="326"/>
    <w:bookmarkStart w:id="327"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27"/>
    <w:bookmarkStart w:id="328"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28"/>
    <w:bookmarkStart w:id="330" w:name="Xb4363def9a086869984bb1996514c38c4a5108e"/>
    <w:p>
      <w:pPr>
        <w:pStyle w:val="Bibliography"/>
      </w:pPr>
      <w:r>
        <w:t xml:space="preserve">Substance Abuse and Mental Health Services Administration (US), &amp; Office of the Surgeon General (US). (2016).</w:t>
      </w:r>
      <w:r>
        <w:t xml:space="preserve"> </w:t>
      </w:r>
      <w:hyperlink r:id="rId329">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30"/>
    <w:bookmarkStart w:id="332"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31">
        <w:r>
          <w:rPr>
            <w:rStyle w:val="Hyperlink"/>
          </w:rPr>
          <w:t xml:space="preserve">https://doi.org/10.1080/19371918.2013.758975</w:t>
        </w:r>
      </w:hyperlink>
    </w:p>
    <w:bookmarkEnd w:id="332"/>
    <w:bookmarkStart w:id="334"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333">
        <w:r>
          <w:rPr>
            <w:rStyle w:val="Hyperlink"/>
          </w:rPr>
          <w:t xml:space="preserve">https://doi.org/10.1177/0261927X09351676</w:t>
        </w:r>
      </w:hyperlink>
    </w:p>
    <w:bookmarkEnd w:id="334"/>
    <w:bookmarkStart w:id="336"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35">
        <w:r>
          <w:rPr>
            <w:rStyle w:val="Hyperlink"/>
          </w:rPr>
          <w:t xml:space="preserve">https://doi.org/10.1177/17456916221134490</w:t>
        </w:r>
      </w:hyperlink>
    </w:p>
    <w:bookmarkEnd w:id="336"/>
    <w:bookmarkStart w:id="337"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37"/>
    <w:bookmarkStart w:id="339"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38">
        <w:r>
          <w:rPr>
            <w:rStyle w:val="Hyperlink"/>
          </w:rPr>
          <w:t xml:space="preserve">https://doi.org/10.1111/j.1530-0277.1984.tb05523.x</w:t>
        </w:r>
      </w:hyperlink>
    </w:p>
    <w:bookmarkEnd w:id="339"/>
    <w:bookmarkStart w:id="341"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40">
        <w:r>
          <w:rPr>
            <w:rStyle w:val="Hyperlink"/>
          </w:rPr>
          <w:t xml:space="preserve">https://doi.org/10.1093/jamia/ocy052</w:t>
        </w:r>
      </w:hyperlink>
    </w:p>
    <w:bookmarkEnd w:id="341"/>
    <w:bookmarkStart w:id="343"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42">
        <w:r>
          <w:rPr>
            <w:rStyle w:val="Hyperlink"/>
          </w:rPr>
          <w:t xml:space="preserve">https://doi.org/10.1016/j.cpr.2005.11.003</w:t>
        </w:r>
      </w:hyperlink>
    </w:p>
    <w:bookmarkEnd w:id="343"/>
    <w:bookmarkStart w:id="345"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44">
        <w:r>
          <w:rPr>
            <w:rStyle w:val="Hyperlink"/>
          </w:rPr>
          <w:t xml:space="preserve">https://doi.org/10.1016/j.jsat.2021.108417</w:t>
        </w:r>
      </w:hyperlink>
    </w:p>
    <w:bookmarkEnd w:id="345"/>
    <w:bookmarkStart w:id="347" w:name="X2d30c84041d97351f676569bf3de3da0c8a9d6d"/>
    <w:p>
      <w:pPr>
        <w:pStyle w:val="Bibliography"/>
      </w:pPr>
      <w:r>
        <w:t xml:space="preserve">WHO ASSIST Working Group. (2002).</w:t>
      </w:r>
      <w:r>
        <w:t xml:space="preserve"> </w:t>
      </w:r>
      <w:hyperlink r:id="rId3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47"/>
    <w:bookmarkStart w:id="3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48"/>
    <w:bookmarkStart w:id="3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49">
        <w:r>
          <w:rPr>
            <w:rStyle w:val="Hyperlink"/>
          </w:rPr>
          <w:t xml:space="preserve">https://doi.org/10.1037/0003-066X.59.4.224</w:t>
        </w:r>
      </w:hyperlink>
    </w:p>
    <w:bookmarkEnd w:id="350"/>
    <w:bookmarkStart w:id="3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51">
        <w:r>
          <w:rPr>
            <w:rStyle w:val="Hyperlink"/>
          </w:rPr>
          <w:t xml:space="preserve">https://doi.org/10.1016/j.cpr.2007.01.002</w:t>
        </w:r>
      </w:hyperlink>
    </w:p>
    <w:bookmarkEnd w:id="352"/>
    <w:bookmarkStart w:id="3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53">
        <w:r>
          <w:rPr>
            <w:rStyle w:val="Hyperlink"/>
          </w:rPr>
          <w:t xml:space="preserve">https://doi.org/10.1080/14659891.2018.1523968</w:t>
        </w:r>
      </w:hyperlink>
    </w:p>
    <w:bookmarkEnd w:id="354"/>
    <w:bookmarkStart w:id="3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355">
        <w:r>
          <w:rPr>
            <w:rStyle w:val="Hyperlink"/>
          </w:rPr>
          <w:t xml:space="preserve">https://doi.org/10.1177/1073191116653829</w:t>
        </w:r>
      </w:hyperlink>
    </w:p>
    <w:bookmarkEnd w:id="356"/>
    <w:bookmarkStart w:id="3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57">
        <w:r>
          <w:rPr>
            <w:rStyle w:val="Hyperlink"/>
          </w:rPr>
          <w:t xml:space="preserve">https://doi.org/10.1037/pas0000685</w:t>
        </w:r>
      </w:hyperlink>
    </w:p>
    <w:bookmarkEnd w:id="358"/>
    <w:bookmarkStart w:id="3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59">
        <w:r>
          <w:rPr>
            <w:rStyle w:val="Hyperlink"/>
          </w:rPr>
          <w:t xml:space="preserve">https://doi.org/10.2196/41833</w:t>
        </w:r>
      </w:hyperlink>
    </w:p>
    <w:bookmarkEnd w:id="360"/>
    <w:bookmarkStart w:id="3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61">
        <w:r>
          <w:rPr>
            <w:rStyle w:val="Hyperlink"/>
          </w:rPr>
          <w:t xml:space="preserve">https://doi.org/10.2196/81697</w:t>
        </w:r>
      </w:hyperlink>
    </w:p>
    <w:bookmarkEnd w:id="362"/>
    <w:bookmarkStart w:id="363" w:name="X0f0fab553d46f8852e582400eb2e6c745146f48"/>
    <w:p>
      <w:pPr>
        <w:pStyle w:val="Bibliography"/>
      </w:pPr>
      <w:r>
        <w:t xml:space="preserve">Wyant, K., Sant’Ana, S. J., Punturieri, C. E., Yu, J., Fronk, G. E., Maggard, C. M., Janssen, C., Wanta, S. E., Kornfield, R., van Swol, L. M., &amp; Curtin, J. J. (under review).</w:t>
      </w:r>
      <w:r>
        <w:t xml:space="preserve"> </w:t>
      </w:r>
      <w:r>
        <w:rPr>
          <w:i/>
          <w:iCs/>
        </w:rPr>
        <w:t xml:space="preserve">Maximizing engagement, trust, and clinical benefit of</w:t>
      </w:r>
      <w:r>
        <w:rPr>
          <w:i/>
          <w:iCs/>
        </w:rPr>
        <w:t xml:space="preserve"> </w:t>
      </w:r>
      <w:r>
        <w:rPr>
          <w:i/>
          <w:iCs/>
        </w:rPr>
        <w:t xml:space="preserve">AI-generated</w:t>
      </w:r>
      <w:r>
        <w:rPr>
          <w:i/>
          <w:iCs/>
        </w:rPr>
        <w:t xml:space="preserve"> </w:t>
      </w:r>
      <w:r>
        <w:rPr>
          <w:i/>
          <w:iCs/>
        </w:rPr>
        <w:t xml:space="preserve">recovery monitoring and support messages for alcohol use disorder:</w:t>
      </w:r>
      <w:r>
        <w:rPr>
          <w:i/>
          <w:iCs/>
        </w:rPr>
        <w:t xml:space="preserve"> </w:t>
      </w:r>
      <w:r>
        <w:rPr>
          <w:i/>
          <w:iCs/>
        </w:rPr>
        <w:t xml:space="preserve">Protocol</w:t>
      </w:r>
      <w:r>
        <w:rPr>
          <w:i/>
          <w:iCs/>
        </w:rPr>
        <w:t xml:space="preserve"> </w:t>
      </w:r>
      <w:r>
        <w:rPr>
          <w:i/>
          <w:iCs/>
        </w:rPr>
        <w:t xml:space="preserve">for an optimization study</w:t>
      </w:r>
      <w:r>
        <w:t xml:space="preserve">.</w:t>
      </w:r>
    </w:p>
    <w:bookmarkEnd w:id="363"/>
    <w:bookmarkStart w:id="365"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364">
        <w:r>
          <w:rPr>
            <w:rStyle w:val="Hyperlink"/>
          </w:rPr>
          <w:t xml:space="preserve">https://doi.org/10.1145/1629890.1629897</w:t>
        </w:r>
      </w:hyperlink>
    </w:p>
    <w:bookmarkEnd w:id="365"/>
    <w:bookmarkStart w:id="36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66">
        <w:r>
          <w:rPr>
            <w:rStyle w:val="Hyperlink"/>
          </w:rPr>
          <w:t xml:space="preserve">https://doi.org/10.2196/mhealth.9117</w:t>
        </w:r>
      </w:hyperlink>
    </w:p>
    <w:bookmarkEnd w:id="367"/>
    <w:bookmarkStart w:id="36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368">
        <w:r>
          <w:rPr>
            <w:rStyle w:val="Hyperlink"/>
          </w:rPr>
          <w:t xml:space="preserve">https://doi.org/10.1177/1077558712458541</w:t>
        </w:r>
      </w:hyperlink>
    </w:p>
    <w:bookmarkEnd w:id="369"/>
    <w:bookmarkStart w:id="37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370">
        <w:r>
          <w:rPr>
            <w:rStyle w:val="Hyperlink"/>
          </w:rPr>
          <w:t xml:space="preserve">https://doi.org/10.7326/M14-0295</w:t>
        </w:r>
      </w:hyperlink>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jpg" /><Relationship Type="http://schemas.openxmlformats.org/officeDocument/2006/relationships/image" Id="rId63" Target="media/rId63.jpg" /><Relationship Type="http://schemas.openxmlformats.org/officeDocument/2006/relationships/image" Id="rId111" Target="media/rId111.png" /><Relationship Type="http://schemas.openxmlformats.org/officeDocument/2006/relationships/image" Id="rId70" Target="media/rId70.jpg" /><Relationship Type="http://schemas.openxmlformats.org/officeDocument/2006/relationships/image" Id="rId123" Target="media/rId123.png" /><Relationship Type="http://schemas.openxmlformats.org/officeDocument/2006/relationships/image" Id="rId94" Target="media/rId94.png" /><Relationship Type="http://schemas.openxmlformats.org/officeDocument/2006/relationships/hyperlink" Id="rId216" Target="https://doi.org/10.1001/jama.2022.2847" TargetMode="External" /><Relationship Type="http://schemas.openxmlformats.org/officeDocument/2006/relationships/hyperlink" Id="rId281" Target="https://doi.org/10.1001/jama.284.13.1689" TargetMode="External" /><Relationship Type="http://schemas.openxmlformats.org/officeDocument/2006/relationships/hyperlink" Id="rId250" Target="https://doi.org/10.1001/jamanetworkopen.2020.5852" TargetMode="External" /><Relationship Type="http://schemas.openxmlformats.org/officeDocument/2006/relationships/hyperlink" Id="rId317" Target="https://doi.org/10.1001/jamapsychiatry.2013.4450" TargetMode="External" /><Relationship Type="http://schemas.openxmlformats.org/officeDocument/2006/relationships/hyperlink" Id="rId161" Target="https://doi.org/10.1001/jamapsychiatry.2013.4546" TargetMode="External" /><Relationship Type="http://schemas.openxmlformats.org/officeDocument/2006/relationships/hyperlink" Id="rId228" Target="https://doi.org/10.1001/jamapsychiatry.2013.4642" TargetMode="External" /><Relationship Type="http://schemas.openxmlformats.org/officeDocument/2006/relationships/hyperlink" Id="rId222" Target="https://doi.org/10.1001/jamapsychiatry.2015.0584" TargetMode="External" /><Relationship Type="http://schemas.openxmlformats.org/officeDocument/2006/relationships/hyperlink" Id="rId259" Target="https://doi.org/10.1007/978-1-4614-6849-3" TargetMode="External" /><Relationship Type="http://schemas.openxmlformats.org/officeDocument/2006/relationships/hyperlink" Id="rId179"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185" Target="https://doi.org/10.1007/s10862-017-9632-8" TargetMode="External" /><Relationship Type="http://schemas.openxmlformats.org/officeDocument/2006/relationships/hyperlink" Id="rId252"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303" Target="https://doi.org/10.1016/0740-5472(94)00080-b" TargetMode="External" /><Relationship Type="http://schemas.openxmlformats.org/officeDocument/2006/relationships/hyperlink" Id="rId155" Target="https://doi.org/10.1016/j.addbeh.2017.11.039" TargetMode="External" /><Relationship Type="http://schemas.openxmlformats.org/officeDocument/2006/relationships/hyperlink" Id="rId254" Target="https://doi.org/10.1016/j.amepre.2019.08.034" TargetMode="External" /><Relationship Type="http://schemas.openxmlformats.org/officeDocument/2006/relationships/hyperlink" Id="rId264" Target="https://doi.org/10.1016/j.amepre.2022.08.022" TargetMode="External" /><Relationship Type="http://schemas.openxmlformats.org/officeDocument/2006/relationships/hyperlink" Id="rId210" Target="https://doi.org/10.1016/j.brat.2019.01.010" TargetMode="External" /><Relationship Type="http://schemas.openxmlformats.org/officeDocument/2006/relationships/hyperlink" Id="rId190" Target="https://doi.org/10.1016/j.brat.2019.103506" TargetMode="External" /><Relationship Type="http://schemas.openxmlformats.org/officeDocument/2006/relationships/hyperlink" Id="rId256" Target="https://doi.org/10.1016/j.cger.2014.04.008" TargetMode="External" /><Relationship Type="http://schemas.openxmlformats.org/officeDocument/2006/relationships/hyperlink" Id="rId196" Target="https://doi.org/10.1016/j.cmpb.2016.09.016" TargetMode="External" /><Relationship Type="http://schemas.openxmlformats.org/officeDocument/2006/relationships/hyperlink" Id="rId342" Target="https://doi.org/10.1016/j.cpr.2005.11.003" TargetMode="External" /><Relationship Type="http://schemas.openxmlformats.org/officeDocument/2006/relationships/hyperlink" Id="rId351" Target="https://doi.org/10.1016/j.cpr.2007.01.002" TargetMode="External" /><Relationship Type="http://schemas.openxmlformats.org/officeDocument/2006/relationships/hyperlink" Id="rId277" Target="https://doi.org/10.1016/j.cpr.2017.10.012" TargetMode="External" /><Relationship Type="http://schemas.openxmlformats.org/officeDocument/2006/relationships/hyperlink" Id="rId224" Target="https://doi.org/10.1016/j.drugalcdep.2006.05.012" TargetMode="External" /><Relationship Type="http://schemas.openxmlformats.org/officeDocument/2006/relationships/hyperlink" Id="rId226" Target="https://doi.org/10.1016/j.drugalcdep.2013.07.027" TargetMode="External" /><Relationship Type="http://schemas.openxmlformats.org/officeDocument/2006/relationships/hyperlink" Id="rId177" Target="https://doi.org/10.1016/j.drugalcdep.2014.10.004" TargetMode="External" /><Relationship Type="http://schemas.openxmlformats.org/officeDocument/2006/relationships/hyperlink" Id="rId248" Target="https://doi.org/10.1016/j.drugalcdep.2016.10.038" TargetMode="External" /><Relationship Type="http://schemas.openxmlformats.org/officeDocument/2006/relationships/hyperlink" Id="rId297" Target="https://doi.org/10.1016/j.drugalcdep.2019.05.017" TargetMode="External" /><Relationship Type="http://schemas.openxmlformats.org/officeDocument/2006/relationships/hyperlink" Id="rId212" Target="https://doi.org/10.1016/j.drugalcdep.2020.108350" TargetMode="External" /><Relationship Type="http://schemas.openxmlformats.org/officeDocument/2006/relationships/hyperlink" Id="rId283" Target="https://doi.org/10.1016/j.drugalcdep.2021.108706" TargetMode="External" /><Relationship Type="http://schemas.openxmlformats.org/officeDocument/2006/relationships/hyperlink" Id="rId165" Target="https://doi.org/10.1016/j.drugalcdep.2022.109362" TargetMode="External" /><Relationship Type="http://schemas.openxmlformats.org/officeDocument/2006/relationships/hyperlink" Id="rId236" Target="https://doi.org/10.1016/j.josat.2025.209685" TargetMode="External" /><Relationship Type="http://schemas.openxmlformats.org/officeDocument/2006/relationships/hyperlink" Id="rId175" Target="https://doi.org/10.1016/j.jsat.2013.08.004" TargetMode="External" /><Relationship Type="http://schemas.openxmlformats.org/officeDocument/2006/relationships/hyperlink" Id="rId344" Target="https://doi.org/10.1016/j.jsat.2021.108417" TargetMode="External" /><Relationship Type="http://schemas.openxmlformats.org/officeDocument/2006/relationships/hyperlink" Id="rId292" Target="https://doi.org/10.1016/j.jsat.2021.108710" TargetMode="External" /><Relationship Type="http://schemas.openxmlformats.org/officeDocument/2006/relationships/hyperlink" Id="rId275" Target="https://doi.org/10.1016/j.psc.2010.04.012" TargetMode="External" /><Relationship Type="http://schemas.openxmlformats.org/officeDocument/2006/relationships/hyperlink" Id="rId243" Target="https://doi.org/10.1023/A:1008987426876" TargetMode="External" /><Relationship Type="http://schemas.openxmlformats.org/officeDocument/2006/relationships/hyperlink" Id="rId299" Target="https://doi.org/10.1037/0003-066X.47.9.1102" TargetMode="External" /><Relationship Type="http://schemas.openxmlformats.org/officeDocument/2006/relationships/hyperlink" Id="rId349" Target="https://doi.org/10.1037/0003-066X.59.4.224" TargetMode="External" /><Relationship Type="http://schemas.openxmlformats.org/officeDocument/2006/relationships/hyperlink" Id="rId325" Target="https://doi.org/10.1037/0003-066X.60.4.340" TargetMode="External" /><Relationship Type="http://schemas.openxmlformats.org/officeDocument/2006/relationships/hyperlink" Id="rId198" Target="https://doi.org/10.1037/a0037157" TargetMode="External" /><Relationship Type="http://schemas.openxmlformats.org/officeDocument/2006/relationships/hyperlink" Id="rId202" Target="https://doi.org/10.1037/abn0000819" TargetMode="External" /><Relationship Type="http://schemas.openxmlformats.org/officeDocument/2006/relationships/hyperlink" Id="rId194" Target="https://doi.org/10.1037/adb0000292" TargetMode="External" /><Relationship Type="http://schemas.openxmlformats.org/officeDocument/2006/relationships/hyperlink" Id="rId308" Target="https://doi.org/10.1037/adb0000550" TargetMode="External" /><Relationship Type="http://schemas.openxmlformats.org/officeDocument/2006/relationships/hyperlink" Id="rId321" Target="https://doi.org/10.1037/adb0000666" TargetMode="External" /><Relationship Type="http://schemas.openxmlformats.org/officeDocument/2006/relationships/hyperlink" Id="rId208" Target="https://doi.org/10.1037/ccp0000026" TargetMode="External" /><Relationship Type="http://schemas.openxmlformats.org/officeDocument/2006/relationships/hyperlink" Id="rId357" Target="https://doi.org/10.1037/pas0000685" TargetMode="External" /><Relationship Type="http://schemas.openxmlformats.org/officeDocument/2006/relationships/hyperlink" Id="rId200" Target="https://doi.org/10.1037/pha0000210" TargetMode="External" /><Relationship Type="http://schemas.openxmlformats.org/officeDocument/2006/relationships/hyperlink" Id="rId294" Target="https://doi.org/10.1037/tps0000250" TargetMode="External" /><Relationship Type="http://schemas.openxmlformats.org/officeDocument/2006/relationships/hyperlink" Id="rId267" Target="https://doi.org/10.1080/00952990.2019.1694536" TargetMode="External" /><Relationship Type="http://schemas.openxmlformats.org/officeDocument/2006/relationships/hyperlink" Id="rId214" Target="https://doi.org/10.1080/10826084.2021.1899225" TargetMode="External" /><Relationship Type="http://schemas.openxmlformats.org/officeDocument/2006/relationships/hyperlink" Id="rId353" Target="https://doi.org/10.1080/14659891.2018.1523968" TargetMode="External" /><Relationship Type="http://schemas.openxmlformats.org/officeDocument/2006/relationships/hyperlink" Id="rId331" Target="https://doi.org/10.1080/19371918.2013.758975" TargetMode="External" /><Relationship Type="http://schemas.openxmlformats.org/officeDocument/2006/relationships/hyperlink" Id="rId340" Target="https://doi.org/10.1093/jamia/ocy052" TargetMode="External" /><Relationship Type="http://schemas.openxmlformats.org/officeDocument/2006/relationships/hyperlink" Id="rId183" Target="https://doi.org/10.1093/oxfordhb/9780190067991.013.9" TargetMode="External" /><Relationship Type="http://schemas.openxmlformats.org/officeDocument/2006/relationships/hyperlink" Id="rId270" Target="https://doi.org/10.1097/JTO.0b013e3181ec173d" TargetMode="External" /><Relationship Type="http://schemas.openxmlformats.org/officeDocument/2006/relationships/hyperlink" Id="rId319" Target="https://doi.org/10.1111/add.13479" TargetMode="External" /><Relationship Type="http://schemas.openxmlformats.org/officeDocument/2006/relationships/hyperlink" Id="rId167" Target="https://doi.org/10.1111/ajad.12784" TargetMode="External" /><Relationship Type="http://schemas.openxmlformats.org/officeDocument/2006/relationships/hyperlink" Id="rId338" Target="https://doi.org/10.1111/j.1530-0277.1984.tb05523.x" TargetMode="External" /><Relationship Type="http://schemas.openxmlformats.org/officeDocument/2006/relationships/hyperlink" Id="rId315" Target="https://doi.org/10.1111/j.1530-0277.2006.00263.x" TargetMode="External" /><Relationship Type="http://schemas.openxmlformats.org/officeDocument/2006/relationships/hyperlink" Id="rId364" Target="https://doi.org/10.1145/1629890.1629897" TargetMode="External" /><Relationship Type="http://schemas.openxmlformats.org/officeDocument/2006/relationships/hyperlink" Id="rId239" Target="https://doi.org/10.1145/1867699.1867704" TargetMode="External" /><Relationship Type="http://schemas.openxmlformats.org/officeDocument/2006/relationships/hyperlink" Id="rId313" Target="https://doi.org/10.1146/annurev-clinpsy-021815-093351" TargetMode="External" /><Relationship Type="http://schemas.openxmlformats.org/officeDocument/2006/relationships/hyperlink" Id="rId285" Target="https://doi.org/10.1146/annurev-clinpsy-032816-044949" TargetMode="External" /><Relationship Type="http://schemas.openxmlformats.org/officeDocument/2006/relationships/hyperlink" Id="rId218" Target="https://doi.org/10.1146/annurev-clinpsy-102419-125016" TargetMode="External" /><Relationship Type="http://schemas.openxmlformats.org/officeDocument/2006/relationships/hyperlink" Id="rId163" Target="https://doi.org/10.1146/annurev.clinpsy.3.022806.091455" TargetMode="External" /><Relationship Type="http://schemas.openxmlformats.org/officeDocument/2006/relationships/hyperlink" Id="rId169" Target="https://doi.org/10.1176/appi.ajp.2014.13081055" TargetMode="External" /><Relationship Type="http://schemas.openxmlformats.org/officeDocument/2006/relationships/hyperlink" Id="rId230" Target="https://doi.org/10.1176/appi.ajp.21090963" TargetMode="External" /><Relationship Type="http://schemas.openxmlformats.org/officeDocument/2006/relationships/hyperlink" Id="rId181" Target="https://doi.org/10.1176/ps.62.11.pss6211_1273" TargetMode="External" /><Relationship Type="http://schemas.openxmlformats.org/officeDocument/2006/relationships/hyperlink" Id="rId333" Target="https://doi.org/10.1177/0261927X09351676" TargetMode="External" /><Relationship Type="http://schemas.openxmlformats.org/officeDocument/2006/relationships/hyperlink" Id="rId305" Target="https://doi.org/10.1177/1073191114540320" TargetMode="External" /><Relationship Type="http://schemas.openxmlformats.org/officeDocument/2006/relationships/hyperlink" Id="rId355" Target="https://doi.org/10.1177/1073191116653829" TargetMode="External" /><Relationship Type="http://schemas.openxmlformats.org/officeDocument/2006/relationships/hyperlink" Id="rId368" Target="https://doi.org/10.1177/1077558712458541" TargetMode="External" /><Relationship Type="http://schemas.openxmlformats.org/officeDocument/2006/relationships/hyperlink" Id="rId323" Target="https://doi.org/10.1177/1178221820976988" TargetMode="External" /><Relationship Type="http://schemas.openxmlformats.org/officeDocument/2006/relationships/hyperlink" Id="rId335" Target="https://doi.org/10.1177/17456916221134490" TargetMode="External" /><Relationship Type="http://schemas.openxmlformats.org/officeDocument/2006/relationships/hyperlink" Id="rId262" Target="https://doi.org/10.1214/17-EJS1338SI" TargetMode="External" /><Relationship Type="http://schemas.openxmlformats.org/officeDocument/2006/relationships/hyperlink" Id="rId310" Target="https://doi.org/10.1377/hlthaff.2011.0983" TargetMode="External" /><Relationship Type="http://schemas.openxmlformats.org/officeDocument/2006/relationships/hyperlink" Id="rId171" Target="https://doi.org/10.21231/GNT1-HW21" TargetMode="External" /><Relationship Type="http://schemas.openxmlformats.org/officeDocument/2006/relationships/hyperlink" Id="rId288"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59" Target="https://doi.org/10.2196/41833" TargetMode="External" /><Relationship Type="http://schemas.openxmlformats.org/officeDocument/2006/relationships/hyperlink" Id="rId301" Target="https://doi.org/10.2196/73265" TargetMode="External" /><Relationship Type="http://schemas.openxmlformats.org/officeDocument/2006/relationships/hyperlink" Id="rId361" Target="https://doi.org/10.2196/81697" TargetMode="External" /><Relationship Type="http://schemas.openxmlformats.org/officeDocument/2006/relationships/hyperlink" Id="rId233" Target="https://doi.org/10.2196/mental.9777" TargetMode="External" /><Relationship Type="http://schemas.openxmlformats.org/officeDocument/2006/relationships/hyperlink" Id="rId366" Target="https://doi.org/10.2196/mhealth.9117" TargetMode="External" /><Relationship Type="http://schemas.openxmlformats.org/officeDocument/2006/relationships/hyperlink" Id="rId279" Target="https://doi.org/10.35946/arcr.v41.1.01" TargetMode="External" /><Relationship Type="http://schemas.openxmlformats.org/officeDocument/2006/relationships/hyperlink" Id="rId192" Target="https://doi.org/10.48550/arXiv.1810.04805" TargetMode="External" /><Relationship Type="http://schemas.openxmlformats.org/officeDocument/2006/relationships/hyperlink" Id="rId206" Target="https://doi.org/10.5555/ajhb.2007.31.supp.S47" TargetMode="External" /><Relationship Type="http://schemas.openxmlformats.org/officeDocument/2006/relationships/hyperlink" Id="rId370" Target="https://doi.org/10.7326/M14-0295" TargetMode="External" /><Relationship Type="http://schemas.openxmlformats.org/officeDocument/2006/relationships/hyperlink" Id="rId245" Target="https://doi.org/10/gfsjzg" TargetMode="External" /><Relationship Type="http://schemas.openxmlformats.org/officeDocument/2006/relationships/hyperlink" Id="rId204"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7" Target="https://www.ncbi.nlm.nih.gov/pmc/articles/PMC2797101" TargetMode="External" /><Relationship Type="http://schemas.openxmlformats.org/officeDocument/2006/relationships/hyperlink" Id="rId346" Target="https://www.ncbi.nlm.nih.gov/pubmed/12199834" TargetMode="External" /><Relationship Type="http://schemas.openxmlformats.org/officeDocument/2006/relationships/hyperlink" Id="rId290" Target="https://www.ncbi.nlm.nih.gov/pubmed/20669516" TargetMode="External" /><Relationship Type="http://schemas.openxmlformats.org/officeDocument/2006/relationships/hyperlink" Id="rId329"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16" Target="https://doi.org/10.1001/jama.2022.2847" TargetMode="External" /><Relationship Type="http://schemas.openxmlformats.org/officeDocument/2006/relationships/hyperlink" Id="rId281" Target="https://doi.org/10.1001/jama.284.13.1689" TargetMode="External" /><Relationship Type="http://schemas.openxmlformats.org/officeDocument/2006/relationships/hyperlink" Id="rId250" Target="https://doi.org/10.1001/jamanetworkopen.2020.5852" TargetMode="External" /><Relationship Type="http://schemas.openxmlformats.org/officeDocument/2006/relationships/hyperlink" Id="rId317" Target="https://doi.org/10.1001/jamapsychiatry.2013.4450" TargetMode="External" /><Relationship Type="http://schemas.openxmlformats.org/officeDocument/2006/relationships/hyperlink" Id="rId161" Target="https://doi.org/10.1001/jamapsychiatry.2013.4546" TargetMode="External" /><Relationship Type="http://schemas.openxmlformats.org/officeDocument/2006/relationships/hyperlink" Id="rId228" Target="https://doi.org/10.1001/jamapsychiatry.2013.4642" TargetMode="External" /><Relationship Type="http://schemas.openxmlformats.org/officeDocument/2006/relationships/hyperlink" Id="rId222" Target="https://doi.org/10.1001/jamapsychiatry.2015.0584" TargetMode="External" /><Relationship Type="http://schemas.openxmlformats.org/officeDocument/2006/relationships/hyperlink" Id="rId259" Target="https://doi.org/10.1007/978-1-4614-6849-3" TargetMode="External" /><Relationship Type="http://schemas.openxmlformats.org/officeDocument/2006/relationships/hyperlink" Id="rId179"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185" Target="https://doi.org/10.1007/s10862-017-9632-8" TargetMode="External" /><Relationship Type="http://schemas.openxmlformats.org/officeDocument/2006/relationships/hyperlink" Id="rId252"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303" Target="https://doi.org/10.1016/0740-5472(94)00080-b" TargetMode="External" /><Relationship Type="http://schemas.openxmlformats.org/officeDocument/2006/relationships/hyperlink" Id="rId155" Target="https://doi.org/10.1016/j.addbeh.2017.11.039" TargetMode="External" /><Relationship Type="http://schemas.openxmlformats.org/officeDocument/2006/relationships/hyperlink" Id="rId254" Target="https://doi.org/10.1016/j.amepre.2019.08.034" TargetMode="External" /><Relationship Type="http://schemas.openxmlformats.org/officeDocument/2006/relationships/hyperlink" Id="rId264" Target="https://doi.org/10.1016/j.amepre.2022.08.022" TargetMode="External" /><Relationship Type="http://schemas.openxmlformats.org/officeDocument/2006/relationships/hyperlink" Id="rId210" Target="https://doi.org/10.1016/j.brat.2019.01.010" TargetMode="External" /><Relationship Type="http://schemas.openxmlformats.org/officeDocument/2006/relationships/hyperlink" Id="rId190" Target="https://doi.org/10.1016/j.brat.2019.103506" TargetMode="External" /><Relationship Type="http://schemas.openxmlformats.org/officeDocument/2006/relationships/hyperlink" Id="rId256" Target="https://doi.org/10.1016/j.cger.2014.04.008" TargetMode="External" /><Relationship Type="http://schemas.openxmlformats.org/officeDocument/2006/relationships/hyperlink" Id="rId196" Target="https://doi.org/10.1016/j.cmpb.2016.09.016" TargetMode="External" /><Relationship Type="http://schemas.openxmlformats.org/officeDocument/2006/relationships/hyperlink" Id="rId342" Target="https://doi.org/10.1016/j.cpr.2005.11.003" TargetMode="External" /><Relationship Type="http://schemas.openxmlformats.org/officeDocument/2006/relationships/hyperlink" Id="rId351" Target="https://doi.org/10.1016/j.cpr.2007.01.002" TargetMode="External" /><Relationship Type="http://schemas.openxmlformats.org/officeDocument/2006/relationships/hyperlink" Id="rId277" Target="https://doi.org/10.1016/j.cpr.2017.10.012" TargetMode="External" /><Relationship Type="http://schemas.openxmlformats.org/officeDocument/2006/relationships/hyperlink" Id="rId224" Target="https://doi.org/10.1016/j.drugalcdep.2006.05.012" TargetMode="External" /><Relationship Type="http://schemas.openxmlformats.org/officeDocument/2006/relationships/hyperlink" Id="rId226" Target="https://doi.org/10.1016/j.drugalcdep.2013.07.027" TargetMode="External" /><Relationship Type="http://schemas.openxmlformats.org/officeDocument/2006/relationships/hyperlink" Id="rId177" Target="https://doi.org/10.1016/j.drugalcdep.2014.10.004" TargetMode="External" /><Relationship Type="http://schemas.openxmlformats.org/officeDocument/2006/relationships/hyperlink" Id="rId248" Target="https://doi.org/10.1016/j.drugalcdep.2016.10.038" TargetMode="External" /><Relationship Type="http://schemas.openxmlformats.org/officeDocument/2006/relationships/hyperlink" Id="rId297" Target="https://doi.org/10.1016/j.drugalcdep.2019.05.017" TargetMode="External" /><Relationship Type="http://schemas.openxmlformats.org/officeDocument/2006/relationships/hyperlink" Id="rId212" Target="https://doi.org/10.1016/j.drugalcdep.2020.108350" TargetMode="External" /><Relationship Type="http://schemas.openxmlformats.org/officeDocument/2006/relationships/hyperlink" Id="rId283" Target="https://doi.org/10.1016/j.drugalcdep.2021.108706" TargetMode="External" /><Relationship Type="http://schemas.openxmlformats.org/officeDocument/2006/relationships/hyperlink" Id="rId165" Target="https://doi.org/10.1016/j.drugalcdep.2022.109362" TargetMode="External" /><Relationship Type="http://schemas.openxmlformats.org/officeDocument/2006/relationships/hyperlink" Id="rId236" Target="https://doi.org/10.1016/j.josat.2025.209685" TargetMode="External" /><Relationship Type="http://schemas.openxmlformats.org/officeDocument/2006/relationships/hyperlink" Id="rId175" Target="https://doi.org/10.1016/j.jsat.2013.08.004" TargetMode="External" /><Relationship Type="http://schemas.openxmlformats.org/officeDocument/2006/relationships/hyperlink" Id="rId344" Target="https://doi.org/10.1016/j.jsat.2021.108417" TargetMode="External" /><Relationship Type="http://schemas.openxmlformats.org/officeDocument/2006/relationships/hyperlink" Id="rId292" Target="https://doi.org/10.1016/j.jsat.2021.108710" TargetMode="External" /><Relationship Type="http://schemas.openxmlformats.org/officeDocument/2006/relationships/hyperlink" Id="rId275" Target="https://doi.org/10.1016/j.psc.2010.04.012" TargetMode="External" /><Relationship Type="http://schemas.openxmlformats.org/officeDocument/2006/relationships/hyperlink" Id="rId243" Target="https://doi.org/10.1023/A:1008987426876" TargetMode="External" /><Relationship Type="http://schemas.openxmlformats.org/officeDocument/2006/relationships/hyperlink" Id="rId299" Target="https://doi.org/10.1037/0003-066X.47.9.1102" TargetMode="External" /><Relationship Type="http://schemas.openxmlformats.org/officeDocument/2006/relationships/hyperlink" Id="rId349" Target="https://doi.org/10.1037/0003-066X.59.4.224" TargetMode="External" /><Relationship Type="http://schemas.openxmlformats.org/officeDocument/2006/relationships/hyperlink" Id="rId325" Target="https://doi.org/10.1037/0003-066X.60.4.340" TargetMode="External" /><Relationship Type="http://schemas.openxmlformats.org/officeDocument/2006/relationships/hyperlink" Id="rId198" Target="https://doi.org/10.1037/a0037157" TargetMode="External" /><Relationship Type="http://schemas.openxmlformats.org/officeDocument/2006/relationships/hyperlink" Id="rId202" Target="https://doi.org/10.1037/abn0000819" TargetMode="External" /><Relationship Type="http://schemas.openxmlformats.org/officeDocument/2006/relationships/hyperlink" Id="rId194" Target="https://doi.org/10.1037/adb0000292" TargetMode="External" /><Relationship Type="http://schemas.openxmlformats.org/officeDocument/2006/relationships/hyperlink" Id="rId308" Target="https://doi.org/10.1037/adb0000550" TargetMode="External" /><Relationship Type="http://schemas.openxmlformats.org/officeDocument/2006/relationships/hyperlink" Id="rId321" Target="https://doi.org/10.1037/adb0000666" TargetMode="External" /><Relationship Type="http://schemas.openxmlformats.org/officeDocument/2006/relationships/hyperlink" Id="rId208" Target="https://doi.org/10.1037/ccp0000026" TargetMode="External" /><Relationship Type="http://schemas.openxmlformats.org/officeDocument/2006/relationships/hyperlink" Id="rId357" Target="https://doi.org/10.1037/pas0000685" TargetMode="External" /><Relationship Type="http://schemas.openxmlformats.org/officeDocument/2006/relationships/hyperlink" Id="rId200" Target="https://doi.org/10.1037/pha0000210" TargetMode="External" /><Relationship Type="http://schemas.openxmlformats.org/officeDocument/2006/relationships/hyperlink" Id="rId294" Target="https://doi.org/10.1037/tps0000250" TargetMode="External" /><Relationship Type="http://schemas.openxmlformats.org/officeDocument/2006/relationships/hyperlink" Id="rId267" Target="https://doi.org/10.1080/00952990.2019.1694536" TargetMode="External" /><Relationship Type="http://schemas.openxmlformats.org/officeDocument/2006/relationships/hyperlink" Id="rId214" Target="https://doi.org/10.1080/10826084.2021.1899225" TargetMode="External" /><Relationship Type="http://schemas.openxmlformats.org/officeDocument/2006/relationships/hyperlink" Id="rId353" Target="https://doi.org/10.1080/14659891.2018.1523968" TargetMode="External" /><Relationship Type="http://schemas.openxmlformats.org/officeDocument/2006/relationships/hyperlink" Id="rId331" Target="https://doi.org/10.1080/19371918.2013.758975" TargetMode="External" /><Relationship Type="http://schemas.openxmlformats.org/officeDocument/2006/relationships/hyperlink" Id="rId340" Target="https://doi.org/10.1093/jamia/ocy052" TargetMode="External" /><Relationship Type="http://schemas.openxmlformats.org/officeDocument/2006/relationships/hyperlink" Id="rId183" Target="https://doi.org/10.1093/oxfordhb/9780190067991.013.9" TargetMode="External" /><Relationship Type="http://schemas.openxmlformats.org/officeDocument/2006/relationships/hyperlink" Id="rId270" Target="https://doi.org/10.1097/JTO.0b013e3181ec173d" TargetMode="External" /><Relationship Type="http://schemas.openxmlformats.org/officeDocument/2006/relationships/hyperlink" Id="rId319" Target="https://doi.org/10.1111/add.13479" TargetMode="External" /><Relationship Type="http://schemas.openxmlformats.org/officeDocument/2006/relationships/hyperlink" Id="rId167" Target="https://doi.org/10.1111/ajad.12784" TargetMode="External" /><Relationship Type="http://schemas.openxmlformats.org/officeDocument/2006/relationships/hyperlink" Id="rId338" Target="https://doi.org/10.1111/j.1530-0277.1984.tb05523.x" TargetMode="External" /><Relationship Type="http://schemas.openxmlformats.org/officeDocument/2006/relationships/hyperlink" Id="rId315" Target="https://doi.org/10.1111/j.1530-0277.2006.00263.x" TargetMode="External" /><Relationship Type="http://schemas.openxmlformats.org/officeDocument/2006/relationships/hyperlink" Id="rId364" Target="https://doi.org/10.1145/1629890.1629897" TargetMode="External" /><Relationship Type="http://schemas.openxmlformats.org/officeDocument/2006/relationships/hyperlink" Id="rId239" Target="https://doi.org/10.1145/1867699.1867704" TargetMode="External" /><Relationship Type="http://schemas.openxmlformats.org/officeDocument/2006/relationships/hyperlink" Id="rId313" Target="https://doi.org/10.1146/annurev-clinpsy-021815-093351" TargetMode="External" /><Relationship Type="http://schemas.openxmlformats.org/officeDocument/2006/relationships/hyperlink" Id="rId285" Target="https://doi.org/10.1146/annurev-clinpsy-032816-044949" TargetMode="External" /><Relationship Type="http://schemas.openxmlformats.org/officeDocument/2006/relationships/hyperlink" Id="rId218" Target="https://doi.org/10.1146/annurev-clinpsy-102419-125016" TargetMode="External" /><Relationship Type="http://schemas.openxmlformats.org/officeDocument/2006/relationships/hyperlink" Id="rId163" Target="https://doi.org/10.1146/annurev.clinpsy.3.022806.091455" TargetMode="External" /><Relationship Type="http://schemas.openxmlformats.org/officeDocument/2006/relationships/hyperlink" Id="rId169" Target="https://doi.org/10.1176/appi.ajp.2014.13081055" TargetMode="External" /><Relationship Type="http://schemas.openxmlformats.org/officeDocument/2006/relationships/hyperlink" Id="rId230" Target="https://doi.org/10.1176/appi.ajp.21090963" TargetMode="External" /><Relationship Type="http://schemas.openxmlformats.org/officeDocument/2006/relationships/hyperlink" Id="rId181" Target="https://doi.org/10.1176/ps.62.11.pss6211_1273" TargetMode="External" /><Relationship Type="http://schemas.openxmlformats.org/officeDocument/2006/relationships/hyperlink" Id="rId333" Target="https://doi.org/10.1177/0261927X09351676" TargetMode="External" /><Relationship Type="http://schemas.openxmlformats.org/officeDocument/2006/relationships/hyperlink" Id="rId305" Target="https://doi.org/10.1177/1073191114540320" TargetMode="External" /><Relationship Type="http://schemas.openxmlformats.org/officeDocument/2006/relationships/hyperlink" Id="rId355" Target="https://doi.org/10.1177/1073191116653829" TargetMode="External" /><Relationship Type="http://schemas.openxmlformats.org/officeDocument/2006/relationships/hyperlink" Id="rId368" Target="https://doi.org/10.1177/1077558712458541" TargetMode="External" /><Relationship Type="http://schemas.openxmlformats.org/officeDocument/2006/relationships/hyperlink" Id="rId323" Target="https://doi.org/10.1177/1178221820976988" TargetMode="External" /><Relationship Type="http://schemas.openxmlformats.org/officeDocument/2006/relationships/hyperlink" Id="rId335" Target="https://doi.org/10.1177/17456916221134490" TargetMode="External" /><Relationship Type="http://schemas.openxmlformats.org/officeDocument/2006/relationships/hyperlink" Id="rId262" Target="https://doi.org/10.1214/17-EJS1338SI" TargetMode="External" /><Relationship Type="http://schemas.openxmlformats.org/officeDocument/2006/relationships/hyperlink" Id="rId310" Target="https://doi.org/10.1377/hlthaff.2011.0983" TargetMode="External" /><Relationship Type="http://schemas.openxmlformats.org/officeDocument/2006/relationships/hyperlink" Id="rId171" Target="https://doi.org/10.21231/GNT1-HW21" TargetMode="External" /><Relationship Type="http://schemas.openxmlformats.org/officeDocument/2006/relationships/hyperlink" Id="rId288"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59" Target="https://doi.org/10.2196/41833" TargetMode="External" /><Relationship Type="http://schemas.openxmlformats.org/officeDocument/2006/relationships/hyperlink" Id="rId301" Target="https://doi.org/10.2196/73265" TargetMode="External" /><Relationship Type="http://schemas.openxmlformats.org/officeDocument/2006/relationships/hyperlink" Id="rId361" Target="https://doi.org/10.2196/81697" TargetMode="External" /><Relationship Type="http://schemas.openxmlformats.org/officeDocument/2006/relationships/hyperlink" Id="rId233" Target="https://doi.org/10.2196/mental.9777" TargetMode="External" /><Relationship Type="http://schemas.openxmlformats.org/officeDocument/2006/relationships/hyperlink" Id="rId366" Target="https://doi.org/10.2196/mhealth.9117" TargetMode="External" /><Relationship Type="http://schemas.openxmlformats.org/officeDocument/2006/relationships/hyperlink" Id="rId279" Target="https://doi.org/10.35946/arcr.v41.1.01" TargetMode="External" /><Relationship Type="http://schemas.openxmlformats.org/officeDocument/2006/relationships/hyperlink" Id="rId192" Target="https://doi.org/10.48550/arXiv.1810.04805" TargetMode="External" /><Relationship Type="http://schemas.openxmlformats.org/officeDocument/2006/relationships/hyperlink" Id="rId206" Target="https://doi.org/10.5555/ajhb.2007.31.supp.S47" TargetMode="External" /><Relationship Type="http://schemas.openxmlformats.org/officeDocument/2006/relationships/hyperlink" Id="rId370" Target="https://doi.org/10.7326/M14-0295" TargetMode="External" /><Relationship Type="http://schemas.openxmlformats.org/officeDocument/2006/relationships/hyperlink" Id="rId245" Target="https://doi.org/10/gfsjzg" TargetMode="External" /><Relationship Type="http://schemas.openxmlformats.org/officeDocument/2006/relationships/hyperlink" Id="rId204"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7" Target="https://www.ncbi.nlm.nih.gov/pmc/articles/PMC2797101" TargetMode="External" /><Relationship Type="http://schemas.openxmlformats.org/officeDocument/2006/relationships/hyperlink" Id="rId346" Target="https://www.ncbi.nlm.nih.gov/pubmed/12199834" TargetMode="External" /><Relationship Type="http://schemas.openxmlformats.org/officeDocument/2006/relationships/hyperlink" Id="rId290" Target="https://www.ncbi.nlm.nih.gov/pubmed/20669516" TargetMode="External" /><Relationship Type="http://schemas.openxmlformats.org/officeDocument/2006/relationships/hyperlink" Id="rId329"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2026-03-27T00:55:08Z</dcterms:created>
  <dcterms:modified xsi:type="dcterms:W3CDTF">2026-03-27T00:55:08Z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