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5BC437" w14:textId="57602BB0" w:rsidR="007566C8" w:rsidRDefault="00A7253D" w:rsidP="00351CAC">
      <w:pPr>
        <w:pStyle w:val="Heading1"/>
      </w:pPr>
      <w:bookmarkStart w:id="0" w:name="_Toc66349855"/>
      <w:r>
        <w:t>Overview of</w:t>
      </w:r>
      <w:r w:rsidR="007566C8">
        <w:t xml:space="preserve"> HEDIS/Stars</w:t>
      </w:r>
      <w:r w:rsidR="00DB4DA4">
        <w:t xml:space="preserve"> Use Case</w:t>
      </w:r>
      <w:bookmarkEnd w:id="0"/>
    </w:p>
    <w:p w14:paraId="0FDF2C10" w14:textId="22D91941" w:rsidR="00800D0B" w:rsidRDefault="00BF58B9" w:rsidP="00800D0B">
      <w:pPr>
        <w:pStyle w:val="BodyText"/>
      </w:pPr>
      <w:r>
        <w:t>Clinical Data Exchange (</w:t>
      </w:r>
      <w:proofErr w:type="spellStart"/>
      <w:r>
        <w:t>CDex</w:t>
      </w:r>
      <w:proofErr w:type="spellEnd"/>
      <w:r>
        <w:t xml:space="preserve">) </w:t>
      </w:r>
      <w:r w:rsidR="00711615">
        <w:t xml:space="preserve">aims </w:t>
      </w:r>
      <w:r>
        <w:t xml:space="preserve">to improve exchange methods between providers, payers, and other systems to make exchange of health record information more efficient and effective. </w:t>
      </w:r>
      <w:r w:rsidR="00703D98">
        <w:t xml:space="preserve">This </w:t>
      </w:r>
      <w:r>
        <w:t>allow</w:t>
      </w:r>
      <w:r w:rsidR="00967C43">
        <w:t>s</w:t>
      </w:r>
      <w:r w:rsidR="00F36501">
        <w:t xml:space="preserve"> for</w:t>
      </w:r>
      <w:r>
        <w:t xml:space="preserve"> improved care coordination, network performance, </w:t>
      </w:r>
      <w:r w:rsidR="00F36501">
        <w:t xml:space="preserve">and </w:t>
      </w:r>
      <w:r>
        <w:t>delivery of patient care and outcomes, a</w:t>
      </w:r>
      <w:r w:rsidR="00F36501">
        <w:t>s well</w:t>
      </w:r>
      <w:r>
        <w:t xml:space="preserve"> reduc</w:t>
      </w:r>
      <w:r w:rsidR="00F36501">
        <w:t>e</w:t>
      </w:r>
      <w:r>
        <w:t xml:space="preserve"> the burden of quality reporting.</w:t>
      </w:r>
    </w:p>
    <w:p w14:paraId="53CA1441" w14:textId="23422AB0" w:rsidR="00985944" w:rsidRDefault="00BF58B9" w:rsidP="00BB6197">
      <w:pPr>
        <w:pStyle w:val="BodyText"/>
      </w:pPr>
      <w:r>
        <w:t xml:space="preserve">Payers use clinical information gathered from providers to support the </w:t>
      </w:r>
      <w:r w:rsidR="005F5059">
        <w:t xml:space="preserve">calculation of certain </w:t>
      </w:r>
      <w:r>
        <w:t>HEDIS</w:t>
      </w:r>
      <w:r w:rsidR="005F5059">
        <w:t xml:space="preserve"> measures, some of which are in the </w:t>
      </w:r>
      <w:r w:rsidR="0004413D">
        <w:t xml:space="preserve">Medicare </w:t>
      </w:r>
      <w:r>
        <w:t>Stars</w:t>
      </w:r>
      <w:r w:rsidR="005F5059">
        <w:t xml:space="preserve"> </w:t>
      </w:r>
      <w:r>
        <w:t xml:space="preserve">program. The Healthcare Effectiveness Data and Information Set (HEDIS) is made up of standardized performance measures to assess value of care </w:t>
      </w:r>
      <w:r w:rsidR="00D178E1">
        <w:t>so health plans can be</w:t>
      </w:r>
      <w:r>
        <w:t xml:space="preserve"> accountable for their performance.</w:t>
      </w:r>
      <w:r w:rsidR="00BB6197">
        <w:t xml:space="preserve"> </w:t>
      </w:r>
    </w:p>
    <w:p w14:paraId="647850EE" w14:textId="2C6F789D" w:rsidR="00BB6197" w:rsidRDefault="00FF5F3E" w:rsidP="00BB6197">
      <w:pPr>
        <w:pStyle w:val="BodyText"/>
      </w:pPr>
      <w:r>
        <w:t>In</w:t>
      </w:r>
      <w:r w:rsidR="00BB6197">
        <w:t xml:space="preserve"> this </w:t>
      </w:r>
      <w:proofErr w:type="spellStart"/>
      <w:r w:rsidR="00BB6197">
        <w:t>InterOpathon</w:t>
      </w:r>
      <w:proofErr w:type="spellEnd"/>
      <w:r w:rsidR="00BB6197">
        <w:t xml:space="preserve">, you will </w:t>
      </w:r>
      <w:r w:rsidR="005755F5">
        <w:t xml:space="preserve">use queries to </w:t>
      </w:r>
      <w:r w:rsidR="00BB6197">
        <w:t xml:space="preserve">identify </w:t>
      </w:r>
      <w:r w:rsidR="00684480">
        <w:t>whether</w:t>
      </w:r>
      <w:r w:rsidR="00BB6197">
        <w:t xml:space="preserve"> patients meet the HEDIS/Stars measure</w:t>
      </w:r>
      <w:r w:rsidR="00684480">
        <w:t>.</w:t>
      </w:r>
    </w:p>
    <w:p w14:paraId="4D8D5111" w14:textId="0945F169" w:rsidR="00C525D6" w:rsidRPr="00BE1ABB" w:rsidRDefault="00BF58B9" w:rsidP="000748BC">
      <w:pPr>
        <w:pStyle w:val="BodyText"/>
        <w:rPr>
          <w:lang w:val="fr-FR"/>
        </w:rPr>
      </w:pPr>
      <w:r>
        <w:t>For a patient</w:t>
      </w:r>
      <w:r w:rsidR="00AE10E6">
        <w:t>’s</w:t>
      </w:r>
      <w:r>
        <w:t xml:space="preserve"> </w:t>
      </w:r>
      <w:r w:rsidR="00875AAE">
        <w:t xml:space="preserve">records </w:t>
      </w:r>
      <w:r>
        <w:t xml:space="preserve">to </w:t>
      </w:r>
      <w:r w:rsidR="00875AAE">
        <w:t>comply</w:t>
      </w:r>
      <w:r w:rsidR="0004413D">
        <w:t xml:space="preserve"> with</w:t>
      </w:r>
      <w:r w:rsidR="00F636FC">
        <w:t xml:space="preserve"> the</w:t>
      </w:r>
      <w:r w:rsidR="0004413D">
        <w:t xml:space="preserve"> </w:t>
      </w:r>
      <w:r>
        <w:t>HEDIS/Stars TRC measure</w:t>
      </w:r>
      <w:r w:rsidR="00F636FC">
        <w:t>,</w:t>
      </w:r>
      <w:r>
        <w:t xml:space="preserve"> they must </w:t>
      </w:r>
      <w:r w:rsidR="007256F1">
        <w:t>adhere to</w:t>
      </w:r>
      <w:r>
        <w:t xml:space="preserve"> </w:t>
      </w:r>
      <w:r w:rsidR="00B65084">
        <w:t xml:space="preserve">all </w:t>
      </w:r>
      <w:r>
        <w:t xml:space="preserve">four </w:t>
      </w:r>
      <w:r w:rsidR="007256F1">
        <w:t>components.</w:t>
      </w:r>
      <w:r w:rsidR="006860AE">
        <w:t xml:space="preserve"> </w:t>
      </w:r>
      <w:proofErr w:type="gramStart"/>
      <w:r w:rsidR="006860AE" w:rsidRPr="00BE1ABB">
        <w:rPr>
          <w:lang w:val="fr-FR"/>
        </w:rPr>
        <w:t>Source:</w:t>
      </w:r>
      <w:proofErr w:type="gramEnd"/>
      <w:r w:rsidR="006860AE" w:rsidRPr="00BE1ABB">
        <w:rPr>
          <w:lang w:val="fr-FR"/>
        </w:rPr>
        <w:t xml:space="preserve"> </w:t>
      </w:r>
      <w:hyperlink r:id="rId12" w:history="1">
        <w:r w:rsidR="006860AE" w:rsidRPr="00BE1ABB">
          <w:rPr>
            <w:rStyle w:val="Hyperlink"/>
            <w:lang w:val="fr-FR"/>
          </w:rPr>
          <w:t>https://www.ncqa.org/hedis/measures/transitions-of-care/</w:t>
        </w:r>
      </w:hyperlink>
      <w:r w:rsidR="006860AE" w:rsidRPr="00BE1ABB">
        <w:rPr>
          <w:lang w:val="fr-FR"/>
        </w:rPr>
        <w:t xml:space="preserve"> </w:t>
      </w:r>
    </w:p>
    <w:p w14:paraId="1FBE3B56" w14:textId="2A2E9B67" w:rsidR="00C525D6" w:rsidRDefault="00BF58B9" w:rsidP="00194483">
      <w:pPr>
        <w:pStyle w:val="BodyText"/>
        <w:numPr>
          <w:ilvl w:val="0"/>
          <w:numId w:val="5"/>
        </w:numPr>
        <w:spacing w:after="120"/>
        <w:contextualSpacing/>
      </w:pPr>
      <w:r>
        <w:t>Documentation of receipt of inpatient admission</w:t>
      </w:r>
      <w:r w:rsidR="00CC630F">
        <w:t xml:space="preserve"> on the day of admission or the</w:t>
      </w:r>
      <w:r w:rsidR="00214892">
        <w:t xml:space="preserve"> following</w:t>
      </w:r>
      <w:r w:rsidR="00CC630F">
        <w:t xml:space="preserve"> day.</w:t>
      </w:r>
    </w:p>
    <w:p w14:paraId="038038F4" w14:textId="1B9134B8" w:rsidR="00C525D6" w:rsidRDefault="00BF58B9" w:rsidP="00194483">
      <w:pPr>
        <w:pStyle w:val="BodyText"/>
        <w:numPr>
          <w:ilvl w:val="0"/>
          <w:numId w:val="5"/>
        </w:numPr>
        <w:spacing w:after="120"/>
        <w:contextualSpacing/>
      </w:pPr>
      <w:r>
        <w:t>Documentation of receipt of discharge</w:t>
      </w:r>
      <w:r>
        <w:rPr>
          <w:spacing w:val="-5"/>
        </w:rPr>
        <w:t xml:space="preserve"> </w:t>
      </w:r>
      <w:r>
        <w:t>information</w:t>
      </w:r>
      <w:r w:rsidR="00214892" w:rsidRPr="00214892">
        <w:t xml:space="preserve"> </w:t>
      </w:r>
      <w:r w:rsidR="00214892">
        <w:t>on the day of discharge or the following day.</w:t>
      </w:r>
    </w:p>
    <w:p w14:paraId="50D0533A" w14:textId="0F5D4D98" w:rsidR="00C525D6" w:rsidRDefault="00BE0288" w:rsidP="00194483">
      <w:pPr>
        <w:pStyle w:val="BodyText"/>
        <w:numPr>
          <w:ilvl w:val="0"/>
          <w:numId w:val="5"/>
        </w:numPr>
        <w:spacing w:after="120"/>
        <w:contextualSpacing/>
        <w:rPr>
          <w:szCs w:val="24"/>
        </w:rPr>
      </w:pPr>
      <w:r>
        <w:rPr>
          <w:szCs w:val="24"/>
        </w:rPr>
        <w:t>Documentation of patient engagement</w:t>
      </w:r>
      <w:r w:rsidR="28E9D1B4" w:rsidRPr="28E9D1B4">
        <w:rPr>
          <w:szCs w:val="24"/>
        </w:rPr>
        <w:t xml:space="preserve"> within 30 days </w:t>
      </w:r>
      <w:r w:rsidR="00E94A6C">
        <w:rPr>
          <w:szCs w:val="24"/>
        </w:rPr>
        <w:t>after</w:t>
      </w:r>
      <w:r w:rsidR="28E9D1B4" w:rsidRPr="28E9D1B4">
        <w:rPr>
          <w:szCs w:val="24"/>
        </w:rPr>
        <w:t xml:space="preserve"> </w:t>
      </w:r>
      <w:r w:rsidR="00222A5D">
        <w:rPr>
          <w:szCs w:val="24"/>
        </w:rPr>
        <w:t xml:space="preserve">inpatient </w:t>
      </w:r>
      <w:r w:rsidR="28E9D1B4" w:rsidRPr="28E9D1B4">
        <w:rPr>
          <w:szCs w:val="24"/>
        </w:rPr>
        <w:t>discharge</w:t>
      </w:r>
      <w:r w:rsidR="00ED18E9">
        <w:rPr>
          <w:szCs w:val="24"/>
        </w:rPr>
        <w:t xml:space="preserve"> (telehealth, visits to the home, office visits</w:t>
      </w:r>
      <w:r w:rsidR="00FD42F9">
        <w:rPr>
          <w:szCs w:val="24"/>
        </w:rPr>
        <w:t>, etc</w:t>
      </w:r>
      <w:r w:rsidR="00AE62CA">
        <w:rPr>
          <w:szCs w:val="24"/>
        </w:rPr>
        <w:t>.</w:t>
      </w:r>
      <w:r w:rsidR="00FD42F9">
        <w:rPr>
          <w:szCs w:val="24"/>
        </w:rPr>
        <w:t>)</w:t>
      </w:r>
    </w:p>
    <w:p w14:paraId="3EB34729" w14:textId="2C03B55E" w:rsidR="00C525D6" w:rsidRDefault="00BF58B9" w:rsidP="00194483">
      <w:pPr>
        <w:pStyle w:val="BodyText"/>
        <w:numPr>
          <w:ilvl w:val="0"/>
          <w:numId w:val="5"/>
        </w:numPr>
        <w:spacing w:after="120"/>
        <w:contextualSpacing/>
      </w:pPr>
      <w:r>
        <w:t xml:space="preserve">Medical reconciliation </w:t>
      </w:r>
      <w:r w:rsidR="00E0613D">
        <w:t>post-discharge</w:t>
      </w:r>
      <w:r>
        <w:t xml:space="preserve"> 30 days </w:t>
      </w:r>
      <w:r w:rsidR="00E94A6C">
        <w:t>after</w:t>
      </w:r>
      <w:r>
        <w:rPr>
          <w:spacing w:val="-11"/>
        </w:rPr>
        <w:t xml:space="preserve"> </w:t>
      </w:r>
      <w:r>
        <w:t>discharge</w:t>
      </w:r>
      <w:r w:rsidR="00972709">
        <w:t xml:space="preserve"> date (31 total days)</w:t>
      </w:r>
      <w:r w:rsidR="00AE62CA">
        <w:t>.</w:t>
      </w:r>
    </w:p>
    <w:p w14:paraId="1299C43A" w14:textId="6E4F9DD7" w:rsidR="00C525D6" w:rsidRDefault="003370FF">
      <w:pPr>
        <w:pStyle w:val="BodyText"/>
        <w:rPr>
          <w:sz w:val="24"/>
        </w:rPr>
      </w:pPr>
      <w:r>
        <w:rPr>
          <w:noProof/>
        </w:rPr>
        <w:drawing>
          <wp:anchor distT="0" distB="0" distL="0" distR="0" simplePos="0" relativeHeight="251636224" behindDoc="1" locked="0" layoutInCell="1" allowOverlap="1" wp14:anchorId="6EFD6042" wp14:editId="7BDFBB18">
            <wp:simplePos x="0" y="0"/>
            <wp:positionH relativeFrom="page">
              <wp:posOffset>1393190</wp:posOffset>
            </wp:positionH>
            <wp:positionV relativeFrom="paragraph">
              <wp:posOffset>214215</wp:posOffset>
            </wp:positionV>
            <wp:extent cx="5257800" cy="2670048"/>
            <wp:effectExtent l="57150" t="57150" r="76200" b="73660"/>
            <wp:wrapTight wrapText="bothSides">
              <wp:wrapPolygon edited="0">
                <wp:start x="-235" y="-462"/>
                <wp:lineTo x="-157" y="22196"/>
                <wp:lineTo x="21913" y="22196"/>
                <wp:lineTo x="21913" y="-462"/>
                <wp:lineTo x="-235" y="-462"/>
              </wp:wrapPolygon>
            </wp:wrapTight>
            <wp:docPr id="6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7004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511E7" w14:textId="58609B8C" w:rsidR="00ED0EA4" w:rsidRDefault="00ED0EA4">
      <w:pPr>
        <w:pStyle w:val="BodyText"/>
        <w:rPr>
          <w:sz w:val="24"/>
        </w:rPr>
      </w:pPr>
    </w:p>
    <w:p w14:paraId="610D5E01" w14:textId="58DC3A95" w:rsidR="00ED0EA4" w:rsidRDefault="00ED0EA4">
      <w:pPr>
        <w:pStyle w:val="BodyText"/>
        <w:rPr>
          <w:sz w:val="24"/>
        </w:rPr>
      </w:pPr>
    </w:p>
    <w:p w14:paraId="13C04764" w14:textId="527F71F6" w:rsidR="00ED0EA4" w:rsidRDefault="00ED0EA4">
      <w:pPr>
        <w:pStyle w:val="BodyText"/>
        <w:rPr>
          <w:sz w:val="24"/>
        </w:rPr>
      </w:pPr>
    </w:p>
    <w:p w14:paraId="7E43D1C4" w14:textId="0AD33F85" w:rsidR="00ED0EA4" w:rsidRDefault="00ED0EA4">
      <w:pPr>
        <w:pStyle w:val="BodyText"/>
        <w:rPr>
          <w:sz w:val="24"/>
        </w:rPr>
      </w:pPr>
    </w:p>
    <w:p w14:paraId="653899C5" w14:textId="47700D35" w:rsidR="00ED0EA4" w:rsidRDefault="00ED0EA4">
      <w:pPr>
        <w:pStyle w:val="BodyText"/>
        <w:rPr>
          <w:sz w:val="24"/>
        </w:rPr>
      </w:pPr>
    </w:p>
    <w:p w14:paraId="30B780A6" w14:textId="29C2A279" w:rsidR="00ED0EA4" w:rsidRDefault="00ED0EA4">
      <w:pPr>
        <w:pStyle w:val="BodyText"/>
        <w:rPr>
          <w:sz w:val="24"/>
        </w:rPr>
      </w:pPr>
    </w:p>
    <w:p w14:paraId="2ADFC204" w14:textId="6522E6EC" w:rsidR="003370FF" w:rsidRDefault="003370FF">
      <w:pPr>
        <w:pStyle w:val="BodyText"/>
        <w:rPr>
          <w:sz w:val="24"/>
        </w:rPr>
      </w:pPr>
    </w:p>
    <w:p w14:paraId="0701D2EA" w14:textId="6C05130D" w:rsidR="003370FF" w:rsidRDefault="003370FF">
      <w:pPr>
        <w:pStyle w:val="BodyText"/>
        <w:rPr>
          <w:sz w:val="24"/>
        </w:rPr>
      </w:pPr>
    </w:p>
    <w:p w14:paraId="19B8D4D5" w14:textId="4A897EE1" w:rsidR="003370FF" w:rsidRDefault="003370FF">
      <w:pPr>
        <w:pStyle w:val="BodyText"/>
        <w:rPr>
          <w:sz w:val="24"/>
        </w:rPr>
      </w:pPr>
    </w:p>
    <w:p w14:paraId="17D568F7" w14:textId="5E562E23" w:rsidR="00372F6B" w:rsidRDefault="00372F6B">
      <w:pPr>
        <w:pStyle w:val="BodyText"/>
        <w:rPr>
          <w:sz w:val="24"/>
        </w:rPr>
      </w:pPr>
    </w:p>
    <w:p w14:paraId="6A68FA43" w14:textId="701D1E58" w:rsidR="001E6125" w:rsidRPr="001E6125" w:rsidRDefault="00AC6357" w:rsidP="001E6125">
      <w:pPr>
        <w:pStyle w:val="BodyText"/>
        <w:rPr>
          <w:lang w:val="it-IT"/>
        </w:rPr>
      </w:pPr>
      <w:r w:rsidRPr="00AC6357">
        <w:t xml:space="preserve">In this TRC, you will explore several scenarios related to </w:t>
      </w:r>
      <w:r w:rsidR="00DD5D20">
        <w:t>patient care records</w:t>
      </w:r>
      <w:r w:rsidRPr="00AC6357">
        <w:t xml:space="preserve"> and walk through the requests necessary to find information for several different use cases. </w:t>
      </w:r>
    </w:p>
    <w:p w14:paraId="07DB7173" w14:textId="77777777" w:rsidR="00892F40" w:rsidRDefault="00892F40" w:rsidP="005500C7">
      <w:pPr>
        <w:pStyle w:val="BodyText"/>
        <w:sectPr w:rsidR="00892F40" w:rsidSect="004B154B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2240" w:h="15840"/>
          <w:pgMar w:top="1440" w:right="1440" w:bottom="1440" w:left="1440" w:header="720" w:footer="468" w:gutter="0"/>
          <w:cols w:space="720"/>
          <w:docGrid w:linePitch="299"/>
        </w:sectPr>
      </w:pP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10130333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685D50" w14:textId="7A07F437" w:rsidR="00394DEE" w:rsidRDefault="00394DEE">
          <w:pPr>
            <w:pStyle w:val="TOCHeading"/>
          </w:pPr>
          <w:r>
            <w:t>Contents</w:t>
          </w:r>
        </w:p>
        <w:p w14:paraId="03559AAE" w14:textId="763841C8" w:rsidR="00394DEE" w:rsidRDefault="00394DE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349855" w:history="1">
            <w:r w:rsidRPr="000038AC">
              <w:rPr>
                <w:rStyle w:val="Hyperlink"/>
                <w:noProof/>
              </w:rPr>
              <w:t>Overview of HEDIS/Stars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_Toc66349855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BC19B" w14:textId="0D616F4D" w:rsidR="00394DEE" w:rsidRDefault="007136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349856" w:history="1">
            <w:r w:rsidR="00394DEE" w:rsidRPr="000038AC">
              <w:rPr>
                <w:rStyle w:val="Hyperlink"/>
                <w:noProof/>
              </w:rPr>
              <w:t>Scenario 1-Determine eligibility of patient for HEDIS TRC criteria using HAPI FHIR® Interface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_Toc66349856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3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71DF1A38" w14:textId="6E1ABEB6" w:rsidR="00394DEE" w:rsidRDefault="007136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349857" w:history="1">
            <w:r w:rsidR="00394DEE" w:rsidRPr="000038AC">
              <w:rPr>
                <w:rStyle w:val="Hyperlink"/>
                <w:noProof/>
              </w:rPr>
              <w:t>Problem Statement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_Toc66349857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3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16FDB80E" w14:textId="71E0FDD1" w:rsidR="00394DEE" w:rsidRDefault="007136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349858" w:history="1">
            <w:r w:rsidR="00394DEE" w:rsidRPr="000038AC">
              <w:rPr>
                <w:rStyle w:val="Hyperlink"/>
                <w:noProof/>
              </w:rPr>
              <w:t>Problem Solution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_Toc66349858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3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1E8A9F2B" w14:textId="6AB7EEC5" w:rsidR="00394DEE" w:rsidRDefault="007136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349859" w:history="1">
            <w:r w:rsidR="00394DEE" w:rsidRPr="000038AC">
              <w:rPr>
                <w:rStyle w:val="Hyperlink"/>
                <w:noProof/>
              </w:rPr>
              <w:t>Stakeholder Participation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_Toc66349859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3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4709034C" w14:textId="1EBD9B33" w:rsidR="00394DEE" w:rsidRDefault="007136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6349860" w:history="1">
            <w:r w:rsidR="00394DEE" w:rsidRPr="000038AC">
              <w:rPr>
                <w:rStyle w:val="Hyperlink"/>
                <w:noProof/>
              </w:rPr>
              <w:t>Queries for Scenario 1- Using the HAPI Interface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_Toc66349860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4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3FD049CF" w14:textId="6990014C" w:rsidR="00394DEE" w:rsidRDefault="007136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6349861" w:history="1">
            <w:r w:rsidR="00394DEE" w:rsidRPr="000038AC">
              <w:rPr>
                <w:rStyle w:val="Hyperlink"/>
                <w:noProof/>
              </w:rPr>
              <w:t>Query 1 – Finding A Patient By SSN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_Toc66349861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6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34AC63D1" w14:textId="43D7C451" w:rsidR="00394DEE" w:rsidRDefault="007136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6349862" w:history="1">
            <w:r w:rsidR="00394DEE" w:rsidRPr="000038AC">
              <w:rPr>
                <w:rStyle w:val="Hyperlink"/>
                <w:noProof/>
              </w:rPr>
              <w:t>Query 2 – Finding Admission Documents by Patient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_Toc66349862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8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547E05B1" w14:textId="4FEA80C3" w:rsidR="00394DEE" w:rsidRDefault="007136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6349863" w:history="1">
            <w:r w:rsidR="00394DEE" w:rsidRPr="000038AC">
              <w:rPr>
                <w:rStyle w:val="Hyperlink"/>
                <w:noProof/>
              </w:rPr>
              <w:t>Query 3 – Finding Discharge Documents by Patient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_Toc66349863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10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01AD3D0F" w14:textId="727BF8B9" w:rsidR="00394DEE" w:rsidRDefault="007136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6349864" w:history="1">
            <w:r w:rsidR="00394DEE" w:rsidRPr="000038AC">
              <w:rPr>
                <w:rStyle w:val="Hyperlink"/>
                <w:noProof/>
              </w:rPr>
              <w:t>Query 4 – Finding Medication Reconciliation Procedures by Patient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_Toc66349864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11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6E0C0F2F" w14:textId="7DFC35D7" w:rsidR="00394DEE" w:rsidRDefault="007136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349865" w:history="1">
            <w:r w:rsidR="00394DEE" w:rsidRPr="000038AC">
              <w:rPr>
                <w:rStyle w:val="Hyperlink"/>
                <w:noProof/>
              </w:rPr>
              <w:t>Scenario 2- Calculating total patients in a health system who meet HEDIS/Stars TRC eligibility criteria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_Toc66349865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12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5FAF7AC1" w14:textId="5163211B" w:rsidR="00394DEE" w:rsidRDefault="007136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349866" w:history="1">
            <w:r w:rsidR="00394DEE" w:rsidRPr="000038AC">
              <w:rPr>
                <w:rStyle w:val="Hyperlink"/>
                <w:noProof/>
              </w:rPr>
              <w:t>Problem Statement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_Toc66349866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12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6A05389E" w14:textId="77912AB1" w:rsidR="00394DEE" w:rsidRDefault="007136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349867" w:history="1">
            <w:r w:rsidR="00394DEE" w:rsidRPr="000038AC">
              <w:rPr>
                <w:rStyle w:val="Hyperlink"/>
                <w:noProof/>
              </w:rPr>
              <w:t>Problem Solution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_Toc66349867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12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655A04ED" w14:textId="6A7D79F8" w:rsidR="00394DEE" w:rsidRDefault="007136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349868" w:history="1">
            <w:r w:rsidR="00394DEE" w:rsidRPr="000038AC">
              <w:rPr>
                <w:rStyle w:val="Hyperlink"/>
                <w:noProof/>
              </w:rPr>
              <w:t>Stakeholder Participation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_Toc66349868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13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497BD7C8" w14:textId="491C1A86" w:rsidR="00394DEE" w:rsidRDefault="007136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349869" w:history="1">
            <w:r w:rsidR="00394DEE" w:rsidRPr="000038AC">
              <w:rPr>
                <w:rStyle w:val="Hyperlink"/>
                <w:noProof/>
              </w:rPr>
              <w:t>Queries for Scenario 2- Using the HAPI FHIR Interface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_Toc66349869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15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2F11EBC6" w14:textId="49022C9D" w:rsidR="00394DEE" w:rsidRDefault="007136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6349870" w:history="1">
            <w:r w:rsidR="00394DEE" w:rsidRPr="000038AC">
              <w:rPr>
                <w:rStyle w:val="Hyperlink"/>
                <w:noProof/>
              </w:rPr>
              <w:t>Query 1 – All Admission Documents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_Toc66349870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15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5D8ED5C8" w14:textId="2ECE34D2" w:rsidR="00394DEE" w:rsidRDefault="007136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6349871" w:history="1">
            <w:r w:rsidR="00394DEE" w:rsidRPr="000038AC">
              <w:rPr>
                <w:rStyle w:val="Hyperlink"/>
                <w:noProof/>
              </w:rPr>
              <w:t>Query 2 – All Discharge Documents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_Toc66349871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17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4BAC451A" w14:textId="765C74E1" w:rsidR="00394DEE" w:rsidRDefault="007136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6349872" w:history="1">
            <w:r w:rsidR="00394DEE" w:rsidRPr="000038AC">
              <w:rPr>
                <w:rStyle w:val="Hyperlink"/>
                <w:noProof/>
              </w:rPr>
              <w:t>Query 3 – All Medication Reconciliation Procedures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_Toc66349872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19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2AE3E26B" w14:textId="32C1F03F" w:rsidR="00394DEE" w:rsidRDefault="007136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6349873" w:history="1">
            <w:r w:rsidR="00394DEE" w:rsidRPr="000038AC">
              <w:rPr>
                <w:rStyle w:val="Hyperlink"/>
                <w:noProof/>
              </w:rPr>
              <w:t>REST Client Guide: Performing a Basic Query in Postman for HEDIS/Stars Transition of Care Measure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_Toc66349873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21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0371F2E6" w14:textId="4F9CDB6C" w:rsidR="00394DEE" w:rsidRDefault="007136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349874" w:history="1">
            <w:r w:rsidR="00394DEE" w:rsidRPr="000038AC">
              <w:rPr>
                <w:rStyle w:val="Hyperlink"/>
                <w:noProof/>
              </w:rPr>
              <w:t>Judging Criteria</w:t>
            </w:r>
            <w:r w:rsidR="00394DEE">
              <w:rPr>
                <w:noProof/>
                <w:webHidden/>
              </w:rPr>
              <w:tab/>
            </w:r>
            <w:r w:rsidR="00394DEE">
              <w:rPr>
                <w:noProof/>
                <w:webHidden/>
              </w:rPr>
              <w:fldChar w:fldCharType="begin"/>
            </w:r>
            <w:r w:rsidR="00394DEE">
              <w:rPr>
                <w:noProof/>
                <w:webHidden/>
              </w:rPr>
              <w:instrText xml:space="preserve"> PAGEREF _Toc66349874 \h </w:instrText>
            </w:r>
            <w:r w:rsidR="00394DEE">
              <w:rPr>
                <w:noProof/>
                <w:webHidden/>
              </w:rPr>
            </w:r>
            <w:r w:rsidR="00394DEE">
              <w:rPr>
                <w:noProof/>
                <w:webHidden/>
              </w:rPr>
              <w:fldChar w:fldCharType="separate"/>
            </w:r>
            <w:r w:rsidR="00394DEE">
              <w:rPr>
                <w:noProof/>
                <w:webHidden/>
              </w:rPr>
              <w:t>23</w:t>
            </w:r>
            <w:r w:rsidR="00394DEE">
              <w:rPr>
                <w:noProof/>
                <w:webHidden/>
              </w:rPr>
              <w:fldChar w:fldCharType="end"/>
            </w:r>
          </w:hyperlink>
        </w:p>
        <w:p w14:paraId="49D06B3A" w14:textId="4F9AA064" w:rsidR="00394DEE" w:rsidRDefault="00394DEE">
          <w:r>
            <w:rPr>
              <w:b/>
              <w:bCs/>
              <w:noProof/>
            </w:rPr>
            <w:fldChar w:fldCharType="end"/>
          </w:r>
        </w:p>
      </w:sdtContent>
    </w:sdt>
    <w:p w14:paraId="2DAF1228" w14:textId="3058479F" w:rsidR="006D0E01" w:rsidRDefault="006D0E01">
      <w:pPr>
        <w:spacing w:before="0" w:after="0"/>
        <w:rPr>
          <w:rFonts w:ascii="Calibri Light" w:hAnsi="Calibri Light"/>
          <w:b/>
          <w:bCs/>
          <w:color w:val="365F91" w:themeColor="accent1" w:themeShade="BF"/>
          <w:sz w:val="32"/>
          <w:szCs w:val="40"/>
        </w:rPr>
      </w:pPr>
      <w:r>
        <w:br w:type="page"/>
      </w:r>
    </w:p>
    <w:p w14:paraId="2AC991B4" w14:textId="116D6B03" w:rsidR="00C525D6" w:rsidRDefault="00BF58B9" w:rsidP="00275509">
      <w:pPr>
        <w:pStyle w:val="Heading1"/>
        <w:ind w:right="90"/>
      </w:pPr>
      <w:bookmarkStart w:id="1" w:name="_Toc66349856"/>
      <w:r>
        <w:lastRenderedPageBreak/>
        <w:t>Scenario 1-</w:t>
      </w:r>
      <w:r w:rsidRPr="00E83CC7">
        <w:t>Determine</w:t>
      </w:r>
      <w:r>
        <w:t xml:space="preserve"> eligibility of patient for HEDIS TRC criteria using HAPI FHIR® Interface</w:t>
      </w:r>
      <w:bookmarkEnd w:id="1"/>
    </w:p>
    <w:p w14:paraId="78D280FF" w14:textId="6BD64D02" w:rsidR="00834E9B" w:rsidRDefault="00834E9B" w:rsidP="00B55FB1">
      <w:pPr>
        <w:pStyle w:val="Heading2"/>
      </w:pPr>
      <w:bookmarkStart w:id="2" w:name="_Toc66349857"/>
      <w:r>
        <w:t>Problem Statement</w:t>
      </w:r>
      <w:bookmarkEnd w:id="2"/>
    </w:p>
    <w:p w14:paraId="215BC1D6" w14:textId="281FD4A8" w:rsidR="005D1EFE" w:rsidRDefault="00BD71A1" w:rsidP="00834E9B">
      <w:pPr>
        <w:pStyle w:val="BodyText"/>
      </w:pPr>
      <w:r>
        <w:t xml:space="preserve">Determine whether </w:t>
      </w:r>
      <w:r w:rsidR="00601452">
        <w:t>a</w:t>
      </w:r>
      <w:r>
        <w:t xml:space="preserve"> p</w:t>
      </w:r>
      <w:r w:rsidR="006D51F7">
        <w:t>atient</w:t>
      </w:r>
      <w:r w:rsidR="007905CF">
        <w:t xml:space="preserve">’s records comply with </w:t>
      </w:r>
      <w:r w:rsidR="00C304EA">
        <w:t xml:space="preserve">the </w:t>
      </w:r>
      <w:r w:rsidR="00A47845">
        <w:t xml:space="preserve">measure </w:t>
      </w:r>
      <w:r w:rsidR="007905CF">
        <w:t>using</w:t>
      </w:r>
      <w:r w:rsidR="006D51F7">
        <w:t xml:space="preserve"> the four criteria for the HEDIS/Stars </w:t>
      </w:r>
      <w:r w:rsidR="00365C36">
        <w:t>Transitions of Care (TRC)</w:t>
      </w:r>
      <w:r w:rsidR="00A47845" w:rsidRPr="00A47845">
        <w:t xml:space="preserve"> </w:t>
      </w:r>
      <w:r w:rsidR="00A47845">
        <w:t>quality measure</w:t>
      </w:r>
      <w:r w:rsidR="00365C36">
        <w:t>.</w:t>
      </w:r>
    </w:p>
    <w:p w14:paraId="0E7FE01D" w14:textId="489D879B" w:rsidR="005D1EFE" w:rsidRDefault="007379C6" w:rsidP="00B55FB1">
      <w:pPr>
        <w:pStyle w:val="Heading2"/>
      </w:pPr>
      <w:bookmarkStart w:id="3" w:name="_Toc66349858"/>
      <w:r>
        <w:t>Problem Solution</w:t>
      </w:r>
      <w:bookmarkEnd w:id="3"/>
    </w:p>
    <w:p w14:paraId="741A3A00" w14:textId="0F969CBC" w:rsidR="00C525D6" w:rsidRDefault="00BF58B9" w:rsidP="001E0E8F">
      <w:pPr>
        <w:tabs>
          <w:tab w:val="left" w:pos="1260"/>
          <w:tab w:val="left" w:pos="1261"/>
        </w:tabs>
        <w:spacing w:line="256" w:lineRule="auto"/>
        <w:ind w:right="1446"/>
      </w:pPr>
      <w:r w:rsidRPr="00B94DB6">
        <w:rPr>
          <w:b/>
        </w:rPr>
        <w:t>Action</w:t>
      </w:r>
      <w:r w:rsidRPr="00A63F96">
        <w:t>: U</w:t>
      </w:r>
      <w:r w:rsidR="00690DDD">
        <w:t>s</w:t>
      </w:r>
      <w:r w:rsidRPr="00A63F96">
        <w:t xml:space="preserve">e </w:t>
      </w:r>
      <w:r w:rsidR="00DA4276" w:rsidRPr="00A63F96">
        <w:t xml:space="preserve">FHIR </w:t>
      </w:r>
      <w:r w:rsidR="007905CF">
        <w:t>Resource</w:t>
      </w:r>
      <w:r w:rsidRPr="00A63F96">
        <w:t xml:space="preserve"> data and queries to determine if a patient meets the HEDIS TRC</w:t>
      </w:r>
      <w:r w:rsidRPr="00B94DB6">
        <w:rPr>
          <w:spacing w:val="-3"/>
        </w:rPr>
        <w:t xml:space="preserve"> </w:t>
      </w:r>
      <w:r w:rsidRPr="00A63F96">
        <w:t>qualifications.</w:t>
      </w:r>
    </w:p>
    <w:p w14:paraId="4CD1318D" w14:textId="183279FB" w:rsidR="00C525D6" w:rsidRDefault="00BF58B9" w:rsidP="001E0E8F">
      <w:pPr>
        <w:tabs>
          <w:tab w:val="left" w:pos="1260"/>
          <w:tab w:val="left" w:pos="1261"/>
        </w:tabs>
        <w:spacing w:line="261" w:lineRule="auto"/>
        <w:ind w:right="1648"/>
      </w:pPr>
      <w:r w:rsidRPr="00B94DB6">
        <w:rPr>
          <w:b/>
        </w:rPr>
        <w:t>Precondition</w:t>
      </w:r>
      <w:r w:rsidRPr="00A63F96">
        <w:t>: Understand how to use example queries listed below to</w:t>
      </w:r>
      <w:r w:rsidRPr="00B94DB6">
        <w:rPr>
          <w:spacing w:val="-28"/>
        </w:rPr>
        <w:t xml:space="preserve"> </w:t>
      </w:r>
      <w:r w:rsidRPr="00A63F96">
        <w:t xml:space="preserve">obtain required data pieces in </w:t>
      </w:r>
      <w:r w:rsidR="00DA4276" w:rsidRPr="00A63F96">
        <w:t xml:space="preserve">FHIR </w:t>
      </w:r>
      <w:r w:rsidR="007905CF">
        <w:t>Resource</w:t>
      </w:r>
      <w:r w:rsidRPr="00A63F96">
        <w:t>s.</w:t>
      </w:r>
    </w:p>
    <w:p w14:paraId="6AD41516" w14:textId="193A3CEC" w:rsidR="007379C6" w:rsidRDefault="00BF58B9" w:rsidP="001E0E8F">
      <w:pPr>
        <w:tabs>
          <w:tab w:val="left" w:pos="1260"/>
          <w:tab w:val="left" w:pos="1261"/>
        </w:tabs>
        <w:spacing w:before="22" w:line="256" w:lineRule="auto"/>
        <w:ind w:right="1278"/>
      </w:pPr>
      <w:r w:rsidRPr="00B94DB6">
        <w:rPr>
          <w:b/>
        </w:rPr>
        <w:t>Success Criteria</w:t>
      </w:r>
      <w:r w:rsidRPr="00A63F96">
        <w:t xml:space="preserve">: Accurately identify the </w:t>
      </w:r>
      <w:r w:rsidR="009D0109" w:rsidRPr="00A63F96">
        <w:t xml:space="preserve">number </w:t>
      </w:r>
      <w:r w:rsidRPr="00A63F96">
        <w:t>of patients who meet HEDIS</w:t>
      </w:r>
      <w:r w:rsidRPr="00B94DB6">
        <w:rPr>
          <w:spacing w:val="-27"/>
        </w:rPr>
        <w:t xml:space="preserve"> </w:t>
      </w:r>
      <w:r w:rsidRPr="00A63F96">
        <w:t>TRC qualifications and identify those who do</w:t>
      </w:r>
      <w:r w:rsidRPr="00B94DB6">
        <w:rPr>
          <w:spacing w:val="-3"/>
        </w:rPr>
        <w:t xml:space="preserve"> </w:t>
      </w:r>
      <w:r w:rsidRPr="00A63F96">
        <w:t>not.</w:t>
      </w:r>
    </w:p>
    <w:p w14:paraId="4D5ABE4A" w14:textId="32354E56" w:rsidR="007379C6" w:rsidRPr="00A63F96" w:rsidRDefault="007379C6" w:rsidP="00B55FB1">
      <w:pPr>
        <w:pStyle w:val="Heading2"/>
      </w:pPr>
      <w:bookmarkStart w:id="4" w:name="_Toc66349859"/>
      <w:r>
        <w:t>Stakeholder Participation</w:t>
      </w:r>
      <w:bookmarkEnd w:id="4"/>
    </w:p>
    <w:p w14:paraId="4EF85699" w14:textId="161DBE4D" w:rsidR="00C525D6" w:rsidRPr="004A6989" w:rsidRDefault="004A6989" w:rsidP="00FD0B4D">
      <w:pPr>
        <w:pStyle w:val="ListParagraph"/>
        <w:tabs>
          <w:tab w:val="left" w:pos="1260"/>
          <w:tab w:val="left" w:pos="1261"/>
        </w:tabs>
        <w:spacing w:before="166"/>
        <w:ind w:left="0" w:firstLine="0"/>
        <w:rPr>
          <w:bCs/>
        </w:rPr>
      </w:pPr>
      <w:r w:rsidRPr="004A6989">
        <w:rPr>
          <w:bCs/>
        </w:rPr>
        <w:t>Queries you will complete:</w:t>
      </w:r>
    </w:p>
    <w:p w14:paraId="052FAA32" w14:textId="46753C5B" w:rsidR="00C525D6" w:rsidRPr="007C3D61" w:rsidRDefault="00BF58B9" w:rsidP="00E230B8">
      <w:pPr>
        <w:pStyle w:val="ListParagraph"/>
        <w:numPr>
          <w:ilvl w:val="1"/>
          <w:numId w:val="15"/>
        </w:numPr>
        <w:tabs>
          <w:tab w:val="left" w:pos="1621"/>
        </w:tabs>
        <w:ind w:left="720"/>
      </w:pPr>
      <w:r w:rsidRPr="007C3D61">
        <w:t>Find a patient ID using</w:t>
      </w:r>
      <w:r w:rsidRPr="007C3D61">
        <w:rPr>
          <w:spacing w:val="-5"/>
        </w:rPr>
        <w:t xml:space="preserve"> </w:t>
      </w:r>
      <w:r w:rsidRPr="007C3D61">
        <w:t>SSN</w:t>
      </w:r>
      <w:r w:rsidR="00DD4FB0">
        <w:t>.</w:t>
      </w:r>
    </w:p>
    <w:p w14:paraId="073D24D7" w14:textId="56D1CF5E" w:rsidR="00C525D6" w:rsidRPr="007C3D61" w:rsidRDefault="00BF58B9" w:rsidP="00E230B8">
      <w:pPr>
        <w:pStyle w:val="ListParagraph"/>
        <w:numPr>
          <w:ilvl w:val="1"/>
          <w:numId w:val="15"/>
        </w:numPr>
        <w:tabs>
          <w:tab w:val="left" w:pos="1621"/>
        </w:tabs>
        <w:spacing w:before="23"/>
        <w:ind w:left="720"/>
      </w:pPr>
      <w:r w:rsidRPr="007C3D61">
        <w:t>Find Admission Documents by Patient using</w:t>
      </w:r>
      <w:r w:rsidRPr="007C3D61">
        <w:rPr>
          <w:spacing w:val="-3"/>
        </w:rPr>
        <w:t xml:space="preserve"> </w:t>
      </w:r>
      <w:proofErr w:type="spellStart"/>
      <w:r w:rsidRPr="007C3D61">
        <w:t>DocumentReference</w:t>
      </w:r>
      <w:proofErr w:type="spellEnd"/>
      <w:r w:rsidR="00DD4FB0">
        <w:t>.</w:t>
      </w:r>
    </w:p>
    <w:p w14:paraId="756E4911" w14:textId="653DD25C" w:rsidR="00C525D6" w:rsidRPr="007C3D61" w:rsidRDefault="00BF58B9" w:rsidP="00E230B8">
      <w:pPr>
        <w:pStyle w:val="ListParagraph"/>
        <w:numPr>
          <w:ilvl w:val="1"/>
          <w:numId w:val="15"/>
        </w:numPr>
        <w:tabs>
          <w:tab w:val="left" w:pos="1621"/>
        </w:tabs>
        <w:spacing w:before="24"/>
        <w:ind w:left="720"/>
      </w:pPr>
      <w:r w:rsidRPr="007C3D61">
        <w:t>Find Discharge Documents by Patient using</w:t>
      </w:r>
      <w:r w:rsidRPr="007C3D61">
        <w:rPr>
          <w:spacing w:val="4"/>
        </w:rPr>
        <w:t xml:space="preserve"> </w:t>
      </w:r>
      <w:proofErr w:type="spellStart"/>
      <w:r w:rsidRPr="007C3D61">
        <w:t>DocumentReference</w:t>
      </w:r>
      <w:proofErr w:type="spellEnd"/>
      <w:r w:rsidR="00DD4FB0">
        <w:t>.</w:t>
      </w:r>
    </w:p>
    <w:p w14:paraId="7F66768D" w14:textId="2AF56EC0" w:rsidR="00C525D6" w:rsidRPr="007C3D61" w:rsidRDefault="00BF58B9" w:rsidP="00E230B8">
      <w:pPr>
        <w:pStyle w:val="ListParagraph"/>
        <w:numPr>
          <w:ilvl w:val="1"/>
          <w:numId w:val="15"/>
        </w:numPr>
        <w:tabs>
          <w:tab w:val="left" w:pos="1621"/>
        </w:tabs>
        <w:spacing w:before="28"/>
        <w:ind w:left="720"/>
      </w:pPr>
      <w:r w:rsidRPr="007C3D61">
        <w:t xml:space="preserve">Find Medication </w:t>
      </w:r>
      <w:r w:rsidR="0060391B">
        <w:t>Rec</w:t>
      </w:r>
      <w:r w:rsidRPr="007C3D61">
        <w:t>onciliation Procedures by Patient using</w:t>
      </w:r>
      <w:r w:rsidRPr="007C3D61">
        <w:rPr>
          <w:spacing w:val="-11"/>
        </w:rPr>
        <w:t xml:space="preserve"> </w:t>
      </w:r>
      <w:proofErr w:type="spellStart"/>
      <w:r w:rsidRPr="007C3D61">
        <w:t>DocumentReference</w:t>
      </w:r>
      <w:proofErr w:type="spellEnd"/>
      <w:r w:rsidR="00DD4FB0">
        <w:t>.</w:t>
      </w:r>
    </w:p>
    <w:p w14:paraId="4AA6CFD6" w14:textId="31D70E31" w:rsidR="00C7112F" w:rsidRPr="00DA0B19" w:rsidRDefault="005B286B" w:rsidP="00FC5129">
      <w:pPr>
        <w:pStyle w:val="BodyText"/>
        <w:spacing w:before="240" w:after="240" w:line="245" w:lineRule="auto"/>
        <w:ind w:left="720" w:right="2246"/>
        <w:rPr>
          <w:szCs w:val="22"/>
        </w:rPr>
      </w:pPr>
      <w:r w:rsidRPr="007C3D61">
        <w:rPr>
          <w:b/>
          <w:bCs/>
          <w:i/>
          <w:iCs/>
          <w:szCs w:val="22"/>
        </w:rPr>
        <w:t>Tip:</w:t>
      </w:r>
      <w:r w:rsidRPr="007C3D61">
        <w:rPr>
          <w:i/>
          <w:iCs/>
          <w:szCs w:val="22"/>
        </w:rPr>
        <w:t xml:space="preserve"> </w:t>
      </w:r>
      <w:r w:rsidR="007905CF">
        <w:rPr>
          <w:i/>
          <w:iCs/>
          <w:szCs w:val="22"/>
        </w:rPr>
        <w:t>Determine</w:t>
      </w:r>
      <w:r w:rsidR="00BF58B9" w:rsidRPr="007C3D61">
        <w:rPr>
          <w:i/>
          <w:iCs/>
          <w:szCs w:val="22"/>
        </w:rPr>
        <w:t xml:space="preserve"> if a patient meets the HEDIS TRC measure by </w:t>
      </w:r>
      <w:r w:rsidR="007905CF">
        <w:rPr>
          <w:i/>
          <w:iCs/>
          <w:szCs w:val="22"/>
        </w:rPr>
        <w:t>using</w:t>
      </w:r>
      <w:r w:rsidR="00BF58B9" w:rsidRPr="007C3D61">
        <w:rPr>
          <w:i/>
          <w:iCs/>
          <w:szCs w:val="22"/>
        </w:rPr>
        <w:t xml:space="preserve"> </w:t>
      </w:r>
      <w:r w:rsidR="007905CF">
        <w:rPr>
          <w:i/>
          <w:iCs/>
          <w:szCs w:val="22"/>
        </w:rPr>
        <w:t>FHIR Resource</w:t>
      </w:r>
      <w:r w:rsidR="00BF58B9" w:rsidRPr="007C3D61">
        <w:rPr>
          <w:i/>
          <w:iCs/>
          <w:szCs w:val="22"/>
        </w:rPr>
        <w:t xml:space="preserve"> data</w:t>
      </w:r>
      <w:r w:rsidR="00BF58B9" w:rsidRPr="007C3D61">
        <w:rPr>
          <w:szCs w:val="22"/>
        </w:rPr>
        <w:t>.</w:t>
      </w:r>
    </w:p>
    <w:p w14:paraId="0370C1EB" w14:textId="5B899B52" w:rsidR="00C22F4B" w:rsidRDefault="00C22F4B" w:rsidP="00C7112F">
      <w:pPr>
        <w:tabs>
          <w:tab w:val="left" w:pos="2100"/>
          <w:tab w:val="left" w:pos="2101"/>
        </w:tabs>
        <w:spacing w:line="242" w:lineRule="auto"/>
        <w:ind w:right="2391"/>
        <w:rPr>
          <w:rFonts w:asciiTheme="minorHAnsi" w:hAnsiTheme="minorHAnsi" w:cstheme="minorHAnsi"/>
        </w:rPr>
      </w:pPr>
    </w:p>
    <w:tbl>
      <w:tblPr>
        <w:tblStyle w:val="TableGrid"/>
        <w:tblW w:w="8748" w:type="dxa"/>
        <w:tblInd w:w="720" w:type="dxa"/>
        <w:tblLook w:val="04A0" w:firstRow="1" w:lastRow="0" w:firstColumn="1" w:lastColumn="0" w:noHBand="0" w:noVBand="1"/>
      </w:tblPr>
      <w:tblGrid>
        <w:gridCol w:w="4158"/>
        <w:gridCol w:w="4590"/>
      </w:tblGrid>
      <w:tr w:rsidR="00AE10E6" w14:paraId="673F949B" w14:textId="77777777" w:rsidTr="004D193E">
        <w:tc>
          <w:tcPr>
            <w:tcW w:w="4158" w:type="dxa"/>
            <w:shd w:val="clear" w:color="auto" w:fill="C6D9F1" w:themeFill="text2" w:themeFillTint="33"/>
          </w:tcPr>
          <w:p w14:paraId="5FEC713D" w14:textId="7C7EC428" w:rsidR="00AE10E6" w:rsidRPr="00224368" w:rsidRDefault="001839D0" w:rsidP="00FA22BB">
            <w:pPr>
              <w:pStyle w:val="BodyText"/>
              <w:jc w:val="center"/>
              <w:rPr>
                <w:b/>
                <w:bCs/>
              </w:rPr>
            </w:pPr>
            <w:r w:rsidRPr="00224368">
              <w:rPr>
                <w:b/>
                <w:bCs/>
              </w:rPr>
              <w:t>Component for HEDIS/Stars Measure</w:t>
            </w:r>
          </w:p>
        </w:tc>
        <w:tc>
          <w:tcPr>
            <w:tcW w:w="4590" w:type="dxa"/>
            <w:shd w:val="clear" w:color="auto" w:fill="C6D9F1" w:themeFill="text2" w:themeFillTint="33"/>
          </w:tcPr>
          <w:p w14:paraId="0CC11B43" w14:textId="2C096E0A" w:rsidR="00AE10E6" w:rsidRPr="00224368" w:rsidRDefault="00AB7F2B" w:rsidP="00FA22BB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Corresponding </w:t>
            </w:r>
            <w:r w:rsidR="008E51DE">
              <w:rPr>
                <w:b/>
                <w:bCs/>
              </w:rPr>
              <w:t xml:space="preserve">FHIR </w:t>
            </w:r>
            <w:r w:rsidR="00A10541">
              <w:rPr>
                <w:b/>
                <w:bCs/>
              </w:rPr>
              <w:t>Resource</w:t>
            </w:r>
          </w:p>
        </w:tc>
      </w:tr>
      <w:tr w:rsidR="00AE10E6" w14:paraId="33B1D8C5" w14:textId="77777777" w:rsidTr="004D193E">
        <w:tc>
          <w:tcPr>
            <w:tcW w:w="4158" w:type="dxa"/>
          </w:tcPr>
          <w:p w14:paraId="0D34F227" w14:textId="5390E3B8" w:rsidR="00AE10E6" w:rsidRPr="00E97D9C" w:rsidRDefault="00AE10E6" w:rsidP="001839D0">
            <w:pPr>
              <w:pStyle w:val="BodyText"/>
              <w:spacing w:after="120"/>
              <w:contextualSpacing/>
            </w:pPr>
            <w:r>
              <w:t>Documentation of receipt of inpatient admission on the day of admission or the following day.</w:t>
            </w:r>
          </w:p>
        </w:tc>
        <w:tc>
          <w:tcPr>
            <w:tcW w:w="4590" w:type="dxa"/>
          </w:tcPr>
          <w:p w14:paraId="433A6E9A" w14:textId="0DC13412" w:rsidR="00AE10E6" w:rsidRDefault="00AB7F2B" w:rsidP="00AB7F2B">
            <w:pPr>
              <w:pStyle w:val="BodyText"/>
            </w:pPr>
            <w:r w:rsidRPr="00AB7F2B">
              <w:t xml:space="preserve">Documentation of receipt of inpatient admission is represented using a </w:t>
            </w:r>
            <w:proofErr w:type="spellStart"/>
            <w:r w:rsidRPr="00AB7F2B">
              <w:t>DocumentReference</w:t>
            </w:r>
            <w:proofErr w:type="spellEnd"/>
            <w:r w:rsidRPr="00AB7F2B">
              <w:t xml:space="preserve"> </w:t>
            </w:r>
            <w:r>
              <w:t>R</w:t>
            </w:r>
            <w:r w:rsidRPr="00AB7F2B">
              <w:t>esource containing an ADT A01 message</w:t>
            </w:r>
            <w:r>
              <w:t>.</w:t>
            </w:r>
          </w:p>
        </w:tc>
      </w:tr>
      <w:tr w:rsidR="00AE10E6" w14:paraId="1874A8B9" w14:textId="77777777" w:rsidTr="004D193E">
        <w:tc>
          <w:tcPr>
            <w:tcW w:w="4158" w:type="dxa"/>
          </w:tcPr>
          <w:p w14:paraId="48D5DAB4" w14:textId="09EDE36C" w:rsidR="00AE10E6" w:rsidRPr="00E97D9C" w:rsidRDefault="00E97D9C" w:rsidP="001839D0">
            <w:pPr>
              <w:pStyle w:val="BodyText"/>
              <w:spacing w:after="120"/>
              <w:contextualSpacing/>
            </w:pPr>
            <w:r>
              <w:t>Documentation of receipt of discharge</w:t>
            </w:r>
            <w:r>
              <w:rPr>
                <w:spacing w:val="-5"/>
              </w:rPr>
              <w:t xml:space="preserve"> </w:t>
            </w:r>
            <w:r>
              <w:t>information</w:t>
            </w:r>
            <w:r w:rsidRPr="00214892">
              <w:t xml:space="preserve"> </w:t>
            </w:r>
            <w:r>
              <w:t>on the day of discharge or the following day.</w:t>
            </w:r>
          </w:p>
        </w:tc>
        <w:tc>
          <w:tcPr>
            <w:tcW w:w="4590" w:type="dxa"/>
          </w:tcPr>
          <w:p w14:paraId="4F33FCC3" w14:textId="0FFCBC46" w:rsidR="00AE10E6" w:rsidRDefault="00AB7F2B" w:rsidP="00AB7F2B">
            <w:pPr>
              <w:pStyle w:val="BodyText"/>
            </w:pPr>
            <w:proofErr w:type="spellStart"/>
            <w:r w:rsidRPr="00AB7F2B">
              <w:t>DocumentReference</w:t>
            </w:r>
            <w:proofErr w:type="spellEnd"/>
            <w:r w:rsidRPr="00AB7F2B">
              <w:t xml:space="preserve"> </w:t>
            </w:r>
            <w:r>
              <w:t>R</w:t>
            </w:r>
            <w:r w:rsidRPr="00AB7F2B">
              <w:t>esource containing an ADT A03 message</w:t>
            </w:r>
            <w:r>
              <w:t>.</w:t>
            </w:r>
          </w:p>
        </w:tc>
      </w:tr>
      <w:tr w:rsidR="00AE10E6" w14:paraId="17C8402C" w14:textId="77777777" w:rsidTr="004D193E">
        <w:tc>
          <w:tcPr>
            <w:tcW w:w="4158" w:type="dxa"/>
          </w:tcPr>
          <w:p w14:paraId="4E79798D" w14:textId="7AC70196" w:rsidR="00AE10E6" w:rsidRPr="00E97D9C" w:rsidRDefault="00E97D9C" w:rsidP="001839D0">
            <w:pPr>
              <w:pStyle w:val="BodyText"/>
              <w:spacing w:after="120"/>
              <w:contextualSpacing/>
              <w:rPr>
                <w:szCs w:val="24"/>
              </w:rPr>
            </w:pPr>
            <w:r>
              <w:rPr>
                <w:szCs w:val="24"/>
              </w:rPr>
              <w:lastRenderedPageBreak/>
              <w:t>Documentation of patient engagement</w:t>
            </w:r>
            <w:r w:rsidRPr="28E9D1B4">
              <w:rPr>
                <w:szCs w:val="24"/>
              </w:rPr>
              <w:t xml:space="preserve"> within 30 days </w:t>
            </w:r>
            <w:r>
              <w:rPr>
                <w:szCs w:val="24"/>
              </w:rPr>
              <w:t>after</w:t>
            </w:r>
            <w:r w:rsidRPr="28E9D1B4">
              <w:rPr>
                <w:szCs w:val="24"/>
              </w:rPr>
              <w:t xml:space="preserve"> </w:t>
            </w:r>
            <w:r>
              <w:rPr>
                <w:szCs w:val="24"/>
              </w:rPr>
              <w:t xml:space="preserve">inpatient </w:t>
            </w:r>
            <w:r w:rsidRPr="28E9D1B4">
              <w:rPr>
                <w:szCs w:val="24"/>
              </w:rPr>
              <w:t>discharge</w:t>
            </w:r>
            <w:r>
              <w:rPr>
                <w:szCs w:val="24"/>
              </w:rPr>
              <w:t xml:space="preserve"> (telehealth, visits to the home, office visits, etc.)</w:t>
            </w:r>
          </w:p>
        </w:tc>
        <w:tc>
          <w:tcPr>
            <w:tcW w:w="4590" w:type="dxa"/>
          </w:tcPr>
          <w:p w14:paraId="253906D8" w14:textId="093252E9" w:rsidR="00AE10E6" w:rsidRDefault="00AB7F2B" w:rsidP="00AB7F2B">
            <w:pPr>
              <w:pStyle w:val="BodyText"/>
            </w:pPr>
            <w:r w:rsidRPr="00AB7F2B">
              <w:t xml:space="preserve">Follow-up visit with primary care provider within 30 days of discharge is represented using </w:t>
            </w:r>
            <w:r w:rsidR="0022146E">
              <w:t>the</w:t>
            </w:r>
            <w:r w:rsidRPr="00AB7F2B">
              <w:t xml:space="preserve"> Encounter Resource</w:t>
            </w:r>
            <w:r>
              <w:t>.</w:t>
            </w:r>
          </w:p>
        </w:tc>
      </w:tr>
      <w:tr w:rsidR="00E97D9C" w14:paraId="62614F6E" w14:textId="77777777" w:rsidTr="004D193E">
        <w:tc>
          <w:tcPr>
            <w:tcW w:w="4158" w:type="dxa"/>
          </w:tcPr>
          <w:p w14:paraId="46789CD5" w14:textId="20535928" w:rsidR="00E97D9C" w:rsidRPr="00E97D9C" w:rsidRDefault="00E97D9C" w:rsidP="001839D0">
            <w:pPr>
              <w:pStyle w:val="BodyText"/>
              <w:spacing w:after="120"/>
              <w:contextualSpacing/>
            </w:pPr>
            <w:r>
              <w:t>Medical reconciliation post-discharge 30 days after</w:t>
            </w:r>
            <w:r>
              <w:rPr>
                <w:spacing w:val="-11"/>
              </w:rPr>
              <w:t xml:space="preserve"> </w:t>
            </w:r>
            <w:r>
              <w:t>discharge date (31 total days).</w:t>
            </w:r>
          </w:p>
        </w:tc>
        <w:tc>
          <w:tcPr>
            <w:tcW w:w="4590" w:type="dxa"/>
          </w:tcPr>
          <w:p w14:paraId="1C256A07" w14:textId="16DB051A" w:rsidR="00E97D9C" w:rsidRDefault="002B519E" w:rsidP="0006696E">
            <w:pPr>
              <w:pStyle w:val="BodyText"/>
            </w:pPr>
            <w:r w:rsidRPr="002B519E">
              <w:t xml:space="preserve">Documented as a Procedure </w:t>
            </w:r>
            <w:r w:rsidR="0006696E">
              <w:t>R</w:t>
            </w:r>
            <w:r w:rsidRPr="002B519E">
              <w:t xml:space="preserve">esource with a </w:t>
            </w:r>
            <w:proofErr w:type="spellStart"/>
            <w:r w:rsidRPr="002B519E">
              <w:t>Snomed</w:t>
            </w:r>
            <w:proofErr w:type="spellEnd"/>
            <w:r w:rsidRPr="002B519E">
              <w:t xml:space="preserve"> code for Medication Reconciliation procedure: 430193006</w:t>
            </w:r>
            <w:r w:rsidR="0006696E">
              <w:t>.</w:t>
            </w:r>
          </w:p>
        </w:tc>
      </w:tr>
    </w:tbl>
    <w:p w14:paraId="17A08DAD" w14:textId="77777777" w:rsidR="00C7112F" w:rsidRPr="00C7112F" w:rsidRDefault="00C7112F" w:rsidP="00C7112F">
      <w:pPr>
        <w:tabs>
          <w:tab w:val="left" w:pos="2100"/>
          <w:tab w:val="left" w:pos="2101"/>
        </w:tabs>
        <w:spacing w:line="242" w:lineRule="auto"/>
        <w:ind w:right="2391"/>
        <w:rPr>
          <w:rFonts w:asciiTheme="minorHAnsi" w:hAnsiTheme="minorHAnsi" w:cstheme="minorHAnsi"/>
        </w:rPr>
      </w:pPr>
    </w:p>
    <w:p w14:paraId="2F61C61C" w14:textId="1330F910" w:rsidR="00CD4336" w:rsidRDefault="00BF58B9" w:rsidP="00CD4336">
      <w:pPr>
        <w:pStyle w:val="Heading3"/>
      </w:pPr>
      <w:bookmarkStart w:id="5" w:name="_Toc66349860"/>
      <w:r>
        <w:t>Queries for Scenario 1- Using the HAPI</w:t>
      </w:r>
      <w:r w:rsidR="00DA4276">
        <w:t xml:space="preserve"> </w:t>
      </w:r>
      <w:r>
        <w:t>Interface</w:t>
      </w:r>
      <w:bookmarkEnd w:id="5"/>
    </w:p>
    <w:p w14:paraId="4AF6FD22" w14:textId="54F9E5A1" w:rsidR="00C525D6" w:rsidRDefault="00C525D6" w:rsidP="00D51180"/>
    <w:p w14:paraId="5C2CE7E4" w14:textId="5F5CC5DF" w:rsidR="00C525D6" w:rsidRDefault="00BF58B9" w:rsidP="000E6914">
      <w:pPr>
        <w:pStyle w:val="BodyText"/>
        <w:numPr>
          <w:ilvl w:val="0"/>
          <w:numId w:val="7"/>
        </w:numPr>
      </w:pPr>
      <w:r>
        <w:t>After log</w:t>
      </w:r>
      <w:r w:rsidR="00237B42">
        <w:t>ging</w:t>
      </w:r>
      <w:r>
        <w:t xml:space="preserve"> into </w:t>
      </w:r>
      <w:hyperlink r:id="rId20" w:history="1">
        <w:r w:rsidR="00674B48">
          <w:rPr>
            <w:rStyle w:val="Hyperlink"/>
            <w:sz w:val="24"/>
          </w:rPr>
          <w:t>https://interopland.com</w:t>
        </w:r>
      </w:hyperlink>
      <w:r>
        <w:t xml:space="preserve">, click the </w:t>
      </w:r>
      <w:proofErr w:type="spellStart"/>
      <w:r w:rsidR="00E625F5" w:rsidRPr="00E328BE">
        <w:rPr>
          <w:b/>
          <w:bCs/>
        </w:rPr>
        <w:t>InterOp</w:t>
      </w:r>
      <w:proofErr w:type="spellEnd"/>
      <w:r w:rsidR="00E625F5" w:rsidRPr="00E328BE">
        <w:rPr>
          <w:b/>
          <w:bCs/>
        </w:rPr>
        <w:t xml:space="preserve"> PITs</w:t>
      </w:r>
      <w:r w:rsidR="00E625F5">
        <w:t xml:space="preserve"> tab to display</w:t>
      </w:r>
      <w:r>
        <w:t xml:space="preserve"> the PITs in your Sandbox. </w:t>
      </w:r>
    </w:p>
    <w:p w14:paraId="1EC5CCD1" w14:textId="0DC08FAD" w:rsidR="001869C3" w:rsidRDefault="001869C3" w:rsidP="001869C3">
      <w:pPr>
        <w:pStyle w:val="BodyText"/>
        <w:ind w:left="720"/>
      </w:pPr>
      <w:r w:rsidRPr="001869C3">
        <w:rPr>
          <w:b/>
          <w:bCs/>
          <w:i/>
          <w:iCs/>
        </w:rPr>
        <w:t>Note:</w:t>
      </w:r>
      <w:r w:rsidRPr="001869C3">
        <w:rPr>
          <w:i/>
          <w:iCs/>
        </w:rPr>
        <w:t xml:space="preserve"> In this scenario </w:t>
      </w:r>
      <w:r w:rsidR="008375AE">
        <w:rPr>
          <w:i/>
          <w:iCs/>
        </w:rPr>
        <w:t>you</w:t>
      </w:r>
      <w:r w:rsidRPr="001869C3">
        <w:rPr>
          <w:i/>
          <w:iCs/>
        </w:rPr>
        <w:t xml:space="preserve"> will be using the </w:t>
      </w:r>
      <w:r w:rsidRPr="001869C3">
        <w:rPr>
          <w:b/>
          <w:bCs/>
          <w:i/>
          <w:iCs/>
        </w:rPr>
        <w:t>Five Lakes Health System PIT</w:t>
      </w:r>
      <w:r>
        <w:t>.</w:t>
      </w:r>
    </w:p>
    <w:p w14:paraId="672A20A8" w14:textId="520785BF" w:rsidR="001869C3" w:rsidRDefault="00E37324" w:rsidP="008941BD">
      <w:pPr>
        <w:pStyle w:val="BodyText"/>
      </w:pPr>
      <w:r>
        <w:rPr>
          <w:noProof/>
        </w:rPr>
        <w:drawing>
          <wp:anchor distT="0" distB="0" distL="114300" distR="114300" simplePos="0" relativeHeight="251633152" behindDoc="1" locked="0" layoutInCell="1" allowOverlap="1" wp14:anchorId="07592273" wp14:editId="3743E4FB">
            <wp:simplePos x="0" y="0"/>
            <wp:positionH relativeFrom="column">
              <wp:posOffset>473075</wp:posOffset>
            </wp:positionH>
            <wp:positionV relativeFrom="paragraph">
              <wp:posOffset>63096</wp:posOffset>
            </wp:positionV>
            <wp:extent cx="5394960" cy="2075688"/>
            <wp:effectExtent l="57150" t="57150" r="72390" b="77470"/>
            <wp:wrapTight wrapText="bothSides">
              <wp:wrapPolygon edited="0">
                <wp:start x="-229" y="-595"/>
                <wp:lineTo x="-153" y="22406"/>
                <wp:lineTo x="21890" y="22406"/>
                <wp:lineTo x="21890" y="-595"/>
                <wp:lineTo x="-229" y="-595"/>
              </wp:wrapPolygon>
            </wp:wrapTight>
            <wp:docPr id="2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07568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F9F6F" w14:textId="127C9FB4" w:rsidR="001869C3" w:rsidRDefault="001869C3" w:rsidP="008941BD">
      <w:pPr>
        <w:pStyle w:val="BodyText"/>
      </w:pPr>
    </w:p>
    <w:p w14:paraId="7C49F798" w14:textId="3CAC74EF" w:rsidR="001869C3" w:rsidRDefault="001869C3" w:rsidP="008941BD">
      <w:pPr>
        <w:pStyle w:val="BodyText"/>
      </w:pPr>
    </w:p>
    <w:p w14:paraId="3F0ED243" w14:textId="36A51B39" w:rsidR="001869C3" w:rsidRDefault="001869C3" w:rsidP="008941BD">
      <w:pPr>
        <w:pStyle w:val="BodyText"/>
      </w:pPr>
    </w:p>
    <w:p w14:paraId="77122D19" w14:textId="0F591EA8" w:rsidR="001869C3" w:rsidRDefault="001869C3" w:rsidP="008941BD">
      <w:pPr>
        <w:pStyle w:val="BodyText"/>
      </w:pPr>
    </w:p>
    <w:p w14:paraId="68F9CF32" w14:textId="528EABE5" w:rsidR="001869C3" w:rsidRDefault="001869C3" w:rsidP="008941BD">
      <w:pPr>
        <w:pStyle w:val="BodyText"/>
      </w:pPr>
    </w:p>
    <w:p w14:paraId="46655E43" w14:textId="39DE03A9" w:rsidR="001869C3" w:rsidRDefault="001869C3" w:rsidP="008941BD">
      <w:pPr>
        <w:pStyle w:val="BodyText"/>
      </w:pPr>
    </w:p>
    <w:p w14:paraId="153F43A3" w14:textId="4DE5326D" w:rsidR="001869C3" w:rsidRDefault="001869C3" w:rsidP="008941BD">
      <w:pPr>
        <w:pStyle w:val="BodyText"/>
      </w:pPr>
    </w:p>
    <w:p w14:paraId="5CEAB306" w14:textId="77777777" w:rsidR="00C356D9" w:rsidRDefault="00C356D9" w:rsidP="00C356D9">
      <w:pPr>
        <w:pStyle w:val="BodyText"/>
        <w:ind w:left="360"/>
      </w:pPr>
    </w:p>
    <w:p w14:paraId="19DE0C86" w14:textId="394A591D" w:rsidR="000650AF" w:rsidRDefault="000650AF" w:rsidP="00AE7B61">
      <w:pPr>
        <w:pStyle w:val="BodyText"/>
        <w:numPr>
          <w:ilvl w:val="0"/>
          <w:numId w:val="7"/>
        </w:numPr>
      </w:pPr>
      <w:r>
        <w:t xml:space="preserve">Click on the </w:t>
      </w:r>
      <w:r w:rsidRPr="003F799D">
        <w:rPr>
          <w:b/>
          <w:bCs/>
        </w:rPr>
        <w:t>Five Lakes Health System PIT box</w:t>
      </w:r>
      <w:r>
        <w:t xml:space="preserve"> and then the URL in the </w:t>
      </w:r>
      <w:r w:rsidRPr="000650AF">
        <w:rPr>
          <w:b/>
          <w:bCs/>
        </w:rPr>
        <w:t>Link</w:t>
      </w:r>
      <w:r>
        <w:t xml:space="preserve"> section.</w:t>
      </w:r>
    </w:p>
    <w:p w14:paraId="1D692199" w14:textId="2D9989C4" w:rsidR="0028256A" w:rsidRDefault="005815E1" w:rsidP="0028256A">
      <w:pPr>
        <w:pStyle w:val="BodyText"/>
      </w:pPr>
      <w:r>
        <w:rPr>
          <w:noProof/>
        </w:rPr>
        <w:lastRenderedPageBreak/>
        <w:drawing>
          <wp:anchor distT="0" distB="0" distL="114300" distR="114300" simplePos="0" relativeHeight="251639296" behindDoc="1" locked="0" layoutInCell="1" allowOverlap="1" wp14:anchorId="48328511" wp14:editId="51A8D74E">
            <wp:simplePos x="0" y="0"/>
            <wp:positionH relativeFrom="column">
              <wp:posOffset>660400</wp:posOffset>
            </wp:positionH>
            <wp:positionV relativeFrom="paragraph">
              <wp:posOffset>26035</wp:posOffset>
            </wp:positionV>
            <wp:extent cx="5210810" cy="2703195"/>
            <wp:effectExtent l="57150" t="57150" r="85090" b="78105"/>
            <wp:wrapTight wrapText="bothSides">
              <wp:wrapPolygon edited="0">
                <wp:start x="-237" y="-457"/>
                <wp:lineTo x="-158" y="22224"/>
                <wp:lineTo x="21953" y="22224"/>
                <wp:lineTo x="21953" y="-457"/>
                <wp:lineTo x="-237" y="-457"/>
              </wp:wrapPolygon>
            </wp:wrapTight>
            <wp:docPr id="2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270319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FDFDF" w14:textId="436149DD" w:rsidR="0028256A" w:rsidRDefault="0028256A" w:rsidP="0028256A">
      <w:pPr>
        <w:pStyle w:val="BodyText"/>
      </w:pPr>
    </w:p>
    <w:p w14:paraId="47441D39" w14:textId="5D41F515" w:rsidR="0028256A" w:rsidRDefault="0028256A" w:rsidP="0028256A">
      <w:pPr>
        <w:pStyle w:val="BodyText"/>
      </w:pPr>
    </w:p>
    <w:p w14:paraId="7EFC2D07" w14:textId="00019DE1" w:rsidR="0028256A" w:rsidRDefault="0028256A" w:rsidP="0028256A">
      <w:pPr>
        <w:pStyle w:val="BodyText"/>
      </w:pPr>
    </w:p>
    <w:p w14:paraId="7A8613A5" w14:textId="1727D388" w:rsidR="0028256A" w:rsidRDefault="0028256A" w:rsidP="0028256A">
      <w:pPr>
        <w:pStyle w:val="BodyText"/>
      </w:pPr>
    </w:p>
    <w:p w14:paraId="6E7AF114" w14:textId="794460AB" w:rsidR="0028256A" w:rsidRDefault="0028256A" w:rsidP="0028256A">
      <w:pPr>
        <w:pStyle w:val="BodyText"/>
      </w:pPr>
    </w:p>
    <w:p w14:paraId="1FA75BA7" w14:textId="7273DC53" w:rsidR="0028256A" w:rsidRDefault="0028256A" w:rsidP="0028256A">
      <w:pPr>
        <w:pStyle w:val="BodyText"/>
      </w:pPr>
    </w:p>
    <w:p w14:paraId="6345E0B6" w14:textId="0ACA9324" w:rsidR="0028256A" w:rsidRDefault="0028256A" w:rsidP="0028256A">
      <w:pPr>
        <w:pStyle w:val="BodyText"/>
      </w:pPr>
    </w:p>
    <w:p w14:paraId="08CE6F91" w14:textId="0003CE81" w:rsidR="0028256A" w:rsidRDefault="0028256A" w:rsidP="00674B48">
      <w:pPr>
        <w:pStyle w:val="BodyText"/>
      </w:pPr>
    </w:p>
    <w:p w14:paraId="74C5BB7B" w14:textId="47ACE29C" w:rsidR="0028256A" w:rsidRDefault="0028256A">
      <w:pPr>
        <w:rPr>
          <w:szCs w:val="26"/>
        </w:rPr>
      </w:pPr>
      <w:r>
        <w:br w:type="page"/>
      </w:r>
    </w:p>
    <w:p w14:paraId="0F9B3C67" w14:textId="2891D376" w:rsidR="00C525D6" w:rsidRDefault="00BF58B9" w:rsidP="00AC2D28">
      <w:pPr>
        <w:pStyle w:val="Heading3"/>
      </w:pPr>
      <w:bookmarkStart w:id="6" w:name="_Toc66349861"/>
      <w:r>
        <w:lastRenderedPageBreak/>
        <w:t>Query 1 – Finding A Patient By SSN</w:t>
      </w:r>
      <w:bookmarkEnd w:id="6"/>
    </w:p>
    <w:p w14:paraId="22562B64" w14:textId="50E0B417" w:rsidR="00C525D6" w:rsidRPr="008645B2" w:rsidRDefault="00BF58B9" w:rsidP="008645B2">
      <w:pPr>
        <w:pStyle w:val="BodyText"/>
      </w:pPr>
      <w:r w:rsidRPr="008645B2">
        <w:t xml:space="preserve">Because the HAPI </w:t>
      </w:r>
      <w:r w:rsidR="00DA4276" w:rsidRPr="008645B2">
        <w:t xml:space="preserve">FHIR </w:t>
      </w:r>
      <w:r w:rsidRPr="008645B2">
        <w:t xml:space="preserve">Interface only supports a limited set of search parameters, an additional initial query is necessary to find </w:t>
      </w:r>
      <w:r w:rsidR="00205E52">
        <w:t>your</w:t>
      </w:r>
      <w:r w:rsidR="00205E52" w:rsidRPr="008645B2">
        <w:t xml:space="preserve"> </w:t>
      </w:r>
      <w:r w:rsidRPr="008645B2">
        <w:t xml:space="preserve">Patient record by </w:t>
      </w:r>
      <w:r w:rsidR="006802D2">
        <w:t>Social Security Number (</w:t>
      </w:r>
      <w:r w:rsidRPr="008645B2">
        <w:t>SSN</w:t>
      </w:r>
      <w:r w:rsidR="006802D2">
        <w:t>)</w:t>
      </w:r>
      <w:r w:rsidRPr="008645B2">
        <w:t xml:space="preserve">. </w:t>
      </w:r>
      <w:r w:rsidR="0030573B">
        <w:t>Make</w:t>
      </w:r>
      <w:r w:rsidR="005D55A6">
        <w:t xml:space="preserve"> </w:t>
      </w:r>
      <w:r w:rsidR="0030573B">
        <w:t>a</w:t>
      </w:r>
      <w:r w:rsidR="005D55A6">
        <w:t xml:space="preserve"> </w:t>
      </w:r>
      <w:r w:rsidR="0030573B">
        <w:t>note</w:t>
      </w:r>
      <w:r w:rsidR="005D55A6">
        <w:t xml:space="preserve"> </w:t>
      </w:r>
      <w:r w:rsidRPr="008645B2">
        <w:t xml:space="preserve">of the Patient </w:t>
      </w:r>
      <w:r w:rsidRPr="00B341B2">
        <w:rPr>
          <w:b/>
        </w:rPr>
        <w:t>id</w:t>
      </w:r>
      <w:r w:rsidR="005D55A6">
        <w:t xml:space="preserve"> </w:t>
      </w:r>
      <w:r w:rsidRPr="008645B2">
        <w:t xml:space="preserve">record </w:t>
      </w:r>
      <w:r w:rsidR="008375AE">
        <w:t>you</w:t>
      </w:r>
      <w:r w:rsidRPr="008645B2">
        <w:t xml:space="preserve"> find </w:t>
      </w:r>
      <w:r w:rsidR="00D01373">
        <w:t>as</w:t>
      </w:r>
      <w:r w:rsidR="005D55A6">
        <w:t xml:space="preserve"> </w:t>
      </w:r>
      <w:r w:rsidR="00D01373">
        <w:t>you</w:t>
      </w:r>
      <w:r w:rsidR="005D55A6">
        <w:t xml:space="preserve"> </w:t>
      </w:r>
      <w:r w:rsidRPr="008645B2">
        <w:t xml:space="preserve">will </w:t>
      </w:r>
      <w:r w:rsidR="00D01373">
        <w:t>use</w:t>
      </w:r>
      <w:r w:rsidR="005D55A6">
        <w:t xml:space="preserve"> </w:t>
      </w:r>
      <w:r w:rsidR="00D01373">
        <w:t>it</w:t>
      </w:r>
      <w:r w:rsidRPr="008645B2">
        <w:t xml:space="preserve"> in </w:t>
      </w:r>
      <w:r>
        <w:t>in</w:t>
      </w:r>
      <w:r w:rsidR="005D55A6">
        <w:t xml:space="preserve"> </w:t>
      </w:r>
      <w:r w:rsidRPr="008645B2">
        <w:t>future queries.</w:t>
      </w:r>
    </w:p>
    <w:p w14:paraId="7C3398EB" w14:textId="7BFDD411" w:rsidR="007A5ABB" w:rsidRDefault="007A5ABB" w:rsidP="00825107">
      <w:pPr>
        <w:pStyle w:val="BodyText"/>
        <w:numPr>
          <w:ilvl w:val="0"/>
          <w:numId w:val="21"/>
        </w:numPr>
        <w:rPr>
          <w:rFonts w:ascii="Segoe UI" w:hAnsi="Segoe UI" w:cs="Segoe UI"/>
          <w:sz w:val="18"/>
          <w:szCs w:val="18"/>
        </w:rPr>
      </w:pPr>
      <w:r w:rsidRPr="00350ABE">
        <w:t>Using</w:t>
      </w:r>
      <w:r>
        <w:rPr>
          <w:rStyle w:val="normaltextrun"/>
          <w:color w:val="000000" w:themeColor="text1"/>
          <w:szCs w:val="22"/>
        </w:rPr>
        <w:t xml:space="preserve"> </w:t>
      </w:r>
      <w:r w:rsidRPr="00350ABE">
        <w:rPr>
          <w:rStyle w:val="normaltextrun"/>
          <w:color w:val="000000" w:themeColor="text1"/>
          <w:szCs w:val="22"/>
        </w:rPr>
        <w:t>the</w:t>
      </w:r>
      <w:r>
        <w:rPr>
          <w:rStyle w:val="normaltextrun"/>
          <w:color w:val="000000" w:themeColor="text1"/>
          <w:szCs w:val="22"/>
        </w:rPr>
        <w:t xml:space="preserve"> </w:t>
      </w:r>
      <w:r w:rsidRPr="00350ABE">
        <w:rPr>
          <w:rStyle w:val="normaltextrun"/>
          <w:color w:val="000000" w:themeColor="text1"/>
          <w:szCs w:val="22"/>
        </w:rPr>
        <w:t>left</w:t>
      </w:r>
      <w:r>
        <w:rPr>
          <w:rStyle w:val="normaltextrun"/>
          <w:color w:val="000000" w:themeColor="text1"/>
          <w:szCs w:val="22"/>
        </w:rPr>
        <w:t xml:space="preserve"> </w:t>
      </w:r>
      <w:r w:rsidRPr="00350ABE">
        <w:rPr>
          <w:rStyle w:val="normaltextrun"/>
          <w:color w:val="000000" w:themeColor="text1"/>
          <w:szCs w:val="22"/>
        </w:rPr>
        <w:t>sidebar</w:t>
      </w:r>
      <w:r w:rsidR="005D55A6">
        <w:rPr>
          <w:rStyle w:val="normaltextrun"/>
          <w:color w:val="000000" w:themeColor="text1"/>
          <w:szCs w:val="22"/>
        </w:rPr>
        <w:t xml:space="preserve"> </w:t>
      </w:r>
      <w:r w:rsidRPr="00350ABE">
        <w:rPr>
          <w:rStyle w:val="normaltextrun"/>
          <w:color w:val="000000" w:themeColor="text1"/>
          <w:szCs w:val="22"/>
        </w:rPr>
        <w:t>Resources</w:t>
      </w:r>
      <w:r w:rsidR="005D55A6">
        <w:rPr>
          <w:rStyle w:val="normaltextrun"/>
          <w:color w:val="000000" w:themeColor="text1"/>
          <w:szCs w:val="22"/>
        </w:rPr>
        <w:t xml:space="preserve"> </w:t>
      </w:r>
      <w:r w:rsidRPr="00350ABE">
        <w:rPr>
          <w:rStyle w:val="normaltextrun"/>
          <w:color w:val="000000" w:themeColor="text1"/>
          <w:szCs w:val="22"/>
        </w:rPr>
        <w:t>navigation</w:t>
      </w:r>
      <w:r>
        <w:rPr>
          <w:rStyle w:val="normaltextrun"/>
          <w:color w:val="000000" w:themeColor="text1"/>
          <w:szCs w:val="22"/>
        </w:rPr>
        <w:t xml:space="preserve"> </w:t>
      </w:r>
      <w:r w:rsidRPr="00350ABE">
        <w:rPr>
          <w:rStyle w:val="normaltextrun"/>
          <w:color w:val="000000" w:themeColor="text1"/>
          <w:szCs w:val="22"/>
        </w:rPr>
        <w:t>menu,</w:t>
      </w:r>
      <w:r>
        <w:rPr>
          <w:rStyle w:val="normaltextrun"/>
          <w:color w:val="000000" w:themeColor="text1"/>
          <w:szCs w:val="22"/>
        </w:rPr>
        <w:t xml:space="preserve"> </w:t>
      </w:r>
      <w:r w:rsidRPr="00350ABE">
        <w:rPr>
          <w:rStyle w:val="normaltextrun"/>
          <w:color w:val="000000" w:themeColor="text1"/>
          <w:szCs w:val="22"/>
        </w:rPr>
        <w:t>choose</w:t>
      </w:r>
      <w:r>
        <w:rPr>
          <w:rStyle w:val="normaltextrun"/>
          <w:color w:val="000000" w:themeColor="text1"/>
          <w:szCs w:val="22"/>
        </w:rPr>
        <w:t xml:space="preserve"> </w:t>
      </w:r>
      <w:r w:rsidRPr="00350ABE">
        <w:rPr>
          <w:rStyle w:val="normaltextrun"/>
          <w:color w:val="000000" w:themeColor="text1"/>
          <w:szCs w:val="22"/>
        </w:rPr>
        <w:t>the</w:t>
      </w:r>
      <w:r w:rsidR="005D55A6">
        <w:rPr>
          <w:rStyle w:val="normaltextrun"/>
          <w:color w:val="000000" w:themeColor="text1"/>
          <w:szCs w:val="22"/>
        </w:rPr>
        <w:t xml:space="preserve"> </w:t>
      </w:r>
      <w:r w:rsidRPr="00350ABE">
        <w:rPr>
          <w:rStyle w:val="normaltextrun"/>
          <w:b/>
          <w:color w:val="000000" w:themeColor="text1"/>
          <w:szCs w:val="22"/>
        </w:rPr>
        <w:t>Patient</w:t>
      </w:r>
      <w:r w:rsidR="005D55A6">
        <w:rPr>
          <w:rStyle w:val="normaltextrun"/>
          <w:color w:val="000000" w:themeColor="text1"/>
          <w:szCs w:val="22"/>
        </w:rPr>
        <w:t xml:space="preserve"> </w:t>
      </w:r>
      <w:r w:rsidR="00AE1FF4" w:rsidRPr="00350ABE">
        <w:rPr>
          <w:rStyle w:val="normaltextrun"/>
          <w:color w:val="000000" w:themeColor="text1"/>
          <w:szCs w:val="22"/>
        </w:rPr>
        <w:t>Resource</w:t>
      </w:r>
      <w:r w:rsidR="00350ABE">
        <w:rPr>
          <w:rStyle w:val="eop"/>
          <w:color w:val="000000" w:themeColor="text1"/>
          <w:szCs w:val="22"/>
        </w:rPr>
        <w:t>.</w:t>
      </w:r>
      <w:r w:rsidR="005D55A6">
        <w:rPr>
          <w:rStyle w:val="eop"/>
          <w:color w:val="000000" w:themeColor="text1"/>
          <w:szCs w:val="22"/>
        </w:rPr>
        <w:t xml:space="preserve"> </w:t>
      </w:r>
    </w:p>
    <w:p w14:paraId="627E6D2D" w14:textId="6485A109" w:rsidR="007A5ABB" w:rsidRPr="003B6457" w:rsidRDefault="00D728AC" w:rsidP="00825107">
      <w:pPr>
        <w:pStyle w:val="BodyText"/>
        <w:numPr>
          <w:ilvl w:val="0"/>
          <w:numId w:val="22"/>
        </w:numPr>
        <w:rPr>
          <w:rStyle w:val="eop"/>
        </w:rPr>
      </w:pPr>
      <w:r w:rsidRPr="00350ABE">
        <w:rPr>
          <w:rStyle w:val="normaltextrun"/>
          <w:color w:val="000000" w:themeColor="text1"/>
          <w:szCs w:val="22"/>
        </w:rPr>
        <w:t>Using</w:t>
      </w:r>
      <w:r w:rsidR="005D55A6">
        <w:rPr>
          <w:rStyle w:val="normaltextrun"/>
          <w:color w:val="000000" w:themeColor="text1"/>
          <w:szCs w:val="22"/>
        </w:rPr>
        <w:t xml:space="preserve"> </w:t>
      </w:r>
      <w:r w:rsidRPr="00350ABE">
        <w:rPr>
          <w:rStyle w:val="normaltextrun"/>
          <w:color w:val="000000" w:themeColor="text1"/>
          <w:szCs w:val="22"/>
        </w:rPr>
        <w:t>your</w:t>
      </w:r>
      <w:r w:rsidR="005D55A6">
        <w:rPr>
          <w:rStyle w:val="normaltextrun"/>
          <w:color w:val="000000" w:themeColor="text1"/>
          <w:szCs w:val="22"/>
        </w:rPr>
        <w:t xml:space="preserve"> </w:t>
      </w:r>
      <w:r w:rsidRPr="00350ABE">
        <w:rPr>
          <w:rStyle w:val="normaltextrun"/>
          <w:b/>
          <w:bCs/>
          <w:color w:val="000000" w:themeColor="text1"/>
          <w:szCs w:val="22"/>
        </w:rPr>
        <w:t>Search</w:t>
      </w:r>
      <w:r w:rsidR="005D55A6">
        <w:rPr>
          <w:rStyle w:val="normaltextrun"/>
          <w:color w:val="000000" w:themeColor="text1"/>
          <w:szCs w:val="22"/>
        </w:rPr>
        <w:t xml:space="preserve"> </w:t>
      </w:r>
      <w:r w:rsidRPr="00350ABE">
        <w:rPr>
          <w:rStyle w:val="normaltextrun"/>
          <w:b/>
          <w:bCs/>
          <w:color w:val="000000" w:themeColor="text1"/>
          <w:szCs w:val="22"/>
        </w:rPr>
        <w:t>Parameters</w:t>
      </w:r>
      <w:r w:rsidR="005D55A6">
        <w:rPr>
          <w:rStyle w:val="normaltextrun"/>
          <w:color w:val="000000" w:themeColor="text1"/>
          <w:szCs w:val="22"/>
        </w:rPr>
        <w:t xml:space="preserve"> </w:t>
      </w:r>
      <w:r w:rsidRPr="00350ABE">
        <w:rPr>
          <w:rStyle w:val="normaltextrun"/>
          <w:color w:val="000000" w:themeColor="text1"/>
          <w:szCs w:val="22"/>
        </w:rPr>
        <w:t>arrow</w:t>
      </w:r>
      <w:r w:rsidR="005D55A6">
        <w:rPr>
          <w:rStyle w:val="normaltextrun"/>
          <w:color w:val="000000" w:themeColor="text1"/>
          <w:szCs w:val="22"/>
        </w:rPr>
        <w:t xml:space="preserve"> </w:t>
      </w:r>
      <w:r w:rsidR="0011703F" w:rsidRPr="00350ABE">
        <w:rPr>
          <w:rStyle w:val="normaltextrun"/>
          <w:color w:val="000000" w:themeColor="text1"/>
          <w:szCs w:val="22"/>
        </w:rPr>
        <w:t>choose</w:t>
      </w:r>
      <w:r w:rsidR="005D55A6">
        <w:rPr>
          <w:rStyle w:val="normaltextrun"/>
          <w:color w:val="000000" w:themeColor="text1"/>
          <w:szCs w:val="22"/>
        </w:rPr>
        <w:t xml:space="preserve"> </w:t>
      </w:r>
      <w:r w:rsidR="00372B27" w:rsidRPr="00350ABE">
        <w:rPr>
          <w:rStyle w:val="normaltextrun"/>
          <w:b/>
          <w:color w:val="000000" w:themeColor="text1"/>
          <w:szCs w:val="22"/>
        </w:rPr>
        <w:t>identifier</w:t>
      </w:r>
      <w:r w:rsidR="00372B27">
        <w:rPr>
          <w:rStyle w:val="normaltextrun"/>
          <w:b/>
          <w:color w:val="000000" w:themeColor="text1"/>
          <w:szCs w:val="22"/>
        </w:rPr>
        <w:t xml:space="preserve"> </w:t>
      </w:r>
      <w:r w:rsidR="007A5ABB" w:rsidRPr="00350ABE">
        <w:rPr>
          <w:rStyle w:val="normaltextrun"/>
          <w:b/>
          <w:color w:val="000000" w:themeColor="text1"/>
          <w:szCs w:val="22"/>
        </w:rPr>
        <w:t>–</w:t>
      </w:r>
      <w:r w:rsidR="007A5ABB">
        <w:rPr>
          <w:rStyle w:val="normaltextrun"/>
          <w:b/>
          <w:color w:val="000000" w:themeColor="text1"/>
          <w:szCs w:val="22"/>
        </w:rPr>
        <w:t xml:space="preserve"> </w:t>
      </w:r>
      <w:r w:rsidR="007A5ABB" w:rsidRPr="00350ABE">
        <w:rPr>
          <w:rStyle w:val="normaltextrun"/>
          <w:b/>
          <w:color w:val="000000" w:themeColor="text1"/>
          <w:szCs w:val="22"/>
        </w:rPr>
        <w:t>A</w:t>
      </w:r>
      <w:r w:rsidR="005D55A6">
        <w:rPr>
          <w:rStyle w:val="normaltextrun"/>
          <w:b/>
          <w:bCs/>
          <w:color w:val="000000" w:themeColor="text1"/>
          <w:szCs w:val="22"/>
        </w:rPr>
        <w:t xml:space="preserve"> </w:t>
      </w:r>
      <w:r w:rsidR="00372B27" w:rsidRPr="00350ABE">
        <w:rPr>
          <w:rStyle w:val="normaltextrun"/>
          <w:b/>
          <w:color w:val="000000" w:themeColor="text1"/>
          <w:szCs w:val="22"/>
        </w:rPr>
        <w:t>patient</w:t>
      </w:r>
      <w:r w:rsidR="00372B27">
        <w:rPr>
          <w:rStyle w:val="normaltextrun"/>
          <w:b/>
          <w:color w:val="000000" w:themeColor="text1"/>
          <w:szCs w:val="22"/>
        </w:rPr>
        <w:t xml:space="preserve"> </w:t>
      </w:r>
      <w:r w:rsidR="00372B27" w:rsidRPr="00350ABE">
        <w:rPr>
          <w:rStyle w:val="normaltextrun"/>
          <w:b/>
          <w:color w:val="000000" w:themeColor="text1"/>
          <w:szCs w:val="22"/>
        </w:rPr>
        <w:t>identif</w:t>
      </w:r>
      <w:r w:rsidR="0093327F" w:rsidRPr="00350ABE">
        <w:rPr>
          <w:rStyle w:val="normaltextrun"/>
          <w:b/>
          <w:color w:val="000000" w:themeColor="text1"/>
          <w:szCs w:val="22"/>
        </w:rPr>
        <w:t>ier</w:t>
      </w:r>
      <w:r w:rsidR="007A5ABB" w:rsidRPr="00350ABE">
        <w:rPr>
          <w:rStyle w:val="normaltextrun"/>
          <w:color w:val="000000" w:themeColor="text1"/>
          <w:szCs w:val="22"/>
        </w:rPr>
        <w:t>,</w:t>
      </w:r>
      <w:r w:rsidR="007A5ABB">
        <w:rPr>
          <w:rStyle w:val="normaltextrun"/>
          <w:color w:val="000000" w:themeColor="text1"/>
          <w:szCs w:val="22"/>
        </w:rPr>
        <w:t xml:space="preserve"> </w:t>
      </w:r>
      <w:r w:rsidR="007A5ABB" w:rsidRPr="00350ABE">
        <w:rPr>
          <w:rStyle w:val="normaltextrun"/>
          <w:color w:val="000000" w:themeColor="text1"/>
          <w:szCs w:val="22"/>
        </w:rPr>
        <w:t>verify</w:t>
      </w:r>
      <w:r w:rsidR="007A5ABB">
        <w:rPr>
          <w:rStyle w:val="normaltextrun"/>
          <w:color w:val="000000" w:themeColor="text1"/>
          <w:szCs w:val="22"/>
        </w:rPr>
        <w:t xml:space="preserve"> </w:t>
      </w:r>
      <w:r w:rsidR="007A5ABB" w:rsidRPr="00350ABE">
        <w:rPr>
          <w:rStyle w:val="normaltextrun"/>
          <w:color w:val="000000" w:themeColor="text1"/>
          <w:szCs w:val="22"/>
        </w:rPr>
        <w:t>your</w:t>
      </w:r>
      <w:r w:rsidR="007A5ABB">
        <w:rPr>
          <w:rStyle w:val="normaltextrun"/>
          <w:color w:val="000000" w:themeColor="text1"/>
          <w:szCs w:val="22"/>
        </w:rPr>
        <w:t xml:space="preserve"> </w:t>
      </w:r>
      <w:r w:rsidR="007A5ABB" w:rsidRPr="00350ABE">
        <w:rPr>
          <w:rStyle w:val="normaltextrun"/>
          <w:color w:val="000000" w:themeColor="text1"/>
          <w:szCs w:val="22"/>
        </w:rPr>
        <w:t>search</w:t>
      </w:r>
      <w:r w:rsidR="007A5ABB">
        <w:rPr>
          <w:rStyle w:val="normaltextrun"/>
          <w:color w:val="000000" w:themeColor="text1"/>
          <w:szCs w:val="22"/>
        </w:rPr>
        <w:t xml:space="preserve"> </w:t>
      </w:r>
      <w:r w:rsidR="007A5ABB" w:rsidRPr="00350ABE">
        <w:rPr>
          <w:rStyle w:val="normaltextrun"/>
          <w:color w:val="000000" w:themeColor="text1"/>
          <w:szCs w:val="22"/>
        </w:rPr>
        <w:t>is</w:t>
      </w:r>
      <w:r w:rsidR="005D55A6">
        <w:rPr>
          <w:rStyle w:val="normaltextrun"/>
          <w:color w:val="000000" w:themeColor="text1"/>
          <w:szCs w:val="22"/>
        </w:rPr>
        <w:t xml:space="preserve"> </w:t>
      </w:r>
      <w:r w:rsidR="007A5ABB" w:rsidRPr="00350ABE">
        <w:rPr>
          <w:rStyle w:val="normaltextrun"/>
          <w:b/>
          <w:color w:val="000000" w:themeColor="text1"/>
          <w:szCs w:val="22"/>
        </w:rPr>
        <w:t>Matches</w:t>
      </w:r>
      <w:r w:rsidR="007A5ABB" w:rsidRPr="00350ABE">
        <w:rPr>
          <w:rStyle w:val="normaltextrun"/>
          <w:color w:val="000000" w:themeColor="text1"/>
          <w:szCs w:val="22"/>
        </w:rPr>
        <w:t>,</w:t>
      </w:r>
      <w:r w:rsidR="007A5ABB">
        <w:rPr>
          <w:rStyle w:val="normaltextrun"/>
          <w:color w:val="000000" w:themeColor="text1"/>
          <w:szCs w:val="22"/>
        </w:rPr>
        <w:t xml:space="preserve"> </w:t>
      </w:r>
      <w:r w:rsidR="007A5ABB" w:rsidRPr="00350ABE">
        <w:rPr>
          <w:rStyle w:val="normaltextrun"/>
          <w:color w:val="000000" w:themeColor="text1"/>
          <w:szCs w:val="22"/>
        </w:rPr>
        <w:t>and</w:t>
      </w:r>
      <w:r w:rsidR="007A5ABB">
        <w:rPr>
          <w:rStyle w:val="normaltextrun"/>
          <w:color w:val="000000" w:themeColor="text1"/>
          <w:szCs w:val="22"/>
        </w:rPr>
        <w:t xml:space="preserve"> </w:t>
      </w:r>
      <w:r w:rsidR="007A5ABB" w:rsidRPr="00350ABE">
        <w:rPr>
          <w:rStyle w:val="normaltextrun"/>
          <w:color w:val="000000" w:themeColor="text1"/>
          <w:szCs w:val="22"/>
        </w:rPr>
        <w:t>then</w:t>
      </w:r>
      <w:r w:rsidR="007A5ABB">
        <w:rPr>
          <w:rStyle w:val="normaltextrun"/>
          <w:color w:val="000000" w:themeColor="text1"/>
          <w:szCs w:val="22"/>
        </w:rPr>
        <w:t xml:space="preserve"> </w:t>
      </w:r>
      <w:r w:rsidR="0032648F" w:rsidRPr="00350ABE">
        <w:rPr>
          <w:rStyle w:val="normaltextrun"/>
          <w:color w:val="000000" w:themeColor="text1"/>
          <w:szCs w:val="22"/>
        </w:rPr>
        <w:t>using</w:t>
      </w:r>
      <w:r w:rsidR="0032648F">
        <w:rPr>
          <w:rStyle w:val="normaltextrun"/>
          <w:color w:val="000000" w:themeColor="text1"/>
          <w:szCs w:val="22"/>
        </w:rPr>
        <w:t xml:space="preserve"> </w:t>
      </w:r>
      <w:r w:rsidR="0032648F" w:rsidRPr="00350ABE">
        <w:rPr>
          <w:rStyle w:val="normaltextrun"/>
          <w:color w:val="000000" w:themeColor="text1"/>
          <w:szCs w:val="22"/>
        </w:rPr>
        <w:t>the</w:t>
      </w:r>
      <w:r w:rsidR="0032648F">
        <w:rPr>
          <w:rStyle w:val="normaltextrun"/>
          <w:color w:val="000000" w:themeColor="text1"/>
          <w:szCs w:val="22"/>
        </w:rPr>
        <w:t xml:space="preserve"> </w:t>
      </w:r>
      <w:r w:rsidR="0032648F" w:rsidRPr="00350ABE">
        <w:rPr>
          <w:rStyle w:val="normaltextrun"/>
          <w:b/>
          <w:color w:val="000000" w:themeColor="text1"/>
          <w:szCs w:val="22"/>
        </w:rPr>
        <w:t>Code</w:t>
      </w:r>
      <w:r w:rsidR="0032648F">
        <w:rPr>
          <w:rStyle w:val="normaltextrun"/>
          <w:color w:val="000000" w:themeColor="text1"/>
          <w:szCs w:val="22"/>
        </w:rPr>
        <w:t xml:space="preserve"> </w:t>
      </w:r>
      <w:r w:rsidR="0032648F" w:rsidRPr="00350ABE">
        <w:rPr>
          <w:rStyle w:val="normaltextrun"/>
          <w:color w:val="000000" w:themeColor="text1"/>
          <w:szCs w:val="22"/>
        </w:rPr>
        <w:t>box</w:t>
      </w:r>
      <w:r w:rsidR="0032648F">
        <w:rPr>
          <w:rStyle w:val="normaltextrun"/>
          <w:color w:val="000000" w:themeColor="text1"/>
          <w:szCs w:val="22"/>
        </w:rPr>
        <w:t xml:space="preserve"> </w:t>
      </w:r>
      <w:r w:rsidR="0032648F" w:rsidRPr="00350ABE">
        <w:rPr>
          <w:rStyle w:val="normaltextrun"/>
          <w:color w:val="000000" w:themeColor="text1"/>
          <w:szCs w:val="22"/>
        </w:rPr>
        <w:t>type</w:t>
      </w:r>
      <w:r w:rsidR="0032648F">
        <w:rPr>
          <w:rStyle w:val="normaltextrun"/>
          <w:color w:val="000000" w:themeColor="text1"/>
          <w:szCs w:val="22"/>
        </w:rPr>
        <w:t xml:space="preserve"> </w:t>
      </w:r>
      <w:r w:rsidR="0032648F" w:rsidRPr="00350ABE">
        <w:rPr>
          <w:rStyle w:val="normaltextrun"/>
          <w:color w:val="000000" w:themeColor="text1"/>
          <w:szCs w:val="22"/>
        </w:rPr>
        <w:t>the</w:t>
      </w:r>
      <w:r w:rsidR="0032648F">
        <w:rPr>
          <w:rStyle w:val="normaltextrun"/>
          <w:color w:val="000000" w:themeColor="text1"/>
          <w:szCs w:val="22"/>
        </w:rPr>
        <w:t xml:space="preserve"> </w:t>
      </w:r>
      <w:r w:rsidR="006802D2" w:rsidRPr="00350ABE">
        <w:rPr>
          <w:rStyle w:val="normaltextrun"/>
          <w:b/>
          <w:color w:val="000000" w:themeColor="text1"/>
          <w:szCs w:val="22"/>
        </w:rPr>
        <w:t>SSN</w:t>
      </w:r>
      <w:r w:rsidR="007A5ABB" w:rsidRPr="00350ABE">
        <w:rPr>
          <w:rStyle w:val="normaltextrun"/>
          <w:color w:val="000000" w:themeColor="text1"/>
          <w:szCs w:val="22"/>
        </w:rPr>
        <w:t>.</w:t>
      </w:r>
      <w:r w:rsidR="005D55A6">
        <w:rPr>
          <w:rStyle w:val="eop"/>
          <w:color w:val="000000" w:themeColor="text1"/>
          <w:szCs w:val="22"/>
        </w:rPr>
        <w:t xml:space="preserve"> </w:t>
      </w:r>
      <w:r w:rsidR="00DF576C" w:rsidRPr="00350ABE">
        <w:rPr>
          <w:rStyle w:val="eop"/>
          <w:color w:val="000000" w:themeColor="text1"/>
          <w:szCs w:val="22"/>
        </w:rPr>
        <w:t>The</w:t>
      </w:r>
      <w:r w:rsidR="00DF576C">
        <w:rPr>
          <w:rStyle w:val="eop"/>
          <w:szCs w:val="22"/>
        </w:rPr>
        <w:t xml:space="preserve"> example below uses SSN 000003044.</w:t>
      </w:r>
    </w:p>
    <w:p w14:paraId="237595BD" w14:textId="7AC5FAA4" w:rsidR="003B6457" w:rsidRPr="00B42181" w:rsidRDefault="003B6457" w:rsidP="003B6457">
      <w:pPr>
        <w:pStyle w:val="BodyText"/>
        <w:numPr>
          <w:ilvl w:val="0"/>
          <w:numId w:val="21"/>
        </w:numPr>
        <w:spacing w:before="191" w:after="120"/>
        <w:ind w:right="1482"/>
        <w:rPr>
          <w:sz w:val="24"/>
        </w:rPr>
      </w:pPr>
      <w:r>
        <w:t xml:space="preserve">Click </w:t>
      </w:r>
      <w:r w:rsidRPr="00546B15">
        <w:rPr>
          <w:b/>
          <w:bCs/>
        </w:rPr>
        <w:t>Search</w:t>
      </w:r>
      <w:r>
        <w:rPr>
          <w:b/>
          <w:bCs/>
        </w:rPr>
        <w:t xml:space="preserve"> </w:t>
      </w:r>
      <w:r>
        <w:t>(</w:t>
      </w:r>
      <w:r>
        <w:rPr>
          <w:noProof/>
          <w:sz w:val="24"/>
        </w:rPr>
        <w:drawing>
          <wp:inline distT="0" distB="0" distL="0" distR="0" wp14:anchorId="70FE3C57" wp14:editId="645DB6C9">
            <wp:extent cx="164592" cy="164592"/>
            <wp:effectExtent l="0" t="0" r="0" b="0"/>
            <wp:docPr id="20" name="Graphic 20" descr="Magnifying g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Magnifying glas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  <w:r w:rsidR="00254A77">
        <w:t>.</w:t>
      </w:r>
    </w:p>
    <w:p w14:paraId="31EE7119" w14:textId="77777777" w:rsidR="003B6457" w:rsidRPr="00E6108B" w:rsidRDefault="003B6457" w:rsidP="003B6457">
      <w:pPr>
        <w:pStyle w:val="BodyText"/>
        <w:rPr>
          <w:rStyle w:val="eop"/>
        </w:rPr>
      </w:pPr>
    </w:p>
    <w:p w14:paraId="00A13B47" w14:textId="055080CE" w:rsidR="00440344" w:rsidRDefault="00E6108B" w:rsidP="00825107">
      <w:pPr>
        <w:pStyle w:val="BodyText"/>
      </w:pPr>
      <w:r w:rsidRPr="00350ABE">
        <w:rPr>
          <w:noProof/>
        </w:rPr>
        <w:drawing>
          <wp:anchor distT="0" distB="0" distL="114300" distR="114300" simplePos="0" relativeHeight="251642368" behindDoc="1" locked="0" layoutInCell="1" allowOverlap="1" wp14:anchorId="7602CA73" wp14:editId="4FC0B987">
            <wp:simplePos x="0" y="0"/>
            <wp:positionH relativeFrom="column">
              <wp:posOffset>1118718</wp:posOffset>
            </wp:positionH>
            <wp:positionV relativeFrom="paragraph">
              <wp:posOffset>99797</wp:posOffset>
            </wp:positionV>
            <wp:extent cx="4264635" cy="523727"/>
            <wp:effectExtent l="0" t="0" r="0" b="0"/>
            <wp:wrapTight wrapText="bothSides">
              <wp:wrapPolygon edited="0">
                <wp:start x="0" y="0"/>
                <wp:lineTo x="0" y="18087"/>
                <wp:lineTo x="483" y="20447"/>
                <wp:lineTo x="21230" y="20447"/>
                <wp:lineTo x="21520" y="12583"/>
                <wp:lineTo x="21423" y="3146"/>
                <wp:lineTo x="2123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635" cy="52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E7131" w14:textId="42DBCCE7" w:rsidR="00291C92" w:rsidRDefault="00291C92" w:rsidP="00825107">
      <w:pPr>
        <w:pStyle w:val="BodyText"/>
      </w:pPr>
    </w:p>
    <w:p w14:paraId="67F6C3A8" w14:textId="77777777" w:rsidR="00291C92" w:rsidRDefault="00291C92" w:rsidP="00487450">
      <w:pPr>
        <w:pStyle w:val="BodyText"/>
        <w:ind w:left="1080"/>
        <w:rPr>
          <w:rStyle w:val="eop"/>
        </w:rPr>
      </w:pPr>
    </w:p>
    <w:p w14:paraId="68B5A4DF" w14:textId="53BD9A31" w:rsidR="007A5ABB" w:rsidRDefault="007A5ABB" w:rsidP="00487450">
      <w:pPr>
        <w:pStyle w:val="BodyText"/>
        <w:ind w:left="1080"/>
        <w:rPr>
          <w:rFonts w:ascii="Segoe UI" w:hAnsi="Segoe UI" w:cs="Segoe UI"/>
          <w:sz w:val="18"/>
          <w:szCs w:val="18"/>
        </w:rPr>
      </w:pPr>
      <w:r w:rsidRPr="00825107">
        <w:t>Make</w:t>
      </w:r>
      <w:r>
        <w:t xml:space="preserve"> </w:t>
      </w:r>
      <w:r w:rsidRPr="00825107">
        <w:t>a</w:t>
      </w:r>
      <w:r>
        <w:t xml:space="preserve"> </w:t>
      </w:r>
      <w:r w:rsidRPr="00825107">
        <w:t>note</w:t>
      </w:r>
      <w:r>
        <w:t xml:space="preserve"> </w:t>
      </w:r>
      <w:r w:rsidRPr="00825107">
        <w:t>of</w:t>
      </w:r>
      <w:r>
        <w:t xml:space="preserve"> </w:t>
      </w:r>
      <w:r w:rsidRPr="00825107">
        <w:t>your</w:t>
      </w:r>
      <w:r>
        <w:t xml:space="preserve"> </w:t>
      </w:r>
      <w:r w:rsidRPr="00825107">
        <w:t>Patient</w:t>
      </w:r>
      <w:r>
        <w:t xml:space="preserve"> </w:t>
      </w:r>
      <w:r w:rsidRPr="00825107">
        <w:t>Resource</w:t>
      </w:r>
      <w:r w:rsidR="005D55A6">
        <w:t xml:space="preserve"> </w:t>
      </w:r>
      <w:r w:rsidRPr="00825107">
        <w:t>id</w:t>
      </w:r>
      <w:r w:rsidR="005D55A6">
        <w:t xml:space="preserve"> </w:t>
      </w:r>
      <w:r w:rsidRPr="00825107">
        <w:t>as</w:t>
      </w:r>
      <w:r>
        <w:t xml:space="preserve"> </w:t>
      </w:r>
      <w:r w:rsidRPr="00825107">
        <w:t>you</w:t>
      </w:r>
      <w:r>
        <w:t xml:space="preserve"> </w:t>
      </w:r>
      <w:r w:rsidRPr="00825107">
        <w:t>will</w:t>
      </w:r>
      <w:r>
        <w:t xml:space="preserve"> </w:t>
      </w:r>
      <w:r w:rsidRPr="00825107">
        <w:t>need</w:t>
      </w:r>
      <w:r>
        <w:t xml:space="preserve"> </w:t>
      </w:r>
      <w:r w:rsidRPr="00825107">
        <w:t>it</w:t>
      </w:r>
      <w:r>
        <w:t xml:space="preserve"> </w:t>
      </w:r>
      <w:r w:rsidRPr="00825107">
        <w:t>to</w:t>
      </w:r>
      <w:r>
        <w:t xml:space="preserve"> </w:t>
      </w:r>
      <w:r w:rsidRPr="00825107">
        <w:t>create</w:t>
      </w:r>
      <w:r>
        <w:t xml:space="preserve"> </w:t>
      </w:r>
      <w:r w:rsidRPr="00825107">
        <w:t>more</w:t>
      </w:r>
      <w:r w:rsidR="005D55A6">
        <w:t xml:space="preserve"> </w:t>
      </w:r>
      <w:r w:rsidRPr="00825107">
        <w:t>queries</w:t>
      </w:r>
      <w:r w:rsidR="005D55A6">
        <w:t xml:space="preserve"> </w:t>
      </w:r>
      <w:r w:rsidRPr="00825107">
        <w:t>later</w:t>
      </w:r>
      <w:r>
        <w:rPr>
          <w:rStyle w:val="normaltextrun"/>
          <w:color w:val="D13438"/>
          <w:u w:val="single"/>
        </w:rPr>
        <w:t>.</w:t>
      </w:r>
      <w:r w:rsidR="005D55A6">
        <w:rPr>
          <w:rStyle w:val="eop"/>
        </w:rPr>
        <w:t xml:space="preserve"> </w:t>
      </w:r>
    </w:p>
    <w:p w14:paraId="4357A26A" w14:textId="758AA20D" w:rsidR="00D231DB" w:rsidRDefault="005D55A6" w:rsidP="005D55A6">
      <w:pPr>
        <w:pStyle w:val="BodyText"/>
        <w:numPr>
          <w:ilvl w:val="0"/>
          <w:numId w:val="21"/>
        </w:numPr>
      </w:pPr>
      <w:r>
        <w:t>The</w:t>
      </w:r>
      <w:r w:rsidR="00D231DB">
        <w:t xml:space="preserve"> query produces the </w:t>
      </w:r>
      <w:r w:rsidR="00AE5A16">
        <w:t xml:space="preserve">following </w:t>
      </w:r>
      <w:r w:rsidR="00D231DB">
        <w:t xml:space="preserve">result which </w:t>
      </w:r>
      <w:r>
        <w:t xml:space="preserve">includes the </w:t>
      </w:r>
      <w:r w:rsidR="00D231DB" w:rsidRPr="0073778A">
        <w:rPr>
          <w:b/>
          <w:bCs/>
        </w:rPr>
        <w:t>Result Body</w:t>
      </w:r>
      <w:r>
        <w:rPr>
          <w:b/>
          <w:bCs/>
        </w:rPr>
        <w:t xml:space="preserve"> </w:t>
      </w:r>
      <w:r w:rsidRPr="005D55A6">
        <w:t>section which returns the number of Bundle entries and Raw Message</w:t>
      </w:r>
      <w:r w:rsidR="00D231DB">
        <w:t xml:space="preserve"> data.</w:t>
      </w:r>
    </w:p>
    <w:p w14:paraId="2B8C24FF" w14:textId="49178B62" w:rsidR="00200255" w:rsidRDefault="005D55A6" w:rsidP="005D55A6">
      <w:pPr>
        <w:pStyle w:val="BodyText"/>
        <w:ind w:left="720"/>
      </w:pPr>
      <w:r>
        <w:rPr>
          <w:noProof/>
        </w:rPr>
        <w:drawing>
          <wp:anchor distT="0" distB="0" distL="182880" distR="0" simplePos="0" relativeHeight="251645440" behindDoc="1" locked="0" layoutInCell="1" allowOverlap="1" wp14:anchorId="1AFEEE92" wp14:editId="78039231">
            <wp:simplePos x="0" y="0"/>
            <wp:positionH relativeFrom="page">
              <wp:posOffset>3094355</wp:posOffset>
            </wp:positionH>
            <wp:positionV relativeFrom="paragraph">
              <wp:posOffset>419100</wp:posOffset>
            </wp:positionV>
            <wp:extent cx="3968115" cy="2175510"/>
            <wp:effectExtent l="57150" t="57150" r="70485" b="72390"/>
            <wp:wrapTight wrapText="bothSides">
              <wp:wrapPolygon edited="0">
                <wp:start x="-311" y="-567"/>
                <wp:lineTo x="-207" y="22319"/>
                <wp:lineTo x="21984" y="22319"/>
                <wp:lineTo x="21984" y="-567"/>
                <wp:lineTo x="-311" y="-567"/>
              </wp:wrapPolygon>
            </wp:wrapTight>
            <wp:docPr id="3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7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217551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8B9">
        <w:t xml:space="preserve">The </w:t>
      </w:r>
      <w:r w:rsidR="00BF58B9" w:rsidRPr="00865EE8">
        <w:rPr>
          <w:b/>
          <w:bCs/>
        </w:rPr>
        <w:t>Result Body</w:t>
      </w:r>
      <w:r w:rsidR="00BF58B9">
        <w:t xml:space="preserve"> section in this case contains a line at the top that reads </w:t>
      </w:r>
      <w:r w:rsidR="00BF58B9" w:rsidRPr="0009439F">
        <w:rPr>
          <w:b/>
          <w:bCs/>
        </w:rPr>
        <w:t>Bundle contains 1 / 1 entries</w:t>
      </w:r>
      <w:r w:rsidR="00BF58B9">
        <w:t>. This line shows how many results matched the query that was specified</w:t>
      </w:r>
      <w:r w:rsidR="00093732">
        <w:t>.</w:t>
      </w:r>
      <w:r w:rsidR="00BF58B9">
        <w:t xml:space="preserve"> </w:t>
      </w:r>
    </w:p>
    <w:p w14:paraId="0FBA46C5" w14:textId="4185E7B9" w:rsidR="00200255" w:rsidRDefault="00093732" w:rsidP="005D55A6">
      <w:pPr>
        <w:pStyle w:val="BodyText"/>
        <w:ind w:left="720"/>
      </w:pPr>
      <w:r>
        <w:t>T</w:t>
      </w:r>
      <w:r w:rsidR="00BF58B9">
        <w:t xml:space="preserve">he first number is the count of results included in this response, the second is the total number of records satisfying that query in this PIT. </w:t>
      </w:r>
    </w:p>
    <w:p w14:paraId="1EED0752" w14:textId="53C40B1D" w:rsidR="005D55A6" w:rsidRDefault="00BF58B9" w:rsidP="003B6457">
      <w:pPr>
        <w:pStyle w:val="BodyText"/>
        <w:ind w:left="720"/>
      </w:pPr>
      <w:r>
        <w:t xml:space="preserve">When a query matches </w:t>
      </w:r>
      <w:r w:rsidR="00331C9D">
        <w:t>many</w:t>
      </w:r>
      <w:r>
        <w:t xml:space="preserve"> records, the numbers can be different because the </w:t>
      </w:r>
      <w:r w:rsidR="00DA4276">
        <w:t xml:space="preserve">FHIR </w:t>
      </w:r>
      <w:r>
        <w:t>server has a limit on the number of records it can return in a single response.</w:t>
      </w:r>
    </w:p>
    <w:p w14:paraId="48D96DC9" w14:textId="77777777" w:rsidR="00C525D6" w:rsidRDefault="00BF58B9" w:rsidP="005D55A6">
      <w:pPr>
        <w:pStyle w:val="BodyText"/>
        <w:numPr>
          <w:ilvl w:val="0"/>
          <w:numId w:val="21"/>
        </w:numPr>
      </w:pPr>
      <w:r>
        <w:lastRenderedPageBreak/>
        <w:t xml:space="preserve">Below the </w:t>
      </w:r>
      <w:r w:rsidR="005D55A6">
        <w:t>Result Body</w:t>
      </w:r>
      <w:r>
        <w:t xml:space="preserve"> is </w:t>
      </w:r>
      <w:r w:rsidR="005D55A6">
        <w:t xml:space="preserve">the </w:t>
      </w:r>
      <w:r w:rsidRPr="00094E65">
        <w:rPr>
          <w:b/>
          <w:bCs/>
        </w:rPr>
        <w:t>Raw Message</w:t>
      </w:r>
      <w:r w:rsidR="005D55A6">
        <w:rPr>
          <w:b/>
        </w:rPr>
        <w:t xml:space="preserve"> </w:t>
      </w:r>
      <w:r w:rsidR="005D55A6" w:rsidRPr="005D55A6">
        <w:rPr>
          <w:bCs/>
        </w:rPr>
        <w:t>section</w:t>
      </w:r>
      <w:r w:rsidR="005D55A6">
        <w:rPr>
          <w:b/>
          <w:bCs/>
        </w:rPr>
        <w:t xml:space="preserve"> </w:t>
      </w:r>
      <w:r w:rsidR="005D55A6" w:rsidRPr="005D55A6">
        <w:t>which</w:t>
      </w:r>
      <w:r>
        <w:t xml:space="preserve"> section contains </w:t>
      </w:r>
      <w:r w:rsidR="00093732">
        <w:rPr>
          <w:spacing w:val="-43"/>
        </w:rPr>
        <w:t xml:space="preserve">  </w:t>
      </w:r>
      <w:r>
        <w:t xml:space="preserve">the actual data </w:t>
      </w:r>
      <w:r w:rsidR="005D55A6">
        <w:t>from your</w:t>
      </w:r>
      <w:r>
        <w:t xml:space="preserve"> query </w:t>
      </w:r>
      <w:r w:rsidR="005D55A6">
        <w:t>e.g.,</w:t>
      </w:r>
      <w:r>
        <w:t xml:space="preserve"> a Patient record identified by the supplied SSN.</w:t>
      </w:r>
    </w:p>
    <w:p w14:paraId="3841AF87" w14:textId="42CB9B9A" w:rsidR="00C525D6" w:rsidRDefault="00BF58B9" w:rsidP="005D55A6">
      <w:pPr>
        <w:pStyle w:val="BodyText"/>
        <w:spacing w:before="7"/>
        <w:ind w:left="720"/>
      </w:pPr>
      <w:r w:rsidRPr="006B7A46">
        <w:t>The</w:t>
      </w:r>
      <w:r w:rsidR="00776C14">
        <w:t xml:space="preserve"> </w:t>
      </w:r>
      <w:r w:rsidR="00776C14" w:rsidRPr="00776C14">
        <w:rPr>
          <w:b/>
          <w:bCs/>
        </w:rPr>
        <w:t>Raw Message</w:t>
      </w:r>
      <w:r w:rsidR="00776C14">
        <w:t xml:space="preserve"> ha</w:t>
      </w:r>
      <w:r w:rsidRPr="006B7A46">
        <w:t xml:space="preserve">s </w:t>
      </w:r>
      <w:r w:rsidR="005D55A6">
        <w:t xml:space="preserve">your </w:t>
      </w:r>
      <w:r w:rsidR="00F7787C">
        <w:t>detailed</w:t>
      </w:r>
      <w:r w:rsidRPr="006B7A46">
        <w:t xml:space="preserve"> patient </w:t>
      </w:r>
      <w:r w:rsidR="00F7787C">
        <w:t>information</w:t>
      </w:r>
      <w:r w:rsidRPr="006B7A46">
        <w:t xml:space="preserve">, but the </w:t>
      </w:r>
      <w:r w:rsidR="00F7787C">
        <w:t>focus</w:t>
      </w:r>
      <w:r w:rsidRPr="006B7A46">
        <w:t xml:space="preserve"> </w:t>
      </w:r>
      <w:r w:rsidR="005D55A6">
        <w:t xml:space="preserve">here </w:t>
      </w:r>
      <w:r w:rsidRPr="006B7A46">
        <w:t>is</w:t>
      </w:r>
      <w:r w:rsidR="005D55A6">
        <w:t xml:space="preserve"> on</w:t>
      </w:r>
      <w:r w:rsidRPr="006B7A46">
        <w:t xml:space="preserve"> the </w:t>
      </w:r>
      <w:r w:rsidRPr="00093732">
        <w:rPr>
          <w:b/>
          <w:bCs/>
        </w:rPr>
        <w:t>id</w:t>
      </w:r>
      <w:r w:rsidR="000F31D7" w:rsidRPr="006B7A46">
        <w:t xml:space="preserve"> number listed under the </w:t>
      </w:r>
      <w:r w:rsidR="000F31D7" w:rsidRPr="001E1D2D">
        <w:rPr>
          <w:b/>
          <w:bCs/>
        </w:rPr>
        <w:t>Entry</w:t>
      </w:r>
      <w:r w:rsidR="000F31D7" w:rsidRPr="006B7A46">
        <w:t xml:space="preserve"> collection</w:t>
      </w:r>
      <w:r w:rsidRPr="006B7A46">
        <w:t xml:space="preserve">. </w:t>
      </w:r>
      <w:r w:rsidR="005D55A6">
        <w:t>This</w:t>
      </w:r>
      <w:r w:rsidR="00F95B94" w:rsidRPr="006B7A46">
        <w:t xml:space="preserve"> </w:t>
      </w:r>
      <w:r w:rsidR="00F95B94" w:rsidRPr="00613E96">
        <w:rPr>
          <w:b/>
          <w:bCs/>
        </w:rPr>
        <w:t>id</w:t>
      </w:r>
      <w:r w:rsidR="00F95B94" w:rsidRPr="006B7A46">
        <w:t xml:space="preserve"> is a </w:t>
      </w:r>
      <w:r w:rsidRPr="006B7A46">
        <w:t xml:space="preserve">unique identifier </w:t>
      </w:r>
      <w:r w:rsidR="00AE6121">
        <w:t>for</w:t>
      </w:r>
      <w:r w:rsidR="00AE6121" w:rsidRPr="006B7A46">
        <w:t xml:space="preserve"> </w:t>
      </w:r>
      <w:r w:rsidR="005D55A6">
        <w:t>your</w:t>
      </w:r>
      <w:r w:rsidRPr="006B7A46">
        <w:t xml:space="preserve"> patient record within the PIT. </w:t>
      </w:r>
      <w:r w:rsidR="004B3DDB" w:rsidRPr="006B7A46">
        <w:t xml:space="preserve">Other </w:t>
      </w:r>
      <w:r w:rsidRPr="006B7A46">
        <w:t xml:space="preserve">records will use </w:t>
      </w:r>
      <w:r w:rsidR="004B3DDB" w:rsidRPr="006B7A46">
        <w:t>this</w:t>
      </w:r>
      <w:r w:rsidR="002D26CF">
        <w:t xml:space="preserve"> patient</w:t>
      </w:r>
      <w:r w:rsidR="004B3DDB" w:rsidRPr="006B7A46">
        <w:t xml:space="preserve"> </w:t>
      </w:r>
      <w:r w:rsidR="002D26CF">
        <w:t xml:space="preserve">id, so use it </w:t>
      </w:r>
      <w:r w:rsidRPr="006B7A46">
        <w:t xml:space="preserve">to </w:t>
      </w:r>
      <w:r w:rsidR="00D171EA">
        <w:t xml:space="preserve">limit </w:t>
      </w:r>
      <w:r w:rsidRPr="006B7A46">
        <w:t>search</w:t>
      </w:r>
      <w:r w:rsidR="00D171EA">
        <w:t>es</w:t>
      </w:r>
      <w:r w:rsidRPr="006B7A46">
        <w:t xml:space="preserve"> </w:t>
      </w:r>
      <w:r w:rsidR="00D171EA">
        <w:t>to</w:t>
      </w:r>
      <w:r w:rsidRPr="006B7A46">
        <w:t xml:space="preserve"> only </w:t>
      </w:r>
      <w:r w:rsidR="00D171EA">
        <w:t xml:space="preserve">those </w:t>
      </w:r>
      <w:r w:rsidRPr="006B7A46">
        <w:t>records relevant to this patient.</w:t>
      </w:r>
    </w:p>
    <w:p w14:paraId="1C6832A5" w14:textId="40B48A65" w:rsidR="00DA7D8B" w:rsidRDefault="008C4045" w:rsidP="006B7A46">
      <w:pPr>
        <w:pStyle w:val="BodyText"/>
      </w:pPr>
      <w:r>
        <w:rPr>
          <w:noProof/>
        </w:rPr>
        <w:drawing>
          <wp:anchor distT="0" distB="0" distL="0" distR="0" simplePos="0" relativeHeight="251673088" behindDoc="1" locked="0" layoutInCell="1" allowOverlap="1" wp14:anchorId="36AB2606" wp14:editId="648C55DF">
            <wp:simplePos x="0" y="0"/>
            <wp:positionH relativeFrom="page">
              <wp:posOffset>2289591</wp:posOffset>
            </wp:positionH>
            <wp:positionV relativeFrom="paragraph">
              <wp:posOffset>153298</wp:posOffset>
            </wp:positionV>
            <wp:extent cx="4004945" cy="2518410"/>
            <wp:effectExtent l="57150" t="57150" r="71755" b="72390"/>
            <wp:wrapTight wrapText="bothSides">
              <wp:wrapPolygon edited="0">
                <wp:start x="-308" y="-490"/>
                <wp:lineTo x="-205" y="22221"/>
                <wp:lineTo x="21987" y="22221"/>
                <wp:lineTo x="21987" y="-490"/>
                <wp:lineTo x="-308" y="-490"/>
              </wp:wrapPolygon>
            </wp:wrapTight>
            <wp:docPr id="3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8.jpe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945" cy="251841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151A0" w14:textId="01CBFE21" w:rsidR="001D39B4" w:rsidRDefault="001D39B4" w:rsidP="006B7A46">
      <w:pPr>
        <w:pStyle w:val="BodyText"/>
      </w:pPr>
    </w:p>
    <w:p w14:paraId="01DEE382" w14:textId="5ECA9C7C" w:rsidR="001D39B4" w:rsidRDefault="001D39B4" w:rsidP="006B7A46">
      <w:pPr>
        <w:pStyle w:val="BodyText"/>
      </w:pPr>
    </w:p>
    <w:p w14:paraId="1DE22BF9" w14:textId="08BDC1A8" w:rsidR="001D39B4" w:rsidRDefault="001D39B4" w:rsidP="006B7A46">
      <w:pPr>
        <w:pStyle w:val="BodyText"/>
      </w:pPr>
    </w:p>
    <w:p w14:paraId="72BB0778" w14:textId="147F685D" w:rsidR="001D39B4" w:rsidRDefault="001D39B4">
      <w:pPr>
        <w:rPr>
          <w:szCs w:val="26"/>
        </w:rPr>
      </w:pPr>
      <w:r>
        <w:br w:type="page"/>
      </w:r>
    </w:p>
    <w:p w14:paraId="706DE44F" w14:textId="78129224" w:rsidR="00C525D6" w:rsidRDefault="00BF58B9" w:rsidP="00AC2D28">
      <w:pPr>
        <w:pStyle w:val="Heading3"/>
      </w:pPr>
      <w:bookmarkStart w:id="7" w:name="_Toc66349862"/>
      <w:r>
        <w:lastRenderedPageBreak/>
        <w:t xml:space="preserve">Query 2 – Finding Admission Documents </w:t>
      </w:r>
      <w:r w:rsidR="006D03D3">
        <w:t>b</w:t>
      </w:r>
      <w:r>
        <w:t>y Patient</w:t>
      </w:r>
      <w:bookmarkEnd w:id="7"/>
    </w:p>
    <w:p w14:paraId="6B8BF865" w14:textId="088E0FE7" w:rsidR="007356B7" w:rsidRDefault="00BF58B9" w:rsidP="00816D71">
      <w:pPr>
        <w:pStyle w:val="BodyText"/>
      </w:pPr>
      <w:r>
        <w:t xml:space="preserve">An admission record is represented in this PIT by a </w:t>
      </w:r>
      <w:proofErr w:type="spellStart"/>
      <w:r w:rsidRPr="007134B0">
        <w:rPr>
          <w:b/>
          <w:bCs/>
        </w:rPr>
        <w:t>DocumentReference</w:t>
      </w:r>
      <w:proofErr w:type="spellEnd"/>
      <w:r>
        <w:t xml:space="preserve"> object containing an ADT A01 message. To locate only the admission documents relevant to a specific patient, </w:t>
      </w:r>
      <w:r w:rsidR="00984782">
        <w:t>you must</w:t>
      </w:r>
      <w:r w:rsidR="0095047C">
        <w:t xml:space="preserve"> use two search parameters</w:t>
      </w:r>
      <w:r>
        <w:t xml:space="preserve">. </w:t>
      </w:r>
    </w:p>
    <w:p w14:paraId="069C81A2" w14:textId="15D1E88C" w:rsidR="005463B7" w:rsidRDefault="005463B7" w:rsidP="00727727">
      <w:pPr>
        <w:pStyle w:val="BodyText"/>
        <w:numPr>
          <w:ilvl w:val="0"/>
          <w:numId w:val="19"/>
        </w:numPr>
      </w:pPr>
      <w:r>
        <w:t>Choose</w:t>
      </w:r>
      <w:r>
        <w:rPr>
          <w:b/>
        </w:rPr>
        <w:t xml:space="preserve"> </w:t>
      </w:r>
      <w:r w:rsidR="00A12CC6">
        <w:rPr>
          <w:b/>
          <w:bCs/>
        </w:rPr>
        <w:t>Document Reference</w:t>
      </w:r>
      <w:r>
        <w:t xml:space="preserve"> from your left navigation menu.</w:t>
      </w:r>
    </w:p>
    <w:p w14:paraId="5B9CBE35" w14:textId="389C0738" w:rsidR="005161E4" w:rsidRDefault="00AA09E2" w:rsidP="00430F30">
      <w:pPr>
        <w:pStyle w:val="BodyText"/>
        <w:numPr>
          <w:ilvl w:val="0"/>
          <w:numId w:val="20"/>
        </w:numPr>
      </w:pPr>
      <w:r>
        <w:t>Specify</w:t>
      </w:r>
      <w:r w:rsidR="00BF58B9">
        <w:t xml:space="preserve"> the patient by choosing the </w:t>
      </w:r>
      <w:r w:rsidR="00BF58B9" w:rsidRPr="005A2A0B">
        <w:rPr>
          <w:b/>
          <w:bCs/>
        </w:rPr>
        <w:t>subject</w:t>
      </w:r>
      <w:r w:rsidR="00BF58B9">
        <w:rPr>
          <w:b/>
        </w:rPr>
        <w:t xml:space="preserve"> </w:t>
      </w:r>
      <w:r w:rsidR="0000334D">
        <w:rPr>
          <w:b/>
          <w:bCs/>
        </w:rPr>
        <w:t>–</w:t>
      </w:r>
      <w:r w:rsidR="00003E9F">
        <w:rPr>
          <w:b/>
          <w:bCs/>
        </w:rPr>
        <w:t xml:space="preserve"> </w:t>
      </w:r>
      <w:r w:rsidR="00FF045A">
        <w:rPr>
          <w:b/>
          <w:bCs/>
        </w:rPr>
        <w:t>Who</w:t>
      </w:r>
      <w:r w:rsidR="00FC5879">
        <w:rPr>
          <w:b/>
          <w:bCs/>
        </w:rPr>
        <w:t xml:space="preserve">/what is the </w:t>
      </w:r>
      <w:r w:rsidR="0000334D">
        <w:rPr>
          <w:b/>
          <w:bCs/>
        </w:rPr>
        <w:t>subject</w:t>
      </w:r>
      <w:r w:rsidR="00BF58B9">
        <w:rPr>
          <w:b/>
        </w:rPr>
        <w:t xml:space="preserve"> </w:t>
      </w:r>
      <w:r w:rsidR="00FC5879">
        <w:rPr>
          <w:b/>
          <w:bCs/>
        </w:rPr>
        <w:t>of the document</w:t>
      </w:r>
      <w:r w:rsidR="00BF58B9">
        <w:t xml:space="preserve"> option </w:t>
      </w:r>
      <w:r w:rsidR="0000334D">
        <w:t xml:space="preserve">using </w:t>
      </w:r>
      <w:r w:rsidR="00FC5879">
        <w:t>your</w:t>
      </w:r>
      <w:r w:rsidR="00BF58B9">
        <w:t xml:space="preserve"> </w:t>
      </w:r>
      <w:r w:rsidR="00003E9F" w:rsidRPr="00856EA7">
        <w:rPr>
          <w:b/>
        </w:rPr>
        <w:t xml:space="preserve">Search </w:t>
      </w:r>
      <w:r w:rsidR="00003E9F" w:rsidRPr="00856EA7">
        <w:rPr>
          <w:b/>
          <w:bCs/>
        </w:rPr>
        <w:t>Parameter</w:t>
      </w:r>
      <w:r w:rsidR="00A44588">
        <w:rPr>
          <w:b/>
          <w:bCs/>
        </w:rPr>
        <w:t>s</w:t>
      </w:r>
      <w:r w:rsidR="00003E9F">
        <w:t xml:space="preserve"> </w:t>
      </w:r>
      <w:r w:rsidR="0000334D">
        <w:t>arrow</w:t>
      </w:r>
      <w:r w:rsidR="00BF58B9">
        <w:t xml:space="preserve">, </w:t>
      </w:r>
      <w:r w:rsidR="0003565B">
        <w:t>and</w:t>
      </w:r>
      <w:r w:rsidR="00BF58B9">
        <w:t xml:space="preserve"> then </w:t>
      </w:r>
      <w:r w:rsidR="00682E24">
        <w:t xml:space="preserve">type </w:t>
      </w:r>
      <w:r w:rsidR="00BF58B9">
        <w:t xml:space="preserve">the </w:t>
      </w:r>
      <w:r w:rsidR="00BF58B9" w:rsidRPr="007356B7">
        <w:rPr>
          <w:b/>
          <w:bCs/>
        </w:rPr>
        <w:t>id</w:t>
      </w:r>
      <w:r w:rsidR="00BF58B9">
        <w:t xml:space="preserve"> from </w:t>
      </w:r>
      <w:r w:rsidR="0003565B">
        <w:t xml:space="preserve">your </w:t>
      </w:r>
      <w:r w:rsidR="00BF58B9">
        <w:t xml:space="preserve">previous query result in the </w:t>
      </w:r>
      <w:r w:rsidR="00856EA7">
        <w:t xml:space="preserve">corresponding </w:t>
      </w:r>
      <w:r w:rsidR="00BF58B9">
        <w:t>Resource</w:t>
      </w:r>
      <w:r w:rsidR="00BF58B9" w:rsidRPr="007356B7">
        <w:rPr>
          <w:b/>
          <w:bCs/>
        </w:rPr>
        <w:t xml:space="preserve"> </w:t>
      </w:r>
      <w:r w:rsidR="00856EA7">
        <w:rPr>
          <w:b/>
          <w:bCs/>
        </w:rPr>
        <w:t>id</w:t>
      </w:r>
      <w:r w:rsidR="00BF58B9">
        <w:t xml:space="preserve"> </w:t>
      </w:r>
      <w:r w:rsidR="00682E24">
        <w:t>box</w:t>
      </w:r>
      <w:r w:rsidR="00BF58B9">
        <w:t xml:space="preserve">. </w:t>
      </w:r>
    </w:p>
    <w:p w14:paraId="630D6DAC" w14:textId="0BF6D52C" w:rsidR="006B38C6" w:rsidRDefault="00BF58B9" w:rsidP="0003565B">
      <w:pPr>
        <w:pStyle w:val="BodyText"/>
        <w:numPr>
          <w:ilvl w:val="0"/>
          <w:numId w:val="20"/>
        </w:numPr>
      </w:pPr>
      <w:r>
        <w:t>A</w:t>
      </w:r>
      <w:r w:rsidR="005D22F2">
        <w:t>dd a</w:t>
      </w:r>
      <w:r>
        <w:t xml:space="preserve"> second search parameter </w:t>
      </w:r>
      <w:r w:rsidR="009D1434">
        <w:t xml:space="preserve">for the type of document </w:t>
      </w:r>
      <w:r>
        <w:t xml:space="preserve">by clicking the </w:t>
      </w:r>
      <w:r w:rsidR="001E27F0" w:rsidRPr="00682E24">
        <w:rPr>
          <w:b/>
        </w:rPr>
        <w:t>A</w:t>
      </w:r>
      <w:r w:rsidR="003A3405" w:rsidRPr="00682E24">
        <w:rPr>
          <w:b/>
        </w:rPr>
        <w:t>dd</w:t>
      </w:r>
      <w:r w:rsidR="003A3405">
        <w:t xml:space="preserve"> </w:t>
      </w:r>
      <w:r w:rsidR="001E27F0">
        <w:t>(</w:t>
      </w:r>
      <w:r w:rsidR="003A3405">
        <w:rPr>
          <w:noProof/>
        </w:rPr>
        <w:drawing>
          <wp:inline distT="0" distB="0" distL="0" distR="0" wp14:anchorId="07CE5031" wp14:editId="29F5A181">
            <wp:extent cx="164123" cy="116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239" cy="13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7F0">
        <w:t>)</w:t>
      </w:r>
      <w:r>
        <w:t>.</w:t>
      </w:r>
      <w:r w:rsidR="006B0890">
        <w:t xml:space="preserve"> </w:t>
      </w:r>
    </w:p>
    <w:p w14:paraId="5EC65CFC" w14:textId="36D610A5" w:rsidR="006B38C6" w:rsidRDefault="00AF1FEB" w:rsidP="0003565B">
      <w:pPr>
        <w:pStyle w:val="BodyText"/>
        <w:numPr>
          <w:ilvl w:val="0"/>
          <w:numId w:val="20"/>
        </w:numPr>
      </w:pPr>
      <w:r>
        <w:t xml:space="preserve">Use </w:t>
      </w:r>
      <w:r w:rsidR="00BD4F20">
        <w:t>your</w:t>
      </w:r>
      <w:r>
        <w:t xml:space="preserve"> </w:t>
      </w:r>
      <w:r w:rsidRPr="00A44588">
        <w:rPr>
          <w:b/>
        </w:rPr>
        <w:t xml:space="preserve">Search </w:t>
      </w:r>
      <w:r w:rsidRPr="00A44588">
        <w:rPr>
          <w:b/>
          <w:bCs/>
        </w:rPr>
        <w:t>Parameter</w:t>
      </w:r>
      <w:r w:rsidR="00A44588">
        <w:rPr>
          <w:b/>
          <w:bCs/>
        </w:rPr>
        <w:t>s</w:t>
      </w:r>
      <w:r>
        <w:t xml:space="preserve"> arrow to c</w:t>
      </w:r>
      <w:r w:rsidR="00A9714D">
        <w:t xml:space="preserve">hoose </w:t>
      </w:r>
      <w:r w:rsidR="00BF58B9">
        <w:t xml:space="preserve">the </w:t>
      </w:r>
      <w:r w:rsidR="00B56043">
        <w:rPr>
          <w:b/>
          <w:bCs/>
        </w:rPr>
        <w:t>description – Human/readable description</w:t>
      </w:r>
      <w:r w:rsidR="00A9714D">
        <w:t xml:space="preserve"> </w:t>
      </w:r>
      <w:r w:rsidR="00BF58B9">
        <w:t>option</w:t>
      </w:r>
      <w:r w:rsidR="006B38C6">
        <w:t>.</w:t>
      </w:r>
    </w:p>
    <w:p w14:paraId="72D4B7D5" w14:textId="71DB14BA" w:rsidR="005161E4" w:rsidRDefault="006B38C6" w:rsidP="00430F30">
      <w:pPr>
        <w:pStyle w:val="BodyText"/>
        <w:numPr>
          <w:ilvl w:val="0"/>
          <w:numId w:val="20"/>
        </w:numPr>
      </w:pPr>
      <w:r>
        <w:t>T</w:t>
      </w:r>
      <w:r w:rsidR="00BF58B9">
        <w:t xml:space="preserve">hen </w:t>
      </w:r>
      <w:r w:rsidR="00754F82">
        <w:t xml:space="preserve">type </w:t>
      </w:r>
      <w:r w:rsidR="00BF58B9" w:rsidRPr="00D50B05">
        <w:rPr>
          <w:b/>
          <w:bCs/>
        </w:rPr>
        <w:t>A01</w:t>
      </w:r>
      <w:r w:rsidR="00BF58B9">
        <w:t xml:space="preserve"> in the </w:t>
      </w:r>
      <w:r w:rsidR="00B56043">
        <w:t xml:space="preserve">corresponding </w:t>
      </w:r>
      <w:r w:rsidR="00BF58B9">
        <w:t xml:space="preserve">value </w:t>
      </w:r>
      <w:r w:rsidR="00754F82">
        <w:t>box</w:t>
      </w:r>
      <w:r w:rsidR="00BF58B9">
        <w:t xml:space="preserve">. </w:t>
      </w:r>
    </w:p>
    <w:p w14:paraId="5CF012EA" w14:textId="182D5B4B" w:rsidR="003B6457" w:rsidRPr="00B42181" w:rsidRDefault="003B6457" w:rsidP="003B6457">
      <w:pPr>
        <w:pStyle w:val="BodyText"/>
        <w:numPr>
          <w:ilvl w:val="0"/>
          <w:numId w:val="19"/>
        </w:numPr>
        <w:spacing w:before="191" w:after="120"/>
        <w:ind w:right="1482"/>
        <w:rPr>
          <w:sz w:val="24"/>
        </w:rPr>
      </w:pPr>
      <w:r>
        <w:t xml:space="preserve">Click </w:t>
      </w:r>
      <w:r w:rsidRPr="00546B15">
        <w:rPr>
          <w:b/>
          <w:bCs/>
        </w:rPr>
        <w:t>Search</w:t>
      </w:r>
      <w:r>
        <w:rPr>
          <w:b/>
          <w:bCs/>
        </w:rPr>
        <w:t xml:space="preserve"> </w:t>
      </w:r>
      <w:r>
        <w:t>(</w:t>
      </w:r>
      <w:r>
        <w:rPr>
          <w:noProof/>
          <w:sz w:val="24"/>
        </w:rPr>
        <w:drawing>
          <wp:inline distT="0" distB="0" distL="0" distR="0" wp14:anchorId="01129226" wp14:editId="407D67F0">
            <wp:extent cx="164592" cy="164592"/>
            <wp:effectExtent l="0" t="0" r="0" b="0"/>
            <wp:docPr id="2" name="Graphic 2" descr="Magnifying g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Magnifying glas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  <w:r w:rsidR="00254A77">
        <w:t>.</w:t>
      </w:r>
    </w:p>
    <w:p w14:paraId="375898F0" w14:textId="77777777" w:rsidR="003B6457" w:rsidRDefault="003B6457" w:rsidP="003B6457">
      <w:pPr>
        <w:pStyle w:val="BodyText"/>
        <w:ind w:left="720"/>
      </w:pPr>
    </w:p>
    <w:p w14:paraId="637C4515" w14:textId="0CF5DE2B" w:rsidR="00C00FC5" w:rsidRDefault="00AC035E" w:rsidP="00816D71">
      <w:pPr>
        <w:pStyle w:val="BodyText"/>
        <w:rPr>
          <w:b/>
        </w:rPr>
      </w:pPr>
      <w:r>
        <w:rPr>
          <w:noProof/>
        </w:rPr>
        <w:drawing>
          <wp:anchor distT="0" distB="0" distL="114300" distR="114300" simplePos="0" relativeHeight="251648512" behindDoc="1" locked="0" layoutInCell="1" allowOverlap="1" wp14:anchorId="41BD5DFA" wp14:editId="466E04C5">
            <wp:simplePos x="0" y="0"/>
            <wp:positionH relativeFrom="column">
              <wp:posOffset>1309370</wp:posOffset>
            </wp:positionH>
            <wp:positionV relativeFrom="paragraph">
              <wp:posOffset>83820</wp:posOffset>
            </wp:positionV>
            <wp:extent cx="4165600" cy="803910"/>
            <wp:effectExtent l="0" t="0" r="0" b="0"/>
            <wp:wrapTight wrapText="bothSides">
              <wp:wrapPolygon edited="0">
                <wp:start x="0" y="0"/>
                <wp:lineTo x="0" y="19450"/>
                <wp:lineTo x="198" y="20986"/>
                <wp:lineTo x="21337" y="20986"/>
                <wp:lineTo x="21534" y="16379"/>
                <wp:lineTo x="21435" y="1536"/>
                <wp:lineTo x="2133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B24628" w14:textId="74BA3B31" w:rsidR="00CC1738" w:rsidRPr="00CC1738" w:rsidRDefault="00CC1738" w:rsidP="00816D71">
      <w:pPr>
        <w:pStyle w:val="BodyText"/>
      </w:pPr>
    </w:p>
    <w:p w14:paraId="6A9AA730" w14:textId="4FCB314C" w:rsidR="006A10A6" w:rsidRPr="00CC1738" w:rsidRDefault="006A10A6" w:rsidP="00816D71">
      <w:pPr>
        <w:pStyle w:val="BodyText"/>
      </w:pPr>
    </w:p>
    <w:p w14:paraId="7F7DBC72" w14:textId="77777777" w:rsidR="00AC035E" w:rsidRDefault="00AC035E" w:rsidP="00197B72">
      <w:pPr>
        <w:pStyle w:val="BodyText"/>
        <w:rPr>
          <w:b/>
          <w:bCs/>
          <w:i/>
          <w:iCs/>
        </w:rPr>
      </w:pPr>
    </w:p>
    <w:p w14:paraId="557BD77F" w14:textId="56177E05" w:rsidR="00C525D6" w:rsidRPr="002640D3" w:rsidRDefault="002640D3" w:rsidP="002640D3">
      <w:pPr>
        <w:pStyle w:val="BodyText"/>
        <w:ind w:left="1440"/>
        <w:rPr>
          <w:i/>
        </w:rPr>
      </w:pPr>
      <w:r w:rsidRPr="002640D3">
        <w:rPr>
          <w:b/>
          <w:bCs/>
          <w:i/>
          <w:iCs/>
        </w:rPr>
        <w:t>Note:</w:t>
      </w:r>
      <w:r w:rsidRPr="002640D3">
        <w:rPr>
          <w:i/>
          <w:iCs/>
        </w:rPr>
        <w:t xml:space="preserve"> The</w:t>
      </w:r>
      <w:r w:rsidR="00BF58B9" w:rsidRPr="002640D3">
        <w:rPr>
          <w:i/>
        </w:rPr>
        <w:t xml:space="preserve"> </w:t>
      </w:r>
      <w:r w:rsidR="00B12C1E" w:rsidRPr="002640D3">
        <w:rPr>
          <w:i/>
        </w:rPr>
        <w:t>query returns</w:t>
      </w:r>
      <w:r w:rsidR="00BF58B9" w:rsidRPr="002640D3">
        <w:rPr>
          <w:i/>
        </w:rPr>
        <w:t xml:space="preserve"> a result </w:t>
      </w:r>
      <w:r w:rsidR="00B12C1E" w:rsidRPr="002640D3">
        <w:rPr>
          <w:i/>
        </w:rPr>
        <w:t xml:space="preserve">set </w:t>
      </w:r>
      <w:r w:rsidR="00BF58B9" w:rsidRPr="002640D3">
        <w:rPr>
          <w:i/>
        </w:rPr>
        <w:t xml:space="preserve">in the standard form for the HAPI </w:t>
      </w:r>
      <w:r w:rsidR="00DA4276" w:rsidRPr="002640D3">
        <w:rPr>
          <w:i/>
        </w:rPr>
        <w:t xml:space="preserve">FHIR </w:t>
      </w:r>
      <w:r w:rsidR="00BF58B9" w:rsidRPr="002640D3">
        <w:rPr>
          <w:i/>
        </w:rPr>
        <w:t>interface.</w:t>
      </w:r>
    </w:p>
    <w:p w14:paraId="33838D38" w14:textId="61DA897B" w:rsidR="00C00FC5" w:rsidRDefault="00C00FC5">
      <w:pPr>
        <w:rPr>
          <w:szCs w:val="26"/>
        </w:rPr>
      </w:pPr>
      <w:r>
        <w:br w:type="page"/>
      </w:r>
    </w:p>
    <w:p w14:paraId="4D61E4B2" w14:textId="3326723A" w:rsidR="00D024C0" w:rsidRDefault="001459F8" w:rsidP="00BB5171">
      <w:pPr>
        <w:pStyle w:val="BodyText"/>
        <w:numPr>
          <w:ilvl w:val="0"/>
          <w:numId w:val="19"/>
        </w:numPr>
        <w:ind w:left="540" w:hanging="180"/>
      </w:pPr>
      <w:r>
        <w:lastRenderedPageBreak/>
        <w:t>The</w:t>
      </w:r>
      <w:r w:rsidR="005D55A6">
        <w:t xml:space="preserve"> </w:t>
      </w:r>
      <w:r w:rsidR="00801390" w:rsidRPr="00801390">
        <w:rPr>
          <w:b/>
          <w:bCs/>
        </w:rPr>
        <w:t>Raw</w:t>
      </w:r>
      <w:r w:rsidR="005D55A6">
        <w:rPr>
          <w:b/>
          <w:bCs/>
        </w:rPr>
        <w:t xml:space="preserve"> </w:t>
      </w:r>
      <w:r w:rsidR="00801390" w:rsidRPr="00801390">
        <w:rPr>
          <w:b/>
          <w:bCs/>
        </w:rPr>
        <w:t>Message</w:t>
      </w:r>
      <w:r>
        <w:rPr>
          <w:b/>
          <w:bCs/>
        </w:rPr>
        <w:t xml:space="preserve"> </w:t>
      </w:r>
      <w:r w:rsidRPr="001459F8">
        <w:t>section provides the following data.</w:t>
      </w:r>
      <w:r w:rsidR="005D55A6">
        <w:t xml:space="preserve"> </w:t>
      </w:r>
    </w:p>
    <w:p w14:paraId="6AAD2C36" w14:textId="260EDB11" w:rsidR="00C00FC5" w:rsidRDefault="00E65D09" w:rsidP="00D024C0">
      <w:pPr>
        <w:pStyle w:val="BodyText"/>
        <w:numPr>
          <w:ilvl w:val="0"/>
          <w:numId w:val="9"/>
        </w:numPr>
      </w:pPr>
      <w:r>
        <w:t>T</w:t>
      </w:r>
      <w:r w:rsidR="00DA0ED3">
        <w:t xml:space="preserve">he </w:t>
      </w:r>
      <w:proofErr w:type="spellStart"/>
      <w:r w:rsidR="00DA0ED3" w:rsidRPr="00AA70AF">
        <w:rPr>
          <w:b/>
          <w:bCs/>
        </w:rPr>
        <w:t>lastUpdated</w:t>
      </w:r>
      <w:proofErr w:type="spellEnd"/>
      <w:r w:rsidR="00DA0ED3">
        <w:t xml:space="preserve"> field</w:t>
      </w:r>
      <w:r w:rsidR="00392CCA">
        <w:t xml:space="preserve"> </w:t>
      </w:r>
      <w:r w:rsidR="002B1881">
        <w:t>shows</w:t>
      </w:r>
      <w:r w:rsidR="00DA0ED3">
        <w:t xml:space="preserve"> when this document was added to the PIT.</w:t>
      </w:r>
      <w:r w:rsidR="00F95D79" w:rsidRPr="00F95D79">
        <w:t xml:space="preserve"> </w:t>
      </w:r>
    </w:p>
    <w:p w14:paraId="1B10E73F" w14:textId="3D1153B1" w:rsidR="00E30B8B" w:rsidRDefault="00F95D79" w:rsidP="00D024C0">
      <w:pPr>
        <w:pStyle w:val="BodyText"/>
        <w:numPr>
          <w:ilvl w:val="0"/>
          <w:numId w:val="9"/>
        </w:numPr>
      </w:pPr>
      <w:r>
        <w:t xml:space="preserve">The </w:t>
      </w:r>
      <w:r w:rsidRPr="008E6498">
        <w:rPr>
          <w:b/>
          <w:bCs/>
        </w:rPr>
        <w:t>subject</w:t>
      </w:r>
      <w:r>
        <w:t xml:space="preserve"> field contains both the patient’s name and the reference </w:t>
      </w:r>
      <w:r w:rsidRPr="008E6498">
        <w:rPr>
          <w:b/>
          <w:bCs/>
        </w:rPr>
        <w:t>Patient/1754</w:t>
      </w:r>
      <w:r>
        <w:t xml:space="preserve">, i.e., this document is a Patient with </w:t>
      </w:r>
      <w:r w:rsidRPr="007C1B82">
        <w:rPr>
          <w:b/>
          <w:bCs/>
        </w:rPr>
        <w:t>id</w:t>
      </w:r>
      <w:r>
        <w:t xml:space="preserve"> </w:t>
      </w:r>
      <w:r w:rsidRPr="00DC28EF">
        <w:rPr>
          <w:b/>
          <w:bCs/>
        </w:rPr>
        <w:t>1754</w:t>
      </w:r>
      <w:r>
        <w:t>.</w:t>
      </w:r>
      <w:r w:rsidR="007160E3" w:rsidRPr="007160E3">
        <w:t xml:space="preserve"> </w:t>
      </w:r>
    </w:p>
    <w:p w14:paraId="5C51A6A0" w14:textId="0EDAB6A5" w:rsidR="00E65D09" w:rsidRDefault="007160E3" w:rsidP="00E65D09">
      <w:pPr>
        <w:pStyle w:val="BodyText"/>
        <w:numPr>
          <w:ilvl w:val="0"/>
          <w:numId w:val="9"/>
        </w:numPr>
      </w:pPr>
      <w:r>
        <w:t xml:space="preserve">The </w:t>
      </w:r>
      <w:r w:rsidRPr="00AA70AF">
        <w:rPr>
          <w:b/>
          <w:bCs/>
        </w:rPr>
        <w:t>date</w:t>
      </w:r>
      <w:r>
        <w:t xml:space="preserve"> field shows the date the admission occurred</w:t>
      </w:r>
      <w:r w:rsidR="00E65D09">
        <w:t>.</w:t>
      </w:r>
    </w:p>
    <w:p w14:paraId="224A5B8C" w14:textId="76351F75" w:rsidR="00DA0ED3" w:rsidRDefault="00E65D09" w:rsidP="00E65D09">
      <w:pPr>
        <w:pStyle w:val="BodyText"/>
        <w:numPr>
          <w:ilvl w:val="0"/>
          <w:numId w:val="9"/>
        </w:numPr>
      </w:pPr>
      <w:r>
        <w:t>T</w:t>
      </w:r>
      <w:r w:rsidR="007160E3">
        <w:t>he</w:t>
      </w:r>
      <w:r w:rsidR="00DA0ED3">
        <w:t xml:space="preserve"> </w:t>
      </w:r>
      <w:r w:rsidR="00DA0ED3" w:rsidRPr="008E6498">
        <w:rPr>
          <w:b/>
          <w:bCs/>
        </w:rPr>
        <w:t>data</w:t>
      </w:r>
      <w:r w:rsidR="00DA0ED3">
        <w:t xml:space="preserve"> field</w:t>
      </w:r>
      <w:r w:rsidR="00451426">
        <w:t xml:space="preserve"> </w:t>
      </w:r>
      <w:r w:rsidR="00DA0ED3">
        <w:t xml:space="preserve">contains the encoded original message. </w:t>
      </w:r>
    </w:p>
    <w:p w14:paraId="3658D732" w14:textId="0A87FC04" w:rsidR="00DA0ED3" w:rsidRDefault="00221C0E" w:rsidP="00816D71">
      <w:pPr>
        <w:pStyle w:val="BodyText"/>
      </w:pPr>
      <w:r>
        <w:rPr>
          <w:noProof/>
        </w:rPr>
        <w:drawing>
          <wp:anchor distT="0" distB="0" distL="114300" distR="114300" simplePos="0" relativeHeight="251651584" behindDoc="1" locked="0" layoutInCell="1" allowOverlap="1" wp14:anchorId="54537424" wp14:editId="22896CEF">
            <wp:simplePos x="0" y="0"/>
            <wp:positionH relativeFrom="column">
              <wp:posOffset>1340003</wp:posOffset>
            </wp:positionH>
            <wp:positionV relativeFrom="paragraph">
              <wp:posOffset>153035</wp:posOffset>
            </wp:positionV>
            <wp:extent cx="4516755" cy="4507865"/>
            <wp:effectExtent l="57150" t="57150" r="74295" b="83185"/>
            <wp:wrapTight wrapText="bothSides">
              <wp:wrapPolygon edited="0">
                <wp:start x="-273" y="-274"/>
                <wp:lineTo x="-182" y="21999"/>
                <wp:lineTo x="21955" y="21999"/>
                <wp:lineTo x="21955" y="-274"/>
                <wp:lineTo x="-273" y="-274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55" cy="45078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6B78321" w14:textId="517D3F6E" w:rsidR="007134B0" w:rsidRDefault="007134B0" w:rsidP="005161E4">
      <w:pPr>
        <w:pStyle w:val="BodyText"/>
      </w:pPr>
    </w:p>
    <w:p w14:paraId="27EF4A63" w14:textId="40A9356E" w:rsidR="00C00FC5" w:rsidRDefault="00C00FC5" w:rsidP="005161E4">
      <w:pPr>
        <w:pStyle w:val="BodyText"/>
      </w:pPr>
    </w:p>
    <w:p w14:paraId="46B80B8C" w14:textId="1D9FDC8B" w:rsidR="00C00FC5" w:rsidRDefault="00C00FC5" w:rsidP="005161E4">
      <w:pPr>
        <w:pStyle w:val="BodyText"/>
      </w:pPr>
    </w:p>
    <w:p w14:paraId="18DC7C71" w14:textId="5D9EBA83" w:rsidR="00C00FC5" w:rsidRDefault="00C00FC5" w:rsidP="005161E4">
      <w:pPr>
        <w:pStyle w:val="BodyText"/>
      </w:pPr>
    </w:p>
    <w:p w14:paraId="2D662E06" w14:textId="44006E60" w:rsidR="00C00FC5" w:rsidRDefault="00C00FC5" w:rsidP="005161E4">
      <w:pPr>
        <w:pStyle w:val="BodyText"/>
      </w:pPr>
    </w:p>
    <w:p w14:paraId="5F973CAE" w14:textId="47FFB6F4" w:rsidR="00C00FC5" w:rsidRDefault="00C00FC5" w:rsidP="005161E4">
      <w:pPr>
        <w:pStyle w:val="BodyText"/>
      </w:pPr>
    </w:p>
    <w:p w14:paraId="381A7D04" w14:textId="6B3ADC24" w:rsidR="00C00FC5" w:rsidRDefault="00C00FC5" w:rsidP="005161E4">
      <w:pPr>
        <w:pStyle w:val="BodyText"/>
      </w:pPr>
    </w:p>
    <w:p w14:paraId="1A35342C" w14:textId="77777777" w:rsidR="00C00FC5" w:rsidRDefault="00C00FC5" w:rsidP="005161E4">
      <w:pPr>
        <w:pStyle w:val="BodyText"/>
      </w:pPr>
    </w:p>
    <w:p w14:paraId="475593BC" w14:textId="77777777" w:rsidR="00C00FC5" w:rsidRPr="005161E4" w:rsidRDefault="00C00FC5" w:rsidP="005161E4">
      <w:pPr>
        <w:pStyle w:val="BodyText"/>
      </w:pPr>
    </w:p>
    <w:p w14:paraId="09D56396" w14:textId="5A5A3633" w:rsidR="00D0096E" w:rsidRDefault="00D0096E">
      <w:pPr>
        <w:rPr>
          <w:szCs w:val="26"/>
        </w:rPr>
      </w:pPr>
      <w:r>
        <w:br w:type="page"/>
      </w:r>
    </w:p>
    <w:p w14:paraId="336D0FD2" w14:textId="7D09A307" w:rsidR="00C525D6" w:rsidRDefault="00BF58B9" w:rsidP="00AC2D28">
      <w:pPr>
        <w:pStyle w:val="Heading3"/>
      </w:pPr>
      <w:bookmarkStart w:id="8" w:name="_Toc66349863"/>
      <w:r>
        <w:lastRenderedPageBreak/>
        <w:t xml:space="preserve">Query 3 – Finding Discharge Documents </w:t>
      </w:r>
      <w:r w:rsidR="00004A17">
        <w:t>b</w:t>
      </w:r>
      <w:r>
        <w:t>y Patient</w:t>
      </w:r>
      <w:bookmarkEnd w:id="8"/>
    </w:p>
    <w:p w14:paraId="4E652B8E" w14:textId="68E995D3" w:rsidR="00C525D6" w:rsidRDefault="00AA3E20" w:rsidP="00A92AB6">
      <w:pPr>
        <w:pStyle w:val="BodyText"/>
        <w:tabs>
          <w:tab w:val="center" w:pos="5040"/>
        </w:tabs>
      </w:pPr>
      <w:r>
        <w:t>Like</w:t>
      </w:r>
      <w:r w:rsidR="00BF58B9">
        <w:t xml:space="preserve"> admission records, us</w:t>
      </w:r>
      <w:r>
        <w:t>e</w:t>
      </w:r>
      <w:r w:rsidR="00BF58B9">
        <w:t xml:space="preserve"> the </w:t>
      </w:r>
      <w:proofErr w:type="spellStart"/>
      <w:r w:rsidR="00BF58B9" w:rsidRPr="00800A5A">
        <w:rPr>
          <w:b/>
          <w:bCs/>
        </w:rPr>
        <w:t>DocumentReference</w:t>
      </w:r>
      <w:proofErr w:type="spellEnd"/>
      <w:r w:rsidR="00BF58B9">
        <w:t xml:space="preserve"> </w:t>
      </w:r>
      <w:r w:rsidR="007905CF">
        <w:t>Resource</w:t>
      </w:r>
      <w:r w:rsidR="00BF58B9">
        <w:t xml:space="preserve"> with the </w:t>
      </w:r>
      <w:r w:rsidR="00BF58B9" w:rsidRPr="002A18D9">
        <w:rPr>
          <w:b/>
          <w:bCs/>
        </w:rPr>
        <w:t>subject</w:t>
      </w:r>
      <w:r w:rsidR="00BF58B9">
        <w:t xml:space="preserve"> and </w:t>
      </w:r>
      <w:r w:rsidR="00BF58B9" w:rsidRPr="002A18D9">
        <w:rPr>
          <w:b/>
          <w:bCs/>
        </w:rPr>
        <w:t>description</w:t>
      </w:r>
      <w:r w:rsidR="00BF58B9">
        <w:t xml:space="preserve"> search parameters</w:t>
      </w:r>
      <w:r w:rsidR="008967E8">
        <w:t xml:space="preserve">. </w:t>
      </w:r>
      <w:r w:rsidR="009F0848">
        <w:t xml:space="preserve">Discharge records </w:t>
      </w:r>
      <w:r w:rsidR="00B32209">
        <w:t xml:space="preserve">also </w:t>
      </w:r>
      <w:r w:rsidR="009F0848">
        <w:t>contain</w:t>
      </w:r>
      <w:r w:rsidR="002F623F">
        <w:t xml:space="preserve"> an ADT A03 message</w:t>
      </w:r>
      <w:r w:rsidR="003E5875">
        <w:t>, so add this to the query.</w:t>
      </w:r>
    </w:p>
    <w:p w14:paraId="79F4E5BD" w14:textId="17BC00ED" w:rsidR="00C525D6" w:rsidRDefault="006C13E2" w:rsidP="008E2964">
      <w:pPr>
        <w:pStyle w:val="BodyText"/>
        <w:numPr>
          <w:ilvl w:val="0"/>
          <w:numId w:val="23"/>
        </w:num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7DD595FC" wp14:editId="573E73EA">
            <wp:simplePos x="0" y="0"/>
            <wp:positionH relativeFrom="page">
              <wp:posOffset>1532890</wp:posOffset>
            </wp:positionH>
            <wp:positionV relativeFrom="paragraph">
              <wp:posOffset>508000</wp:posOffset>
            </wp:positionV>
            <wp:extent cx="4553712" cy="768096"/>
            <wp:effectExtent l="57150" t="57150" r="75565" b="70485"/>
            <wp:wrapTopAndBottom/>
            <wp:docPr id="5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712" cy="76809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8B9">
        <w:t xml:space="preserve">The result has </w:t>
      </w:r>
      <w:r w:rsidR="00D62140">
        <w:t>the same</w:t>
      </w:r>
      <w:r w:rsidR="00BF58B9">
        <w:t xml:space="preserve"> structure as </w:t>
      </w:r>
      <w:r w:rsidR="008E2964">
        <w:t>the</w:t>
      </w:r>
      <w:r w:rsidR="005D55A6">
        <w:t xml:space="preserve"> </w:t>
      </w:r>
      <w:r w:rsidR="00BF58B9">
        <w:t xml:space="preserve">admission record </w:t>
      </w:r>
      <w:r w:rsidR="002A18D9">
        <w:t>query because</w:t>
      </w:r>
      <w:r w:rsidR="00BF58B9">
        <w:t xml:space="preserve"> it </w:t>
      </w:r>
      <w:r w:rsidR="00237BC2">
        <w:t>uses</w:t>
      </w:r>
      <w:r w:rsidR="00BF58B9">
        <w:t xml:space="preserve"> the same </w:t>
      </w:r>
      <w:r w:rsidR="007905CF">
        <w:t>Resource</w:t>
      </w:r>
      <w:r>
        <w:t xml:space="preserve"> as shown here</w:t>
      </w:r>
      <w:r w:rsidR="00BF58B9">
        <w:t>.</w:t>
      </w:r>
    </w:p>
    <w:p w14:paraId="1C7A6041" w14:textId="48ACFB2F" w:rsidR="006C13E2" w:rsidRDefault="006C13E2" w:rsidP="0051077B">
      <w:pPr>
        <w:pStyle w:val="BodyText"/>
        <w:ind w:left="360"/>
      </w:pPr>
    </w:p>
    <w:p w14:paraId="1B52ECFF" w14:textId="4FE1A1A9" w:rsidR="003B7F53" w:rsidRDefault="009B36A2" w:rsidP="00602727">
      <w:pPr>
        <w:pStyle w:val="BodyText"/>
        <w:numPr>
          <w:ilvl w:val="0"/>
          <w:numId w:val="11"/>
        </w:numPr>
      </w:pPr>
      <w:r>
        <w:t xml:space="preserve">The </w:t>
      </w:r>
      <w:proofErr w:type="spellStart"/>
      <w:r w:rsidR="00C41A37" w:rsidRPr="0065227D">
        <w:rPr>
          <w:b/>
          <w:bCs/>
        </w:rPr>
        <w:t>r</w:t>
      </w:r>
      <w:r w:rsidRPr="0065227D">
        <w:rPr>
          <w:b/>
          <w:bCs/>
        </w:rPr>
        <w:t>esourceType</w:t>
      </w:r>
      <w:proofErr w:type="spellEnd"/>
      <w:r>
        <w:t xml:space="preserve"> now displays </w:t>
      </w:r>
      <w:proofErr w:type="spellStart"/>
      <w:r w:rsidRPr="00FB68FA">
        <w:rPr>
          <w:b/>
        </w:rPr>
        <w:t>DocumentReference</w:t>
      </w:r>
      <w:proofErr w:type="spellEnd"/>
      <w:r>
        <w:t xml:space="preserve">. </w:t>
      </w:r>
    </w:p>
    <w:p w14:paraId="5D522BC0" w14:textId="7834E700" w:rsidR="00D96D5D" w:rsidRDefault="00D96D5D" w:rsidP="00602727">
      <w:pPr>
        <w:pStyle w:val="BodyText"/>
        <w:numPr>
          <w:ilvl w:val="0"/>
          <w:numId w:val="11"/>
        </w:numPr>
      </w:pPr>
      <w:r w:rsidRPr="00562E39">
        <w:t xml:space="preserve">The </w:t>
      </w:r>
      <w:r w:rsidRPr="00D96D5D">
        <w:rPr>
          <w:b/>
          <w:bCs/>
        </w:rPr>
        <w:t>date</w:t>
      </w:r>
      <w:r w:rsidRPr="00562E39">
        <w:t xml:space="preserve"> field </w:t>
      </w:r>
      <w:r>
        <w:t>displays</w:t>
      </w:r>
      <w:r w:rsidRPr="00562E39">
        <w:t xml:space="preserve"> the patient’s discharge</w:t>
      </w:r>
      <w:r w:rsidR="00710956">
        <w:t xml:space="preserve"> date,</w:t>
      </w:r>
      <w:r w:rsidRPr="00562E39">
        <w:t xml:space="preserve"> establishing the beginning of the 30</w:t>
      </w:r>
      <w:r w:rsidR="00BB0B11">
        <w:t>-</w:t>
      </w:r>
      <w:r w:rsidRPr="00562E39">
        <w:t xml:space="preserve">day window </w:t>
      </w:r>
      <w:r w:rsidR="00BB0B11">
        <w:t>for</w:t>
      </w:r>
      <w:r w:rsidRPr="00562E39">
        <w:t xml:space="preserve"> the </w:t>
      </w:r>
      <w:r w:rsidR="0059646D">
        <w:t>req</w:t>
      </w:r>
      <w:r w:rsidR="00B101E4">
        <w:t xml:space="preserve">uired </w:t>
      </w:r>
      <w:r w:rsidRPr="00562E39">
        <w:t>follow-up visit and Med</w:t>
      </w:r>
      <w:r w:rsidR="00880B9B">
        <w:t xml:space="preserve">ication </w:t>
      </w:r>
      <w:r w:rsidRPr="00562E39">
        <w:t>Rec</w:t>
      </w:r>
      <w:r w:rsidR="00880B9B">
        <w:t>onciliation</w:t>
      </w:r>
      <w:r w:rsidR="00FD7EF4">
        <w:t xml:space="preserve"> </w:t>
      </w:r>
      <w:r w:rsidRPr="00562E39">
        <w:t>procedure</w:t>
      </w:r>
      <w:r w:rsidR="00B101E4">
        <w:t xml:space="preserve"> to meet</w:t>
      </w:r>
      <w:r w:rsidRPr="00562E39">
        <w:t xml:space="preserve"> the HEDIS quality measure.</w:t>
      </w:r>
    </w:p>
    <w:p w14:paraId="4EA2F5AD" w14:textId="5CAD3812" w:rsidR="003B7F53" w:rsidRDefault="003B7F53" w:rsidP="00602727">
      <w:pPr>
        <w:pStyle w:val="BodyText"/>
        <w:numPr>
          <w:ilvl w:val="0"/>
          <w:numId w:val="11"/>
        </w:numPr>
      </w:pPr>
      <w:r>
        <w:t xml:space="preserve">The </w:t>
      </w:r>
      <w:r w:rsidRPr="006351C1">
        <w:rPr>
          <w:b/>
          <w:bCs/>
        </w:rPr>
        <w:t>description</w:t>
      </w:r>
      <w:r>
        <w:t xml:space="preserve"> </w:t>
      </w:r>
      <w:r w:rsidR="006351C1">
        <w:t>displays the ADT</w:t>
      </w:r>
      <w:r>
        <w:t xml:space="preserve"> </w:t>
      </w:r>
      <w:r w:rsidRPr="006351C1">
        <w:rPr>
          <w:b/>
          <w:bCs/>
        </w:rPr>
        <w:t>A03</w:t>
      </w:r>
      <w:r w:rsidR="006351C1">
        <w:t xml:space="preserve"> message.</w:t>
      </w:r>
    </w:p>
    <w:p w14:paraId="302C9883" w14:textId="1F140D83" w:rsidR="00AC255A" w:rsidRPr="00B42181" w:rsidRDefault="00AC255A" w:rsidP="00AC255A">
      <w:pPr>
        <w:pStyle w:val="BodyText"/>
        <w:numPr>
          <w:ilvl w:val="0"/>
          <w:numId w:val="23"/>
        </w:numPr>
        <w:spacing w:before="191" w:after="120"/>
        <w:ind w:right="1482"/>
        <w:rPr>
          <w:sz w:val="24"/>
        </w:rPr>
      </w:pPr>
      <w:r>
        <w:rPr>
          <w:noProof/>
        </w:rPr>
        <w:drawing>
          <wp:anchor distT="0" distB="0" distL="114300" distR="114300" simplePos="0" relativeHeight="251654656" behindDoc="1" locked="0" layoutInCell="1" allowOverlap="1" wp14:anchorId="135DC082" wp14:editId="2530CE18">
            <wp:simplePos x="0" y="0"/>
            <wp:positionH relativeFrom="column">
              <wp:posOffset>1711764</wp:posOffset>
            </wp:positionH>
            <wp:positionV relativeFrom="paragraph">
              <wp:posOffset>24374</wp:posOffset>
            </wp:positionV>
            <wp:extent cx="4453128" cy="3362261"/>
            <wp:effectExtent l="57150" t="57150" r="81280" b="67310"/>
            <wp:wrapTight wrapText="bothSides">
              <wp:wrapPolygon edited="0">
                <wp:start x="-277" y="-367"/>
                <wp:lineTo x="-185" y="22032"/>
                <wp:lineTo x="21994" y="22032"/>
                <wp:lineTo x="21994" y="-367"/>
                <wp:lineTo x="-277" y="-367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128" cy="336226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Click </w:t>
      </w:r>
      <w:r w:rsidRPr="00546B15">
        <w:rPr>
          <w:b/>
          <w:bCs/>
        </w:rPr>
        <w:t>Search</w:t>
      </w:r>
      <w:r>
        <w:rPr>
          <w:b/>
          <w:bCs/>
        </w:rPr>
        <w:t xml:space="preserve"> </w:t>
      </w:r>
      <w:r>
        <w:t>(</w:t>
      </w:r>
      <w:r>
        <w:rPr>
          <w:noProof/>
          <w:sz w:val="24"/>
        </w:rPr>
        <w:drawing>
          <wp:inline distT="0" distB="0" distL="0" distR="0" wp14:anchorId="39E39D2D" wp14:editId="6C119B0A">
            <wp:extent cx="164592" cy="164592"/>
            <wp:effectExtent l="0" t="0" r="0" b="0"/>
            <wp:docPr id="3" name="Graphic 3" descr="Magnifying g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Magnifying glas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  <w:r w:rsidR="00254A77">
        <w:t>.</w:t>
      </w:r>
    </w:p>
    <w:p w14:paraId="5D3CBA7C" w14:textId="0B387ABC" w:rsidR="000A7092" w:rsidRPr="00562E39" w:rsidRDefault="000A7092" w:rsidP="00AC255A">
      <w:pPr>
        <w:pStyle w:val="BodyText"/>
        <w:ind w:left="360"/>
      </w:pPr>
    </w:p>
    <w:p w14:paraId="6B6A2A0D" w14:textId="195601AB" w:rsidR="00D96D5D" w:rsidRDefault="00D96D5D" w:rsidP="00816D71">
      <w:pPr>
        <w:pStyle w:val="BodyText"/>
      </w:pPr>
    </w:p>
    <w:p w14:paraId="3807B7ED" w14:textId="6E9CF8CB" w:rsidR="00816D71" w:rsidRDefault="00816D71" w:rsidP="00816D71">
      <w:pPr>
        <w:pStyle w:val="BodyText"/>
      </w:pPr>
    </w:p>
    <w:p w14:paraId="17016B00" w14:textId="2C729E2B" w:rsidR="00F74348" w:rsidRDefault="00F74348" w:rsidP="00816D71">
      <w:pPr>
        <w:pStyle w:val="BodyText"/>
      </w:pPr>
    </w:p>
    <w:p w14:paraId="4F99FA7A" w14:textId="2CD0A8AA" w:rsidR="00264141" w:rsidRDefault="00264141">
      <w:pPr>
        <w:rPr>
          <w:szCs w:val="26"/>
        </w:rPr>
      </w:pPr>
      <w:r>
        <w:br w:type="page"/>
      </w:r>
    </w:p>
    <w:p w14:paraId="753EF247" w14:textId="52A82B56" w:rsidR="00C525D6" w:rsidRDefault="00BF58B9" w:rsidP="00AC2D28">
      <w:pPr>
        <w:pStyle w:val="Heading3"/>
      </w:pPr>
      <w:bookmarkStart w:id="9" w:name="_Toc66349864"/>
      <w:r>
        <w:lastRenderedPageBreak/>
        <w:t xml:space="preserve">Query 4 – Finding Medication Reconciliation Procedures </w:t>
      </w:r>
      <w:r w:rsidR="00EB7071">
        <w:t>by</w:t>
      </w:r>
      <w:r>
        <w:t xml:space="preserve"> Patient</w:t>
      </w:r>
      <w:bookmarkEnd w:id="9"/>
    </w:p>
    <w:p w14:paraId="52540C6B" w14:textId="606D6FE2" w:rsidR="00716157" w:rsidRDefault="00C96ED9" w:rsidP="00562E39">
      <w:pPr>
        <w:pStyle w:val="BodyText"/>
      </w:pPr>
      <w:r>
        <w:t xml:space="preserve">Medication reconciliations </w:t>
      </w:r>
      <w:r w:rsidR="00274590">
        <w:t xml:space="preserve">are recorded </w:t>
      </w:r>
      <w:r w:rsidR="007A27EA">
        <w:t>in</w:t>
      </w:r>
      <w:r w:rsidR="00274590">
        <w:t xml:space="preserve"> </w:t>
      </w:r>
      <w:r w:rsidR="00274590" w:rsidRPr="00562E39">
        <w:t xml:space="preserve">the </w:t>
      </w:r>
      <w:r w:rsidR="00274590" w:rsidRPr="00C24D05">
        <w:rPr>
          <w:b/>
          <w:bCs/>
        </w:rPr>
        <w:t>Procedure</w:t>
      </w:r>
      <w:r w:rsidR="00274590" w:rsidRPr="00562E39">
        <w:t xml:space="preserve"> </w:t>
      </w:r>
      <w:r w:rsidR="007905CF">
        <w:t>Resource</w:t>
      </w:r>
      <w:r w:rsidR="00274590" w:rsidRPr="00562E39">
        <w:t>.</w:t>
      </w:r>
      <w:r w:rsidR="0064447F">
        <w:t xml:space="preserve"> </w:t>
      </w:r>
    </w:p>
    <w:p w14:paraId="29673F0A" w14:textId="68168F4E" w:rsidR="00240F2E" w:rsidRDefault="0064447F" w:rsidP="00240F2E">
      <w:pPr>
        <w:pStyle w:val="BodyText"/>
        <w:numPr>
          <w:ilvl w:val="0"/>
          <w:numId w:val="8"/>
        </w:numPr>
      </w:pPr>
      <w:r>
        <w:t>Use</w:t>
      </w:r>
      <w:r w:rsidR="00897F6A">
        <w:t xml:space="preserve"> the </w:t>
      </w:r>
      <w:r w:rsidR="00897F6A" w:rsidRPr="00897F6A">
        <w:rPr>
          <w:b/>
          <w:bCs/>
        </w:rPr>
        <w:t>subject</w:t>
      </w:r>
      <w:r w:rsidR="00897F6A">
        <w:t xml:space="preserve"> parameter</w:t>
      </w:r>
      <w:r w:rsidR="00FB48B5">
        <w:t xml:space="preserve"> to specify a patient</w:t>
      </w:r>
      <w:r w:rsidR="00A04A19">
        <w:t>.</w:t>
      </w:r>
      <w:r w:rsidR="007A014A">
        <w:t xml:space="preserve"> </w:t>
      </w:r>
      <w:r w:rsidR="007D29BC">
        <w:t>T</w:t>
      </w:r>
      <w:r w:rsidR="007A014A">
        <w:t>he following example use</w:t>
      </w:r>
      <w:r w:rsidR="009E6DE5">
        <w:t>s</w:t>
      </w:r>
      <w:r w:rsidR="007A014A">
        <w:t xml:space="preserve"> the same patient as the previous queries, 1754.</w:t>
      </w:r>
      <w:r w:rsidR="00FB48B5">
        <w:t xml:space="preserve"> </w:t>
      </w:r>
    </w:p>
    <w:p w14:paraId="15E63D54" w14:textId="4CBB5728" w:rsidR="00C525D6" w:rsidRDefault="00F04C2D" w:rsidP="00D774BD">
      <w:pPr>
        <w:pStyle w:val="BodyText"/>
        <w:numPr>
          <w:ilvl w:val="0"/>
          <w:numId w:val="8"/>
        </w:numPr>
      </w:pPr>
      <w:r>
        <w:t xml:space="preserve">Choose Procedure </w:t>
      </w:r>
      <w:r w:rsidR="00C16FEE">
        <w:t>from the left Resources navigation menu. Then l</w:t>
      </w:r>
      <w:r w:rsidR="00A143E0">
        <w:t xml:space="preserve">imit the search results to Medication Reconciliation procedures by </w:t>
      </w:r>
      <w:r w:rsidR="00FB48B5">
        <w:t xml:space="preserve">using </w:t>
      </w:r>
      <w:r w:rsidR="00342E6E">
        <w:t>your</w:t>
      </w:r>
      <w:r w:rsidR="005D55A6">
        <w:t xml:space="preserve"> </w:t>
      </w:r>
      <w:r w:rsidR="00342E6E" w:rsidRPr="00782BD6">
        <w:rPr>
          <w:b/>
          <w:bCs/>
        </w:rPr>
        <w:t>Search Parameters</w:t>
      </w:r>
      <w:r w:rsidR="00342E6E">
        <w:t xml:space="preserve"> to choose</w:t>
      </w:r>
      <w:r w:rsidR="00A54D22">
        <w:t xml:space="preserve"> </w:t>
      </w:r>
      <w:r w:rsidR="00A54D22">
        <w:rPr>
          <w:b/>
          <w:bCs/>
        </w:rPr>
        <w:t xml:space="preserve">subject – Search by subject, </w:t>
      </w:r>
      <w:r w:rsidR="00C43893">
        <w:t>Add (</w:t>
      </w:r>
      <w:r w:rsidR="00C43893">
        <w:rPr>
          <w:noProof/>
        </w:rPr>
        <w:drawing>
          <wp:inline distT="0" distB="0" distL="0" distR="0" wp14:anchorId="085B43D0" wp14:editId="6A08F15F">
            <wp:extent cx="297206" cy="1447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6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893">
        <w:t>)</w:t>
      </w:r>
      <w:r w:rsidR="00EA03C3">
        <w:t xml:space="preserve"> a</w:t>
      </w:r>
      <w:r w:rsidR="005B1BB1">
        <w:t>nother</w:t>
      </w:r>
      <w:r w:rsidR="00F74061">
        <w:t xml:space="preserve"> </w:t>
      </w:r>
      <w:r w:rsidR="00C150C0">
        <w:t xml:space="preserve">search parameter </w:t>
      </w:r>
      <w:r w:rsidR="00F74061">
        <w:t xml:space="preserve">of </w:t>
      </w:r>
      <w:r w:rsidR="00860D43">
        <w:rPr>
          <w:b/>
          <w:bCs/>
        </w:rPr>
        <w:t>code</w:t>
      </w:r>
      <w:r w:rsidR="00F74061">
        <w:rPr>
          <w:b/>
          <w:bCs/>
        </w:rPr>
        <w:t xml:space="preserve"> – </w:t>
      </w:r>
      <w:r w:rsidR="00860D43">
        <w:rPr>
          <w:b/>
          <w:bCs/>
        </w:rPr>
        <w:t xml:space="preserve">A code to identify a procedure </w:t>
      </w:r>
      <w:r w:rsidR="00EC524D">
        <w:t xml:space="preserve">and </w:t>
      </w:r>
      <w:r w:rsidR="00BF58B9">
        <w:t>the</w:t>
      </w:r>
      <w:r w:rsidR="00860D43">
        <w:t xml:space="preserve">n type </w:t>
      </w:r>
      <w:r w:rsidR="00782BD6">
        <w:t>your</w:t>
      </w:r>
      <w:r w:rsidR="005D55A6">
        <w:t xml:space="preserve"> </w:t>
      </w:r>
      <w:proofErr w:type="spellStart"/>
      <w:r w:rsidR="00EC524D">
        <w:t>Snomed</w:t>
      </w:r>
      <w:proofErr w:type="spellEnd"/>
      <w:r w:rsidR="00EC524D">
        <w:t xml:space="preserve"> </w:t>
      </w:r>
      <w:r w:rsidR="00A04A19">
        <w:t xml:space="preserve">code </w:t>
      </w:r>
      <w:r w:rsidR="00782BD6">
        <w:t xml:space="preserve">in the corresponding box as </w:t>
      </w:r>
      <w:r w:rsidR="00A04A19">
        <w:t>430193006.</w:t>
      </w:r>
    </w:p>
    <w:p w14:paraId="4D4E4084" w14:textId="5F571615" w:rsidR="0015252B" w:rsidRPr="00CA1D6F" w:rsidRDefault="00CA1D6F" w:rsidP="00CA1D6F">
      <w:pPr>
        <w:pStyle w:val="BodyText"/>
        <w:numPr>
          <w:ilvl w:val="0"/>
          <w:numId w:val="8"/>
        </w:numPr>
        <w:spacing w:before="191" w:after="120"/>
        <w:ind w:right="1482"/>
        <w:rPr>
          <w:sz w:val="24"/>
        </w:rPr>
      </w:pPr>
      <w:r>
        <w:rPr>
          <w:noProof/>
        </w:rPr>
        <w:drawing>
          <wp:anchor distT="91440" distB="91440" distL="0" distR="0" simplePos="0" relativeHeight="251676160" behindDoc="0" locked="0" layoutInCell="1" allowOverlap="1" wp14:anchorId="7295BB65" wp14:editId="7371CD2C">
            <wp:simplePos x="0" y="0"/>
            <wp:positionH relativeFrom="page">
              <wp:posOffset>1572260</wp:posOffset>
            </wp:positionH>
            <wp:positionV relativeFrom="paragraph">
              <wp:posOffset>502676</wp:posOffset>
            </wp:positionV>
            <wp:extent cx="4580890" cy="676275"/>
            <wp:effectExtent l="57150" t="57150" r="67310" b="85725"/>
            <wp:wrapTopAndBottom/>
            <wp:docPr id="6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67627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Click </w:t>
      </w:r>
      <w:r w:rsidRPr="00546B15">
        <w:rPr>
          <w:b/>
          <w:bCs/>
        </w:rPr>
        <w:t>Search</w:t>
      </w:r>
      <w:r>
        <w:rPr>
          <w:b/>
          <w:bCs/>
        </w:rPr>
        <w:t xml:space="preserve"> </w:t>
      </w:r>
      <w:r>
        <w:t>(</w:t>
      </w:r>
      <w:r>
        <w:rPr>
          <w:noProof/>
          <w:sz w:val="24"/>
        </w:rPr>
        <w:drawing>
          <wp:inline distT="0" distB="0" distL="0" distR="0" wp14:anchorId="20524003" wp14:editId="0E6E7B8D">
            <wp:extent cx="164592" cy="164592"/>
            <wp:effectExtent l="0" t="0" r="0" b="0"/>
            <wp:docPr id="6" name="Graphic 6" descr="Magnifying g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Magnifying glas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  <w:r w:rsidR="00254A77">
        <w:t>.</w:t>
      </w:r>
    </w:p>
    <w:p w14:paraId="624A56AE" w14:textId="62BB2F48" w:rsidR="00D506E7" w:rsidRDefault="00BF58B9" w:rsidP="00717D4D">
      <w:pPr>
        <w:pStyle w:val="BodyText"/>
        <w:numPr>
          <w:ilvl w:val="0"/>
          <w:numId w:val="8"/>
        </w:numPr>
      </w:pPr>
      <w:r>
        <w:t xml:space="preserve">The </w:t>
      </w:r>
      <w:r w:rsidRPr="008941BD">
        <w:t>result</w:t>
      </w:r>
      <w:r>
        <w:t xml:space="preserve"> details each procedure that fits the specified criteria.</w:t>
      </w:r>
      <w:r w:rsidR="00CA7CB3">
        <w:t xml:space="preserve"> </w:t>
      </w:r>
    </w:p>
    <w:p w14:paraId="3B137FCC" w14:textId="5BE157BF" w:rsidR="00936916" w:rsidRDefault="00936916" w:rsidP="001F43CC">
      <w:pPr>
        <w:pStyle w:val="BodyText"/>
        <w:numPr>
          <w:ilvl w:val="0"/>
          <w:numId w:val="12"/>
        </w:numPr>
      </w:pPr>
      <w:r>
        <w:t xml:space="preserve">The </w:t>
      </w:r>
      <w:proofErr w:type="spellStart"/>
      <w:r w:rsidRPr="00936916">
        <w:rPr>
          <w:b/>
          <w:bCs/>
        </w:rPr>
        <w:t>resourceType</w:t>
      </w:r>
      <w:proofErr w:type="spellEnd"/>
      <w:r>
        <w:t xml:space="preserve"> is Procedure.</w:t>
      </w:r>
    </w:p>
    <w:p w14:paraId="7D1C5157" w14:textId="37157257" w:rsidR="004D2182" w:rsidRDefault="004D2182" w:rsidP="001F43CC">
      <w:pPr>
        <w:pStyle w:val="BodyText"/>
        <w:numPr>
          <w:ilvl w:val="0"/>
          <w:numId w:val="12"/>
        </w:numPr>
      </w:pPr>
      <w:r>
        <w:t xml:space="preserve">The </w:t>
      </w:r>
      <w:proofErr w:type="spellStart"/>
      <w:r>
        <w:t>Snomed</w:t>
      </w:r>
      <w:proofErr w:type="spellEnd"/>
      <w:r>
        <w:t xml:space="preserve"> </w:t>
      </w:r>
      <w:r w:rsidRPr="000B5138">
        <w:rPr>
          <w:b/>
          <w:bCs/>
        </w:rPr>
        <w:t>code</w:t>
      </w:r>
      <w:r>
        <w:t xml:space="preserve"> and Medication Reconciliation display.</w:t>
      </w:r>
    </w:p>
    <w:p w14:paraId="738AE506" w14:textId="00686446" w:rsidR="004D2182" w:rsidRDefault="004D2182" w:rsidP="004D2182">
      <w:pPr>
        <w:pStyle w:val="BodyText"/>
        <w:numPr>
          <w:ilvl w:val="0"/>
          <w:numId w:val="12"/>
        </w:numPr>
      </w:pPr>
      <w:r w:rsidRPr="00336D36">
        <w:t xml:space="preserve">The </w:t>
      </w:r>
      <w:proofErr w:type="spellStart"/>
      <w:r w:rsidRPr="000E346B">
        <w:rPr>
          <w:b/>
          <w:bCs/>
        </w:rPr>
        <w:t>performedPeriod</w:t>
      </w:r>
      <w:proofErr w:type="spellEnd"/>
      <w:r w:rsidRPr="00336D36">
        <w:t xml:space="preserve"> field </w:t>
      </w:r>
      <w:r>
        <w:t>displays</w:t>
      </w:r>
      <w:r w:rsidRPr="00336D36">
        <w:t xml:space="preserve"> the procedure </w:t>
      </w:r>
      <w:r>
        <w:t>start date</w:t>
      </w:r>
      <w:r w:rsidRPr="00336D36">
        <w:t xml:space="preserve"> (</w:t>
      </w:r>
      <w:r w:rsidRPr="000E346B">
        <w:rPr>
          <w:b/>
          <w:bCs/>
        </w:rPr>
        <w:t>star</w:t>
      </w:r>
      <w:r>
        <w:rPr>
          <w:b/>
          <w:bCs/>
        </w:rPr>
        <w:t>t</w:t>
      </w:r>
      <w:r w:rsidRPr="00336D36">
        <w:t xml:space="preserve">) and </w:t>
      </w:r>
      <w:r>
        <w:t>end date</w:t>
      </w:r>
      <w:r w:rsidRPr="00336D36">
        <w:t xml:space="preserve"> (</w:t>
      </w:r>
      <w:r w:rsidRPr="000E346B">
        <w:rPr>
          <w:b/>
          <w:bCs/>
        </w:rPr>
        <w:t>end</w:t>
      </w:r>
      <w:r w:rsidRPr="00336D36">
        <w:t xml:space="preserve">). </w:t>
      </w:r>
    </w:p>
    <w:p w14:paraId="5BDBE541" w14:textId="1D549934" w:rsidR="00EA3ADB" w:rsidRPr="00EA3ADB" w:rsidRDefault="00EA3ADB" w:rsidP="00EA3ADB">
      <w:pPr>
        <w:spacing w:before="0" w:after="0"/>
        <w:rPr>
          <w:szCs w:val="26"/>
        </w:rPr>
      </w:pPr>
      <w:r>
        <w:br w:type="page"/>
      </w:r>
    </w:p>
    <w:p w14:paraId="66E1B59E" w14:textId="3E812BC8" w:rsidR="00EC1C6A" w:rsidRDefault="00EA3ADB" w:rsidP="00EC5A33">
      <w:pPr>
        <w:pStyle w:val="BodyText"/>
        <w:ind w:left="720"/>
      </w:pPr>
      <w:r>
        <w:rPr>
          <w:noProof/>
        </w:rPr>
        <w:lastRenderedPageBreak/>
        <w:drawing>
          <wp:anchor distT="0" distB="0" distL="114300" distR="114300" simplePos="0" relativeHeight="251670016" behindDoc="1" locked="0" layoutInCell="1" allowOverlap="1" wp14:anchorId="25E98722" wp14:editId="442BECEC">
            <wp:simplePos x="0" y="0"/>
            <wp:positionH relativeFrom="column">
              <wp:posOffset>1932842</wp:posOffset>
            </wp:positionH>
            <wp:positionV relativeFrom="paragraph">
              <wp:posOffset>-175993</wp:posOffset>
            </wp:positionV>
            <wp:extent cx="4452620" cy="3443605"/>
            <wp:effectExtent l="57150" t="57150" r="81280" b="80645"/>
            <wp:wrapTight wrapText="bothSides">
              <wp:wrapPolygon edited="0">
                <wp:start x="-277" y="-358"/>
                <wp:lineTo x="-185" y="22106"/>
                <wp:lineTo x="21994" y="22106"/>
                <wp:lineTo x="21994" y="-358"/>
                <wp:lineTo x="-277" y="-358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44360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C1C6A" w:rsidRPr="00336D36">
        <w:t xml:space="preserve">To complete the </w:t>
      </w:r>
      <w:r w:rsidR="003C6CE4">
        <w:t>audit</w:t>
      </w:r>
      <w:r w:rsidR="00EC1C6A" w:rsidRPr="00336D36">
        <w:t xml:space="preserve"> for </w:t>
      </w:r>
      <w:r w:rsidR="00B0682F">
        <w:t xml:space="preserve">your </w:t>
      </w:r>
      <w:r w:rsidR="00EC1C6A" w:rsidRPr="00336D36">
        <w:t xml:space="preserve">patient hospital visit, </w:t>
      </w:r>
      <w:r w:rsidR="00A71BD6">
        <w:t xml:space="preserve">compare the date in </w:t>
      </w:r>
      <w:r w:rsidR="00EC1C6A" w:rsidRPr="00336D36">
        <w:t xml:space="preserve">the </w:t>
      </w:r>
      <w:r w:rsidR="00EC1C6A" w:rsidRPr="00833AC3">
        <w:rPr>
          <w:b/>
          <w:bCs/>
        </w:rPr>
        <w:t>end</w:t>
      </w:r>
      <w:r w:rsidR="00EC1C6A" w:rsidRPr="00336D36">
        <w:t xml:space="preserve"> subfield to the date of the </w:t>
      </w:r>
      <w:r w:rsidR="004B7ADB">
        <w:t xml:space="preserve">patient </w:t>
      </w:r>
      <w:r w:rsidR="00EC1C6A" w:rsidRPr="00336D36">
        <w:t>discharge form</w:t>
      </w:r>
      <w:r w:rsidR="005833B7">
        <w:t xml:space="preserve">. </w:t>
      </w:r>
      <w:r w:rsidR="00142D85">
        <w:t>T</w:t>
      </w:r>
      <w:r w:rsidR="005833B7">
        <w:t>his comparison</w:t>
      </w:r>
      <w:r w:rsidR="00E52F72">
        <w:t xml:space="preserve"> determine</w:t>
      </w:r>
      <w:r w:rsidR="006F422A">
        <w:t>s</w:t>
      </w:r>
      <w:r w:rsidR="00E52F72">
        <w:t xml:space="preserve"> </w:t>
      </w:r>
      <w:r w:rsidR="00EC1C6A" w:rsidRPr="00336D36">
        <w:t xml:space="preserve">whether the procedure occurred within the 30-day period </w:t>
      </w:r>
      <w:r w:rsidR="004B7ADB">
        <w:t>required by the HEDIS quality measure</w:t>
      </w:r>
      <w:r w:rsidR="00EC1C6A" w:rsidRPr="00336D36">
        <w:t>.</w:t>
      </w:r>
    </w:p>
    <w:p w14:paraId="6E36661F" w14:textId="248AB5E4" w:rsidR="00C525D6" w:rsidRDefault="00C525D6">
      <w:pPr>
        <w:pStyle w:val="BodyText"/>
        <w:spacing w:before="7"/>
      </w:pPr>
    </w:p>
    <w:p w14:paraId="5BE11157" w14:textId="77777777" w:rsidR="00EA3ADB" w:rsidRDefault="00EA3ADB">
      <w:pPr>
        <w:pStyle w:val="BodyText"/>
        <w:spacing w:before="7"/>
      </w:pPr>
    </w:p>
    <w:p w14:paraId="7A55E749" w14:textId="77777777" w:rsidR="00EA3ADB" w:rsidRDefault="00EA3ADB">
      <w:pPr>
        <w:pStyle w:val="BodyText"/>
        <w:spacing w:before="7"/>
      </w:pPr>
    </w:p>
    <w:p w14:paraId="256EEFBB" w14:textId="77777777" w:rsidR="00EA3ADB" w:rsidRDefault="00EA3ADB">
      <w:pPr>
        <w:pStyle w:val="BodyText"/>
        <w:spacing w:before="7"/>
      </w:pPr>
    </w:p>
    <w:p w14:paraId="166EA2E4" w14:textId="77777777" w:rsidR="00EA3ADB" w:rsidRDefault="00EA3ADB">
      <w:pPr>
        <w:pStyle w:val="BodyText"/>
        <w:spacing w:before="7"/>
      </w:pPr>
    </w:p>
    <w:p w14:paraId="32C1D782" w14:textId="46EE495C" w:rsidR="00C525D6" w:rsidRDefault="00BF58B9">
      <w:pPr>
        <w:pStyle w:val="Heading1"/>
        <w:spacing w:before="18" w:line="259" w:lineRule="auto"/>
      </w:pPr>
      <w:bookmarkStart w:id="10" w:name="_Toc66349865"/>
      <w:r>
        <w:t>Scenario 2- Calculating total patients in a health system who meet HEDIS</w:t>
      </w:r>
      <w:r w:rsidR="00B61D04">
        <w:t>/Stars</w:t>
      </w:r>
      <w:r>
        <w:t xml:space="preserve"> TRC eligibility criteria</w:t>
      </w:r>
      <w:bookmarkEnd w:id="10"/>
    </w:p>
    <w:p w14:paraId="72A0E248" w14:textId="6414A6C5" w:rsidR="00C525D6" w:rsidRDefault="00BF58B9" w:rsidP="00786A7D">
      <w:pPr>
        <w:pStyle w:val="BodyText"/>
      </w:pPr>
      <w:r w:rsidRPr="00786A7D">
        <w:t>The current validation process for complete</w:t>
      </w:r>
      <w:r w:rsidR="00F61062">
        <w:t>d</w:t>
      </w:r>
      <w:r w:rsidRPr="00786A7D">
        <w:t xml:space="preserve"> HEDIS measures includes querying medical facilities for missing documentation, also known as the “chart chase.</w:t>
      </w:r>
      <w:r w:rsidR="00B70692">
        <w:t>”</w:t>
      </w:r>
      <w:r w:rsidRPr="00786A7D">
        <w:t xml:space="preserve"> This process requires human intervention to gather additional documentation for audit. The challenge for this scenario is to </w:t>
      </w:r>
      <w:r w:rsidR="001B366B">
        <w:t>find</w:t>
      </w:r>
      <w:r w:rsidRPr="00786A7D">
        <w:t xml:space="preserve"> cases where the HEDIS criteria are almost met but missing one or more pieces of data.</w:t>
      </w:r>
    </w:p>
    <w:p w14:paraId="7F0565EE" w14:textId="7580E559" w:rsidR="00DA667C" w:rsidRDefault="00DA667C" w:rsidP="00B61D04">
      <w:pPr>
        <w:pStyle w:val="Heading2"/>
      </w:pPr>
      <w:bookmarkStart w:id="11" w:name="_Toc66349866"/>
      <w:r>
        <w:t>Problem Statement</w:t>
      </w:r>
      <w:bookmarkEnd w:id="11"/>
    </w:p>
    <w:p w14:paraId="4AA0D457" w14:textId="352F9C58" w:rsidR="00DA667C" w:rsidRDefault="004A4938" w:rsidP="00786A7D">
      <w:pPr>
        <w:pStyle w:val="BodyText"/>
      </w:pPr>
      <w:r>
        <w:t xml:space="preserve">Find </w:t>
      </w:r>
      <w:r w:rsidR="00B91CF6">
        <w:t xml:space="preserve">the </w:t>
      </w:r>
      <w:r w:rsidR="00096EE8">
        <w:t>total number</w:t>
      </w:r>
      <w:r w:rsidR="00B91CF6">
        <w:t xml:space="preserve"> of </w:t>
      </w:r>
      <w:r>
        <w:t xml:space="preserve">patients who </w:t>
      </w:r>
      <w:r w:rsidR="00F42D21">
        <w:t xml:space="preserve">are 18 or older </w:t>
      </w:r>
      <w:r>
        <w:t xml:space="preserve">meet one or more </w:t>
      </w:r>
      <w:r w:rsidR="00187E77">
        <w:t>of the four components of the measure</w:t>
      </w:r>
      <w:r w:rsidR="008B57F0">
        <w:t>, but not all. Determine which pieces are missing and report to the provider</w:t>
      </w:r>
      <w:r w:rsidR="000E621D">
        <w:t xml:space="preserve"> to request additional documentation.</w:t>
      </w:r>
    </w:p>
    <w:p w14:paraId="5A8EBFEA" w14:textId="1EC96942" w:rsidR="00B61D04" w:rsidRPr="00786A7D" w:rsidRDefault="00291DD6" w:rsidP="00291DD6">
      <w:pPr>
        <w:pStyle w:val="Heading2"/>
      </w:pPr>
      <w:bookmarkStart w:id="12" w:name="_Toc66349867"/>
      <w:r>
        <w:t>Problem Solution</w:t>
      </w:r>
      <w:bookmarkEnd w:id="12"/>
    </w:p>
    <w:p w14:paraId="123EA4F5" w14:textId="49EC38A5" w:rsidR="00C525D6" w:rsidRPr="00786A7D" w:rsidRDefault="00BF58B9" w:rsidP="00786A7D">
      <w:pPr>
        <w:pStyle w:val="BodyText"/>
      </w:pPr>
      <w:r w:rsidRPr="00786A7D">
        <w:t>Conceptualize a process that queries the EHR to return the data required for the audit.</w:t>
      </w:r>
    </w:p>
    <w:p w14:paraId="0483BE5B" w14:textId="1870F217" w:rsidR="00C525D6" w:rsidRPr="00E1378D" w:rsidRDefault="00BF58B9">
      <w:pPr>
        <w:pStyle w:val="ListParagraph"/>
        <w:numPr>
          <w:ilvl w:val="0"/>
          <w:numId w:val="1"/>
        </w:numPr>
        <w:tabs>
          <w:tab w:val="left" w:pos="1140"/>
          <w:tab w:val="left" w:pos="1141"/>
        </w:tabs>
        <w:spacing w:before="1" w:line="259" w:lineRule="auto"/>
        <w:ind w:right="384"/>
        <w:jc w:val="left"/>
      </w:pPr>
      <w:r w:rsidRPr="00E1378D">
        <w:rPr>
          <w:b/>
        </w:rPr>
        <w:t xml:space="preserve">Action: </w:t>
      </w:r>
      <w:r w:rsidRPr="00E1378D">
        <w:t xml:space="preserve">Determine cases where the HEDIS criteria are </w:t>
      </w:r>
      <w:r w:rsidRPr="00E1378D">
        <w:rPr>
          <w:i/>
        </w:rPr>
        <w:t xml:space="preserve">almost </w:t>
      </w:r>
      <w:r w:rsidRPr="00E1378D">
        <w:t>met but missing one or</w:t>
      </w:r>
      <w:r w:rsidRPr="00E1378D">
        <w:rPr>
          <w:spacing w:val="-28"/>
        </w:rPr>
        <w:t xml:space="preserve"> </w:t>
      </w:r>
      <w:r w:rsidRPr="00E1378D">
        <w:lastRenderedPageBreak/>
        <w:t>more pieces of</w:t>
      </w:r>
      <w:r w:rsidRPr="00E1378D">
        <w:rPr>
          <w:spacing w:val="-1"/>
        </w:rPr>
        <w:t xml:space="preserve"> </w:t>
      </w:r>
      <w:r w:rsidRPr="00E1378D">
        <w:t>data.</w:t>
      </w:r>
    </w:p>
    <w:p w14:paraId="05396A55" w14:textId="2D1AB277" w:rsidR="00C525D6" w:rsidRPr="00E1378D" w:rsidRDefault="00BF58B9">
      <w:pPr>
        <w:pStyle w:val="ListParagraph"/>
        <w:numPr>
          <w:ilvl w:val="0"/>
          <w:numId w:val="1"/>
        </w:numPr>
        <w:tabs>
          <w:tab w:val="left" w:pos="1140"/>
          <w:tab w:val="left" w:pos="1141"/>
        </w:tabs>
        <w:spacing w:line="261" w:lineRule="auto"/>
        <w:ind w:right="1087" w:hanging="558"/>
        <w:jc w:val="left"/>
      </w:pPr>
      <w:r w:rsidRPr="00E1378D">
        <w:rPr>
          <w:b/>
        </w:rPr>
        <w:t>Precondition</w:t>
      </w:r>
      <w:r w:rsidRPr="00E1378D">
        <w:t xml:space="preserve">: Understand how to use example </w:t>
      </w:r>
      <w:r w:rsidR="00DA4276" w:rsidRPr="00E1378D">
        <w:t xml:space="preserve">FHIR </w:t>
      </w:r>
      <w:r w:rsidRPr="00E1378D">
        <w:t>queries listed below to</w:t>
      </w:r>
      <w:r w:rsidRPr="00E1378D">
        <w:rPr>
          <w:spacing w:val="-28"/>
        </w:rPr>
        <w:t xml:space="preserve"> </w:t>
      </w:r>
      <w:r w:rsidRPr="00E1378D">
        <w:t>obtain required data</w:t>
      </w:r>
      <w:r w:rsidRPr="00E1378D">
        <w:rPr>
          <w:spacing w:val="3"/>
        </w:rPr>
        <w:t xml:space="preserve"> </w:t>
      </w:r>
      <w:r w:rsidRPr="00E1378D">
        <w:t>pieces.</w:t>
      </w:r>
    </w:p>
    <w:p w14:paraId="0C345367" w14:textId="3E4C22ED" w:rsidR="00C525D6" w:rsidRPr="00291DD6" w:rsidRDefault="00BF58B9">
      <w:pPr>
        <w:pStyle w:val="ListParagraph"/>
        <w:numPr>
          <w:ilvl w:val="0"/>
          <w:numId w:val="1"/>
        </w:numPr>
        <w:tabs>
          <w:tab w:val="left" w:pos="1140"/>
          <w:tab w:val="left" w:pos="1141"/>
        </w:tabs>
        <w:spacing w:line="261" w:lineRule="auto"/>
        <w:ind w:right="1042" w:hanging="625"/>
        <w:jc w:val="left"/>
      </w:pPr>
      <w:r w:rsidRPr="00D61593">
        <w:rPr>
          <w:b/>
          <w:bCs/>
        </w:rPr>
        <w:t>Success Criteria</w:t>
      </w:r>
      <w:r w:rsidRPr="00E1378D">
        <w:t>: Identifying patients who do not qualify for HEDIS/Stars using</w:t>
      </w:r>
      <w:r w:rsidRPr="00E1378D">
        <w:rPr>
          <w:spacing w:val="-28"/>
        </w:rPr>
        <w:t xml:space="preserve"> </w:t>
      </w:r>
      <w:r w:rsidR="00DA4276" w:rsidRPr="00E1378D">
        <w:t xml:space="preserve">FHIR </w:t>
      </w:r>
      <w:r w:rsidRPr="00E1378D">
        <w:t xml:space="preserve">queries, potentially </w:t>
      </w:r>
      <w:r w:rsidRPr="00710506">
        <w:rPr>
          <w:iCs/>
        </w:rPr>
        <w:t>using external APIs and custom code.</w:t>
      </w:r>
    </w:p>
    <w:p w14:paraId="0E044A14" w14:textId="0DEBFCF1" w:rsidR="00291DD6" w:rsidRDefault="00291DD6" w:rsidP="00291DD6">
      <w:pPr>
        <w:tabs>
          <w:tab w:val="left" w:pos="1140"/>
          <w:tab w:val="left" w:pos="1141"/>
        </w:tabs>
        <w:spacing w:line="261" w:lineRule="auto"/>
        <w:ind w:right="1042"/>
      </w:pPr>
    </w:p>
    <w:p w14:paraId="315357A2" w14:textId="2582AE98" w:rsidR="00291DD6" w:rsidRPr="00E1378D" w:rsidRDefault="00291DD6" w:rsidP="00291DD6">
      <w:pPr>
        <w:pStyle w:val="Heading2"/>
      </w:pPr>
      <w:bookmarkStart w:id="13" w:name="_Toc66349868"/>
      <w:r>
        <w:t>Stakeholder Participation</w:t>
      </w:r>
      <w:bookmarkEnd w:id="13"/>
    </w:p>
    <w:p w14:paraId="349DEAEE" w14:textId="018292DD" w:rsidR="00C525D6" w:rsidRPr="009E69F4" w:rsidRDefault="000F6E43" w:rsidP="00291DD6">
      <w:pPr>
        <w:ind w:firstLine="720"/>
      </w:pPr>
      <w:r>
        <w:t>Queries you will complete</w:t>
      </w:r>
      <w:r w:rsidR="00BF58B9" w:rsidRPr="009E69F4">
        <w:t>:</w:t>
      </w:r>
    </w:p>
    <w:p w14:paraId="739EBA8B" w14:textId="715CA5AD" w:rsidR="00C525D6" w:rsidRPr="00E1378D" w:rsidRDefault="00BF58B9" w:rsidP="001C35A1">
      <w:pPr>
        <w:pStyle w:val="ListParagraph"/>
        <w:numPr>
          <w:ilvl w:val="2"/>
          <w:numId w:val="16"/>
        </w:numPr>
        <w:tabs>
          <w:tab w:val="left" w:pos="1141"/>
        </w:tabs>
        <w:spacing w:line="317" w:lineRule="exact"/>
      </w:pPr>
      <w:r w:rsidRPr="00E1378D">
        <w:t>All Admission</w:t>
      </w:r>
      <w:r w:rsidRPr="00E1378D">
        <w:rPr>
          <w:spacing w:val="-2"/>
        </w:rPr>
        <w:t xml:space="preserve"> </w:t>
      </w:r>
      <w:r w:rsidRPr="00E1378D">
        <w:t>documents</w:t>
      </w:r>
    </w:p>
    <w:p w14:paraId="1833A9D5" w14:textId="13F68E65" w:rsidR="00C525D6" w:rsidRPr="00E1378D" w:rsidRDefault="00BF58B9" w:rsidP="001C35A1">
      <w:pPr>
        <w:pStyle w:val="ListParagraph"/>
        <w:numPr>
          <w:ilvl w:val="2"/>
          <w:numId w:val="16"/>
        </w:numPr>
        <w:tabs>
          <w:tab w:val="left" w:pos="1141"/>
        </w:tabs>
        <w:spacing w:line="317" w:lineRule="exact"/>
      </w:pPr>
      <w:r w:rsidRPr="00E1378D">
        <w:t>All Discharge</w:t>
      </w:r>
      <w:r w:rsidRPr="00E1378D">
        <w:rPr>
          <w:spacing w:val="-3"/>
        </w:rPr>
        <w:t xml:space="preserve"> </w:t>
      </w:r>
      <w:r w:rsidRPr="00E1378D">
        <w:t>documents</w:t>
      </w:r>
    </w:p>
    <w:p w14:paraId="09FD2C7C" w14:textId="63C67A0D" w:rsidR="00C525D6" w:rsidRPr="00E1378D" w:rsidRDefault="00BF58B9" w:rsidP="001C35A1">
      <w:pPr>
        <w:pStyle w:val="ListParagraph"/>
        <w:numPr>
          <w:ilvl w:val="2"/>
          <w:numId w:val="16"/>
        </w:numPr>
        <w:tabs>
          <w:tab w:val="left" w:pos="1141"/>
        </w:tabs>
        <w:spacing w:line="317" w:lineRule="exact"/>
      </w:pPr>
      <w:r w:rsidRPr="00E1378D">
        <w:t>All medication reconciliation</w:t>
      </w:r>
      <w:r w:rsidRPr="00E1378D">
        <w:rPr>
          <w:spacing w:val="-5"/>
        </w:rPr>
        <w:t xml:space="preserve"> </w:t>
      </w:r>
      <w:r w:rsidRPr="00E1378D">
        <w:t>procedures</w:t>
      </w:r>
    </w:p>
    <w:p w14:paraId="44F69B9A" w14:textId="77777777" w:rsidR="00C525D6" w:rsidRPr="00786A7D" w:rsidRDefault="00C525D6" w:rsidP="00786A7D">
      <w:pPr>
        <w:pStyle w:val="BodyText"/>
      </w:pPr>
    </w:p>
    <w:p w14:paraId="0374D718" w14:textId="77777777" w:rsidR="00C0775F" w:rsidRDefault="00C0775F">
      <w:pPr>
        <w:rPr>
          <w:szCs w:val="26"/>
        </w:rPr>
      </w:pPr>
      <w:r>
        <w:br w:type="page"/>
      </w:r>
    </w:p>
    <w:p w14:paraId="563A49F7" w14:textId="50E1D9FE" w:rsidR="00C525D6" w:rsidRDefault="00BF58B9" w:rsidP="00C0775F">
      <w:pPr>
        <w:pStyle w:val="BodyText"/>
        <w:ind w:left="90"/>
      </w:pPr>
      <w:r>
        <w:lastRenderedPageBreak/>
        <w:t>HEDIS TRC – Transitions of Care measure requires four data points:</w:t>
      </w:r>
    </w:p>
    <w:p w14:paraId="13B699CA" w14:textId="78E8ED0B" w:rsidR="00CA5AB3" w:rsidRDefault="00CA5AB3" w:rsidP="00B840B2">
      <w:pPr>
        <w:tabs>
          <w:tab w:val="left" w:pos="1980"/>
          <w:tab w:val="left" w:pos="1981"/>
        </w:tabs>
        <w:spacing w:line="242" w:lineRule="auto"/>
        <w:ind w:right="1988"/>
      </w:pPr>
    </w:p>
    <w:tbl>
      <w:tblPr>
        <w:tblStyle w:val="TableGrid"/>
        <w:tblW w:w="8748" w:type="dxa"/>
        <w:tblInd w:w="720" w:type="dxa"/>
        <w:tblLook w:val="04A0" w:firstRow="1" w:lastRow="0" w:firstColumn="1" w:lastColumn="0" w:noHBand="0" w:noVBand="1"/>
      </w:tblPr>
      <w:tblGrid>
        <w:gridCol w:w="4428"/>
        <w:gridCol w:w="4320"/>
      </w:tblGrid>
      <w:tr w:rsidR="00CA5AB3" w14:paraId="45D6C72F" w14:textId="77777777" w:rsidTr="00C0775F">
        <w:tc>
          <w:tcPr>
            <w:tcW w:w="4428" w:type="dxa"/>
            <w:shd w:val="clear" w:color="auto" w:fill="C6D9F1" w:themeFill="text2" w:themeFillTint="33"/>
          </w:tcPr>
          <w:p w14:paraId="34B82E64" w14:textId="0FEF9060" w:rsidR="00CA5AB3" w:rsidRPr="00224368" w:rsidRDefault="00CA5AB3" w:rsidP="001508DD">
            <w:pPr>
              <w:pStyle w:val="BodyText"/>
              <w:jc w:val="center"/>
              <w:rPr>
                <w:b/>
                <w:bCs/>
              </w:rPr>
            </w:pPr>
            <w:r w:rsidRPr="00224368">
              <w:rPr>
                <w:b/>
                <w:bCs/>
              </w:rPr>
              <w:t>Component for HEDIS/Stars Measure</w:t>
            </w:r>
          </w:p>
        </w:tc>
        <w:tc>
          <w:tcPr>
            <w:tcW w:w="4320" w:type="dxa"/>
            <w:shd w:val="clear" w:color="auto" w:fill="C6D9F1" w:themeFill="text2" w:themeFillTint="33"/>
          </w:tcPr>
          <w:p w14:paraId="18D88799" w14:textId="50023E32" w:rsidR="00CA5AB3" w:rsidRPr="00224368" w:rsidRDefault="00CA5AB3" w:rsidP="001508DD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Corresponding FHIR Resource</w:t>
            </w:r>
          </w:p>
        </w:tc>
      </w:tr>
      <w:tr w:rsidR="00CA5AB3" w14:paraId="1810B94C" w14:textId="77777777" w:rsidTr="00C0775F">
        <w:tc>
          <w:tcPr>
            <w:tcW w:w="4428" w:type="dxa"/>
          </w:tcPr>
          <w:p w14:paraId="5BA41E4E" w14:textId="656F3CA1" w:rsidR="00CA5AB3" w:rsidRPr="00E97D9C" w:rsidRDefault="00CA5AB3" w:rsidP="001508DD">
            <w:pPr>
              <w:pStyle w:val="BodyText"/>
              <w:spacing w:after="120"/>
              <w:contextualSpacing/>
            </w:pPr>
            <w:r>
              <w:t>Documentation of receipt of inpatient admission on the day of admission or the following day.</w:t>
            </w:r>
          </w:p>
        </w:tc>
        <w:tc>
          <w:tcPr>
            <w:tcW w:w="4320" w:type="dxa"/>
          </w:tcPr>
          <w:p w14:paraId="422B7412" w14:textId="053114D0" w:rsidR="00CA5AB3" w:rsidRDefault="00B03AB8" w:rsidP="001508DD">
            <w:pPr>
              <w:pStyle w:val="BodyText"/>
            </w:pPr>
            <w:r w:rsidRPr="00B03AB8">
              <w:t xml:space="preserve">Use a </w:t>
            </w:r>
            <w:proofErr w:type="spellStart"/>
            <w:r w:rsidRPr="00B03AB8">
              <w:t>DocumentReference</w:t>
            </w:r>
            <w:proofErr w:type="spellEnd"/>
            <w:r w:rsidRPr="00B03AB8">
              <w:t xml:space="preserve"> </w:t>
            </w:r>
            <w:r w:rsidR="00637EA9">
              <w:t>R</w:t>
            </w:r>
            <w:r w:rsidRPr="00B03AB8">
              <w:t>esource containing an ADT A01 message.</w:t>
            </w:r>
          </w:p>
        </w:tc>
      </w:tr>
      <w:tr w:rsidR="00CA5AB3" w14:paraId="4CB8BDA0" w14:textId="77777777" w:rsidTr="00C0775F">
        <w:tc>
          <w:tcPr>
            <w:tcW w:w="4428" w:type="dxa"/>
          </w:tcPr>
          <w:p w14:paraId="54A15B85" w14:textId="66F6C696" w:rsidR="00CA5AB3" w:rsidRPr="00E97D9C" w:rsidRDefault="00CA5AB3" w:rsidP="001508DD">
            <w:pPr>
              <w:pStyle w:val="BodyText"/>
              <w:spacing w:after="120"/>
              <w:contextualSpacing/>
            </w:pPr>
            <w:r>
              <w:t>Documentation of receipt of discharge</w:t>
            </w:r>
            <w:r>
              <w:rPr>
                <w:spacing w:val="-5"/>
              </w:rPr>
              <w:t xml:space="preserve"> </w:t>
            </w:r>
            <w:r>
              <w:t>information</w:t>
            </w:r>
            <w:r w:rsidRPr="00214892">
              <w:t xml:space="preserve"> </w:t>
            </w:r>
            <w:r>
              <w:t>on the day of discharge or the following day.</w:t>
            </w:r>
          </w:p>
        </w:tc>
        <w:tc>
          <w:tcPr>
            <w:tcW w:w="4320" w:type="dxa"/>
          </w:tcPr>
          <w:p w14:paraId="4D40DF06" w14:textId="75FE9544" w:rsidR="00CA5AB3" w:rsidRDefault="00A073A6" w:rsidP="001508DD">
            <w:pPr>
              <w:pStyle w:val="BodyText"/>
            </w:pPr>
            <w:r w:rsidRPr="00A073A6">
              <w:t xml:space="preserve">Use </w:t>
            </w:r>
            <w:r>
              <w:t xml:space="preserve">a </w:t>
            </w:r>
            <w:proofErr w:type="spellStart"/>
            <w:r w:rsidRPr="00A073A6">
              <w:t>DocumentReference</w:t>
            </w:r>
            <w:proofErr w:type="spellEnd"/>
            <w:r w:rsidRPr="00A073A6">
              <w:t xml:space="preserve"> </w:t>
            </w:r>
            <w:r w:rsidR="007905CF">
              <w:t>Resource</w:t>
            </w:r>
            <w:r w:rsidRPr="00A073A6">
              <w:t xml:space="preserve"> containing an ADT A03 message.</w:t>
            </w:r>
          </w:p>
        </w:tc>
      </w:tr>
      <w:tr w:rsidR="00CA5AB3" w14:paraId="39CD6419" w14:textId="77777777" w:rsidTr="00C0775F">
        <w:tc>
          <w:tcPr>
            <w:tcW w:w="4428" w:type="dxa"/>
          </w:tcPr>
          <w:p w14:paraId="664F71CC" w14:textId="0905D20B" w:rsidR="00CA5AB3" w:rsidRPr="00E97D9C" w:rsidRDefault="00CA5AB3" w:rsidP="001508DD">
            <w:pPr>
              <w:pStyle w:val="BodyText"/>
              <w:spacing w:after="120"/>
              <w:contextualSpacing/>
              <w:rPr>
                <w:szCs w:val="24"/>
              </w:rPr>
            </w:pPr>
            <w:r>
              <w:rPr>
                <w:szCs w:val="24"/>
              </w:rPr>
              <w:t>Documentation of patient engagement</w:t>
            </w:r>
            <w:r w:rsidRPr="28E9D1B4">
              <w:rPr>
                <w:szCs w:val="24"/>
              </w:rPr>
              <w:t xml:space="preserve"> within 30 days </w:t>
            </w:r>
            <w:r>
              <w:rPr>
                <w:szCs w:val="24"/>
              </w:rPr>
              <w:t>after</w:t>
            </w:r>
            <w:r w:rsidRPr="28E9D1B4">
              <w:rPr>
                <w:szCs w:val="24"/>
              </w:rPr>
              <w:t xml:space="preserve"> </w:t>
            </w:r>
            <w:r>
              <w:rPr>
                <w:szCs w:val="24"/>
              </w:rPr>
              <w:t xml:space="preserve">inpatient </w:t>
            </w:r>
            <w:r w:rsidRPr="28E9D1B4">
              <w:rPr>
                <w:szCs w:val="24"/>
              </w:rPr>
              <w:t>discharge</w:t>
            </w:r>
            <w:r>
              <w:rPr>
                <w:szCs w:val="24"/>
              </w:rPr>
              <w:t xml:space="preserve"> (telehealth, visits to the home, office visits, etc.)</w:t>
            </w:r>
          </w:p>
        </w:tc>
        <w:tc>
          <w:tcPr>
            <w:tcW w:w="4320" w:type="dxa"/>
          </w:tcPr>
          <w:p w14:paraId="10CD94AD" w14:textId="68BEC201" w:rsidR="00CA5AB3" w:rsidRDefault="00E75938" w:rsidP="001508DD">
            <w:pPr>
              <w:pStyle w:val="BodyText"/>
            </w:pPr>
            <w:r w:rsidRPr="00E75938">
              <w:t>Use a</w:t>
            </w:r>
            <w:r>
              <w:t>n</w:t>
            </w:r>
            <w:r w:rsidRPr="00E75938">
              <w:t xml:space="preserve"> Encounter Resource.</w:t>
            </w:r>
          </w:p>
        </w:tc>
      </w:tr>
      <w:tr w:rsidR="00CA5AB3" w14:paraId="7815189C" w14:textId="77777777" w:rsidTr="00C0775F">
        <w:tc>
          <w:tcPr>
            <w:tcW w:w="4428" w:type="dxa"/>
          </w:tcPr>
          <w:p w14:paraId="1785F637" w14:textId="4A1C5860" w:rsidR="00CA5AB3" w:rsidRPr="00E97D9C" w:rsidRDefault="00CA5AB3" w:rsidP="001508DD">
            <w:pPr>
              <w:pStyle w:val="BodyText"/>
              <w:spacing w:after="120"/>
              <w:contextualSpacing/>
            </w:pPr>
            <w:r>
              <w:t>Medical reconciliation post-discharge 30 days after</w:t>
            </w:r>
            <w:r>
              <w:rPr>
                <w:spacing w:val="-11"/>
              </w:rPr>
              <w:t xml:space="preserve"> </w:t>
            </w:r>
            <w:r>
              <w:t>discharge date (31 total days).</w:t>
            </w:r>
          </w:p>
        </w:tc>
        <w:tc>
          <w:tcPr>
            <w:tcW w:w="4320" w:type="dxa"/>
          </w:tcPr>
          <w:p w14:paraId="09435B60" w14:textId="129DE77E" w:rsidR="00CA5AB3" w:rsidRDefault="00E75938" w:rsidP="001508DD">
            <w:pPr>
              <w:pStyle w:val="BodyText"/>
            </w:pPr>
            <w:r w:rsidRPr="00E75938">
              <w:t xml:space="preserve">Documented as a Procedure </w:t>
            </w:r>
            <w:r w:rsidR="007905CF">
              <w:t>Resource</w:t>
            </w:r>
            <w:r w:rsidRPr="00E75938">
              <w:t xml:space="preserve"> with a </w:t>
            </w:r>
            <w:proofErr w:type="spellStart"/>
            <w:r w:rsidRPr="00E75938">
              <w:t>Snomed</w:t>
            </w:r>
            <w:proofErr w:type="spellEnd"/>
            <w:r w:rsidRPr="00E75938">
              <w:t xml:space="preserve"> code for Med Reconciliation procedure: 430193006.</w:t>
            </w:r>
          </w:p>
        </w:tc>
      </w:tr>
    </w:tbl>
    <w:p w14:paraId="1A8B2B0E" w14:textId="77777777" w:rsidR="00C5579A" w:rsidRDefault="00C5579A" w:rsidP="00CA5AB3">
      <w:pPr>
        <w:pStyle w:val="BodyText"/>
      </w:pPr>
    </w:p>
    <w:p w14:paraId="56735EBC" w14:textId="23E50EC5" w:rsidR="00F10FED" w:rsidRDefault="00BF58B9" w:rsidP="00F04D7B">
      <w:pPr>
        <w:pStyle w:val="BodyText"/>
      </w:pPr>
      <w:r>
        <w:t>The challenge is to retrieve groups of records for situations where a single piece of data is missing</w:t>
      </w:r>
      <w:r w:rsidR="005F441D">
        <w:t xml:space="preserve">, e.g., </w:t>
      </w:r>
      <w:r>
        <w:t xml:space="preserve">the follow-up </w:t>
      </w:r>
      <w:proofErr w:type="gramStart"/>
      <w:r w:rsidR="0024700F">
        <w:t>visit</w:t>
      </w:r>
      <w:proofErr w:type="gramEnd"/>
      <w:r>
        <w:t xml:space="preserve"> or the medication reconciliation</w:t>
      </w:r>
      <w:r w:rsidR="00856DB1">
        <w:t>.</w:t>
      </w:r>
    </w:p>
    <w:p w14:paraId="6918A90A" w14:textId="5BCBEF95" w:rsidR="00C525D6" w:rsidRDefault="00EA3ADB" w:rsidP="00F04D7B">
      <w:pPr>
        <w:pStyle w:val="BodyText"/>
        <w:ind w:left="720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63872" behindDoc="1" locked="0" layoutInCell="1" allowOverlap="1" wp14:anchorId="470C9AF5" wp14:editId="673DD339">
            <wp:simplePos x="0" y="0"/>
            <wp:positionH relativeFrom="page">
              <wp:posOffset>1224280</wp:posOffset>
            </wp:positionH>
            <wp:positionV relativeFrom="paragraph">
              <wp:posOffset>434975</wp:posOffset>
            </wp:positionV>
            <wp:extent cx="4994910" cy="2536190"/>
            <wp:effectExtent l="57150" t="57150" r="72390" b="73660"/>
            <wp:wrapTight wrapText="bothSides">
              <wp:wrapPolygon edited="0">
                <wp:start x="-247" y="-487"/>
                <wp:lineTo x="-165" y="22227"/>
                <wp:lineTo x="21913" y="22227"/>
                <wp:lineTo x="21913" y="-487"/>
                <wp:lineTo x="-247" y="-487"/>
              </wp:wrapPolygon>
            </wp:wrapTight>
            <wp:docPr id="6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253619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0FED" w:rsidRPr="00F04D7B">
        <w:rPr>
          <w:b/>
          <w:bCs/>
          <w:i/>
          <w:iCs/>
        </w:rPr>
        <w:t>Note</w:t>
      </w:r>
      <w:r w:rsidR="00F10FED" w:rsidRPr="00F04D7B">
        <w:rPr>
          <w:i/>
          <w:iCs/>
        </w:rPr>
        <w:t xml:space="preserve">: </w:t>
      </w:r>
      <w:r w:rsidR="0024700F">
        <w:rPr>
          <w:i/>
          <w:iCs/>
        </w:rPr>
        <w:t>I</w:t>
      </w:r>
      <w:r w:rsidR="00BF58B9" w:rsidRPr="00F04D7B">
        <w:rPr>
          <w:i/>
          <w:iCs/>
        </w:rPr>
        <w:t xml:space="preserve">t </w:t>
      </w:r>
      <w:r w:rsidR="00906874">
        <w:rPr>
          <w:i/>
          <w:iCs/>
        </w:rPr>
        <w:t>may</w:t>
      </w:r>
      <w:r w:rsidR="00BF58B9" w:rsidRPr="00F04D7B">
        <w:rPr>
          <w:i/>
          <w:iCs/>
        </w:rPr>
        <w:t xml:space="preserve"> </w:t>
      </w:r>
      <w:r w:rsidR="00A4556E">
        <w:rPr>
          <w:i/>
          <w:iCs/>
        </w:rPr>
        <w:t>not be possible to retrieve</w:t>
      </w:r>
      <w:r w:rsidR="00BF58B9" w:rsidRPr="00F04D7B">
        <w:rPr>
          <w:i/>
          <w:iCs/>
        </w:rPr>
        <w:t xml:space="preserve"> all the necessary data in a single query</w:t>
      </w:r>
      <w:r w:rsidR="005F441D">
        <w:rPr>
          <w:i/>
          <w:iCs/>
        </w:rPr>
        <w:t>.</w:t>
      </w:r>
      <w:r w:rsidR="00906874">
        <w:rPr>
          <w:i/>
          <w:iCs/>
        </w:rPr>
        <w:t xml:space="preserve"> You may need to use</w:t>
      </w:r>
      <w:r w:rsidR="00BF58B9" w:rsidRPr="00F04D7B">
        <w:rPr>
          <w:i/>
          <w:iCs/>
        </w:rPr>
        <w:t xml:space="preserve"> external APIs and custom code for this </w:t>
      </w:r>
      <w:r w:rsidR="00906874">
        <w:rPr>
          <w:i/>
          <w:iCs/>
        </w:rPr>
        <w:t>scenario</w:t>
      </w:r>
      <w:r w:rsidR="00BF58B9" w:rsidRPr="00F04D7B">
        <w:rPr>
          <w:b/>
          <w:i/>
          <w:iCs/>
        </w:rPr>
        <w:t>.</w:t>
      </w:r>
    </w:p>
    <w:p w14:paraId="6F8BD81B" w14:textId="676D00FE" w:rsidR="00C525D6" w:rsidRPr="005007E4" w:rsidRDefault="00C525D6" w:rsidP="005007E4">
      <w:pPr>
        <w:pStyle w:val="BodyText"/>
      </w:pPr>
    </w:p>
    <w:p w14:paraId="6883D76D" w14:textId="4715ADD6" w:rsidR="005007E4" w:rsidRPr="005007E4" w:rsidRDefault="005007E4" w:rsidP="005007E4">
      <w:pPr>
        <w:pStyle w:val="BodyText"/>
      </w:pPr>
    </w:p>
    <w:p w14:paraId="1AD066B8" w14:textId="77777777" w:rsidR="005007E4" w:rsidRPr="005007E4" w:rsidRDefault="005007E4" w:rsidP="005007E4">
      <w:pPr>
        <w:pStyle w:val="BodyText"/>
      </w:pPr>
    </w:p>
    <w:p w14:paraId="77A7ACF7" w14:textId="3A5980A8" w:rsidR="005007E4" w:rsidRDefault="005007E4" w:rsidP="005007E4">
      <w:pPr>
        <w:pStyle w:val="BodyText"/>
      </w:pPr>
    </w:p>
    <w:p w14:paraId="16A982FA" w14:textId="0012716A" w:rsidR="005007E4" w:rsidRDefault="005007E4" w:rsidP="005007E4">
      <w:pPr>
        <w:pStyle w:val="BodyText"/>
      </w:pPr>
    </w:p>
    <w:p w14:paraId="5E9592A6" w14:textId="2B27CB6A" w:rsidR="005007E4" w:rsidRDefault="005007E4" w:rsidP="005007E4">
      <w:pPr>
        <w:pStyle w:val="BodyText"/>
      </w:pPr>
    </w:p>
    <w:p w14:paraId="30B37235" w14:textId="6F3126C7" w:rsidR="005007E4" w:rsidRDefault="005007E4" w:rsidP="005007E4">
      <w:pPr>
        <w:pStyle w:val="BodyText"/>
      </w:pPr>
    </w:p>
    <w:p w14:paraId="1720C9F1" w14:textId="77777777" w:rsidR="005007E4" w:rsidRDefault="005007E4"/>
    <w:p w14:paraId="3E3199B3" w14:textId="49DD2B51" w:rsidR="00374B51" w:rsidRDefault="00374B51">
      <w:pPr>
        <w:rPr>
          <w:rFonts w:ascii="Calibri Light" w:hAnsi="Calibri Light"/>
          <w:b/>
          <w:bCs/>
          <w:color w:val="365F91" w:themeColor="accent1" w:themeShade="BF"/>
          <w:sz w:val="26"/>
          <w:szCs w:val="36"/>
          <w:u w:color="000000"/>
        </w:rPr>
      </w:pPr>
    </w:p>
    <w:p w14:paraId="3BA57595" w14:textId="4A5F1EE8" w:rsidR="00C525D6" w:rsidRDefault="00BF58B9" w:rsidP="00EB0401">
      <w:pPr>
        <w:pStyle w:val="Heading2"/>
        <w:tabs>
          <w:tab w:val="right" w:pos="9720"/>
        </w:tabs>
        <w:rPr>
          <w:b w:val="0"/>
          <w:sz w:val="32"/>
        </w:rPr>
      </w:pPr>
      <w:bookmarkStart w:id="14" w:name="_Toc66349869"/>
      <w:r>
        <w:lastRenderedPageBreak/>
        <w:t xml:space="preserve">Queries for Scenario 2- Using the </w:t>
      </w:r>
      <w:r w:rsidRPr="0072117C">
        <w:t xml:space="preserve">HAPI </w:t>
      </w:r>
      <w:r w:rsidR="00DA4276" w:rsidRPr="0072117C">
        <w:t xml:space="preserve">FHIR </w:t>
      </w:r>
      <w:r w:rsidRPr="0072117C">
        <w:t>Interface</w:t>
      </w:r>
      <w:bookmarkEnd w:id="14"/>
    </w:p>
    <w:p w14:paraId="68859E47" w14:textId="693ACF98" w:rsidR="00C525D6" w:rsidRDefault="00BF58B9" w:rsidP="00AC2D28">
      <w:pPr>
        <w:pStyle w:val="Heading3"/>
      </w:pPr>
      <w:bookmarkStart w:id="15" w:name="_Toc66349870"/>
      <w:r>
        <w:t>Query 1 – All Admission Documents</w:t>
      </w:r>
      <w:bookmarkEnd w:id="15"/>
    </w:p>
    <w:p w14:paraId="103ADCE7" w14:textId="0CA42C91" w:rsidR="00B03EF4" w:rsidRDefault="00B03EF4" w:rsidP="009C0570">
      <w:pPr>
        <w:rPr>
          <w:b/>
          <w:bCs/>
          <w:i/>
        </w:rPr>
      </w:pPr>
      <w:r>
        <w:t xml:space="preserve">Admission Documents </w:t>
      </w:r>
      <w:r w:rsidR="00C1629B">
        <w:t xml:space="preserve">are recorded in </w:t>
      </w:r>
      <w:r>
        <w:t xml:space="preserve">the </w:t>
      </w:r>
      <w:proofErr w:type="spellStart"/>
      <w:r>
        <w:t>DocumentReference</w:t>
      </w:r>
      <w:proofErr w:type="spellEnd"/>
      <w:r>
        <w:t xml:space="preserve"> Resource</w:t>
      </w:r>
      <w:r w:rsidR="009C0570">
        <w:rPr>
          <w:b/>
          <w:bCs/>
          <w:i/>
        </w:rPr>
        <w:t>.</w:t>
      </w:r>
      <w:r>
        <w:t xml:space="preserve"> </w:t>
      </w:r>
    </w:p>
    <w:p w14:paraId="091A7034" w14:textId="49F0D4E6" w:rsidR="00C1629B" w:rsidRDefault="00C1629B" w:rsidP="00FF1268">
      <w:pPr>
        <w:pStyle w:val="BodyText"/>
        <w:numPr>
          <w:ilvl w:val="0"/>
          <w:numId w:val="27"/>
        </w:numPr>
      </w:pPr>
      <w:r>
        <w:t>Choose</w:t>
      </w:r>
      <w:r>
        <w:rPr>
          <w:b/>
          <w:bCs/>
        </w:rPr>
        <w:t xml:space="preserve"> Document Reference</w:t>
      </w:r>
      <w:r>
        <w:t xml:space="preserve"> from your left navigation menu.</w:t>
      </w:r>
    </w:p>
    <w:p w14:paraId="24FBA659" w14:textId="367271BB" w:rsidR="00C1629B" w:rsidRDefault="00C1629B" w:rsidP="00FF1268">
      <w:pPr>
        <w:pStyle w:val="BodyText"/>
        <w:numPr>
          <w:ilvl w:val="0"/>
          <w:numId w:val="28"/>
        </w:numPr>
      </w:pPr>
      <w:r>
        <w:t xml:space="preserve">Use your </w:t>
      </w:r>
      <w:r w:rsidRPr="00A44588">
        <w:rPr>
          <w:b/>
        </w:rPr>
        <w:t xml:space="preserve">Search </w:t>
      </w:r>
      <w:r w:rsidRPr="00A44588">
        <w:rPr>
          <w:b/>
          <w:bCs/>
        </w:rPr>
        <w:t>Parameter</w:t>
      </w:r>
      <w:r>
        <w:rPr>
          <w:b/>
          <w:bCs/>
        </w:rPr>
        <w:t>s</w:t>
      </w:r>
      <w:r>
        <w:t xml:space="preserve"> arrow to choose the </w:t>
      </w:r>
      <w:r>
        <w:rPr>
          <w:b/>
          <w:bCs/>
        </w:rPr>
        <w:t>description – Human/readable description</w:t>
      </w:r>
      <w:r>
        <w:t xml:space="preserve"> option.</w:t>
      </w:r>
    </w:p>
    <w:p w14:paraId="65296A17" w14:textId="527E728E" w:rsidR="00C1629B" w:rsidRDefault="003979B7" w:rsidP="00FF1268">
      <w:pPr>
        <w:pStyle w:val="BodyText"/>
        <w:numPr>
          <w:ilvl w:val="0"/>
          <w:numId w:val="28"/>
        </w:numPr>
      </w:pPr>
      <w:r>
        <w:t>T</w:t>
      </w:r>
      <w:r w:rsidR="00C1629B">
        <w:t xml:space="preserve">ype </w:t>
      </w:r>
      <w:r w:rsidR="00C1629B" w:rsidRPr="00D50B05">
        <w:rPr>
          <w:b/>
          <w:bCs/>
        </w:rPr>
        <w:t>A01</w:t>
      </w:r>
      <w:r w:rsidR="00C1629B">
        <w:t xml:space="preserve"> in the corresponding value box. </w:t>
      </w:r>
    </w:p>
    <w:p w14:paraId="0FAB7987" w14:textId="77777777" w:rsidR="008811FE" w:rsidRDefault="00B51765" w:rsidP="00FF1268">
      <w:pPr>
        <w:pStyle w:val="BodyText"/>
        <w:numPr>
          <w:ilvl w:val="0"/>
          <w:numId w:val="28"/>
        </w:numPr>
      </w:pPr>
      <w:r>
        <w:t>Since your data may return a large result</w:t>
      </w:r>
      <w:r w:rsidR="00AC7C26">
        <w:t>, you can</w:t>
      </w:r>
      <w:r>
        <w:t xml:space="preserve"> </w:t>
      </w:r>
      <w:r w:rsidR="00AC7C26">
        <w:t>use the</w:t>
      </w:r>
      <w:r w:rsidRPr="00D620F1">
        <w:t xml:space="preserve"> </w:t>
      </w:r>
      <w:r w:rsidRPr="004D21DF">
        <w:rPr>
          <w:b/>
          <w:bCs/>
        </w:rPr>
        <w:t>Sort Results</w:t>
      </w:r>
      <w:r w:rsidRPr="00D620F1">
        <w:t xml:space="preserve"> </w:t>
      </w:r>
      <w:r w:rsidR="00AC7C26">
        <w:t>arrows</w:t>
      </w:r>
      <w:r>
        <w:t xml:space="preserve"> to sort by field and display in a chosen order. </w:t>
      </w:r>
    </w:p>
    <w:p w14:paraId="4ABFDBA4" w14:textId="6C0CAD98" w:rsidR="00CD61AD" w:rsidRDefault="0084491E" w:rsidP="00FF1268">
      <w:pPr>
        <w:pStyle w:val="BodyText"/>
        <w:numPr>
          <w:ilvl w:val="0"/>
          <w:numId w:val="28"/>
        </w:numPr>
      </w:pPr>
      <w:r>
        <w:t xml:space="preserve">In the </w:t>
      </w:r>
      <w:r>
        <w:rPr>
          <w:b/>
          <w:bCs/>
        </w:rPr>
        <w:t xml:space="preserve">Other Options </w:t>
      </w:r>
      <w:r>
        <w:t>section</w:t>
      </w:r>
      <w:r w:rsidR="0042013F">
        <w:t>,</w:t>
      </w:r>
      <w:r>
        <w:t xml:space="preserve"> you can use t</w:t>
      </w:r>
      <w:r w:rsidR="00B51765" w:rsidRPr="00D620F1">
        <w:t xml:space="preserve">he </w:t>
      </w:r>
      <w:r w:rsidR="00B51765" w:rsidRPr="00B76BDD">
        <w:rPr>
          <w:b/>
          <w:bCs/>
        </w:rPr>
        <w:t>Limit</w:t>
      </w:r>
      <w:r w:rsidR="00B51765" w:rsidRPr="00D620F1">
        <w:t xml:space="preserve"> field </w:t>
      </w:r>
      <w:r w:rsidR="00B51765">
        <w:t xml:space="preserve">value </w:t>
      </w:r>
      <w:r>
        <w:t xml:space="preserve">to </w:t>
      </w:r>
      <w:r w:rsidR="00B51765">
        <w:t>define the</w:t>
      </w:r>
      <w:r w:rsidR="00B51765" w:rsidRPr="00D620F1">
        <w:t xml:space="preserve"> number of results per page.</w:t>
      </w:r>
      <w:r>
        <w:t xml:space="preserve"> </w:t>
      </w:r>
    </w:p>
    <w:p w14:paraId="15396852" w14:textId="2AF70603" w:rsidR="00DF2DC1" w:rsidRPr="00B42181" w:rsidRDefault="00DF2DC1" w:rsidP="00DF2DC1">
      <w:pPr>
        <w:pStyle w:val="BodyText"/>
        <w:numPr>
          <w:ilvl w:val="0"/>
          <w:numId w:val="27"/>
        </w:numPr>
        <w:spacing w:before="191" w:after="120"/>
        <w:ind w:right="1482"/>
        <w:rPr>
          <w:sz w:val="24"/>
        </w:rPr>
      </w:pPr>
      <w:r>
        <w:rPr>
          <w:noProof/>
        </w:rPr>
        <w:drawing>
          <wp:anchor distT="0" distB="0" distL="0" distR="0" simplePos="0" relativeHeight="251623936" behindDoc="0" locked="0" layoutInCell="1" allowOverlap="1" wp14:anchorId="08D5BF46" wp14:editId="01D55A43">
            <wp:simplePos x="0" y="0"/>
            <wp:positionH relativeFrom="page">
              <wp:posOffset>1699358</wp:posOffset>
            </wp:positionH>
            <wp:positionV relativeFrom="paragraph">
              <wp:posOffset>438003</wp:posOffset>
            </wp:positionV>
            <wp:extent cx="3923030" cy="1614805"/>
            <wp:effectExtent l="38100" t="38100" r="20320" b="42545"/>
            <wp:wrapTopAndBottom/>
            <wp:docPr id="6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18.jpe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1614805"/>
                    </a:xfrm>
                    <a:prstGeom prst="rect">
                      <a:avLst/>
                    </a:prstGeom>
                    <a:ln w="12700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Click </w:t>
      </w:r>
      <w:r w:rsidRPr="00546B15">
        <w:rPr>
          <w:b/>
          <w:bCs/>
        </w:rPr>
        <w:t>Search</w:t>
      </w:r>
      <w:r>
        <w:rPr>
          <w:b/>
          <w:bCs/>
        </w:rPr>
        <w:t xml:space="preserve"> </w:t>
      </w:r>
      <w:r>
        <w:t>(</w:t>
      </w:r>
      <w:r>
        <w:rPr>
          <w:noProof/>
          <w:sz w:val="24"/>
        </w:rPr>
        <w:drawing>
          <wp:inline distT="0" distB="0" distL="0" distR="0" wp14:anchorId="5663C7A9" wp14:editId="4CEF8F3C">
            <wp:extent cx="164592" cy="164592"/>
            <wp:effectExtent l="0" t="0" r="0" b="0"/>
            <wp:docPr id="7" name="Graphic 7" descr="Magnifying g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Magnifying glas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  <w:r w:rsidR="00254A77">
        <w:t>.</w:t>
      </w:r>
    </w:p>
    <w:p w14:paraId="668993A7" w14:textId="2A6F2759" w:rsidR="0043052E" w:rsidRPr="00DF2DC1" w:rsidRDefault="00DF2DC1" w:rsidP="00DF2DC1">
      <w:pPr>
        <w:spacing w:before="0" w:after="0"/>
        <w:rPr>
          <w:szCs w:val="26"/>
        </w:rPr>
      </w:pPr>
      <w:r>
        <w:br w:type="page"/>
      </w:r>
    </w:p>
    <w:p w14:paraId="072B310A" w14:textId="3EDEA12F" w:rsidR="00C525D6" w:rsidRDefault="00DE2048" w:rsidP="000C225C">
      <w:pPr>
        <w:pStyle w:val="ListParagraph"/>
        <w:numPr>
          <w:ilvl w:val="0"/>
          <w:numId w:val="27"/>
        </w:numPr>
      </w:pPr>
      <w:r>
        <w:lastRenderedPageBreak/>
        <w:t>T</w:t>
      </w:r>
      <w:r w:rsidR="00BF58B9" w:rsidRPr="005D7B9F">
        <w:t xml:space="preserve">he </w:t>
      </w:r>
      <w:r w:rsidR="003C790C" w:rsidRPr="003C790C">
        <w:rPr>
          <w:b/>
          <w:bCs/>
        </w:rPr>
        <w:t>Result Body</w:t>
      </w:r>
      <w:r w:rsidR="00BF58B9" w:rsidRPr="005D7B9F">
        <w:t xml:space="preserve"> </w:t>
      </w:r>
      <w:r w:rsidR="006E0EF8">
        <w:t>displays</w:t>
      </w:r>
      <w:r>
        <w:t xml:space="preserve"> raw JSON results</w:t>
      </w:r>
      <w:r w:rsidR="002C72E5">
        <w:t xml:space="preserve"> and</w:t>
      </w:r>
      <w:r w:rsidR="00BF58B9" w:rsidRPr="005D7B9F">
        <w:t xml:space="preserve"> individual links to each returned</w:t>
      </w:r>
      <w:r w:rsidR="00D620F1" w:rsidRPr="005D7B9F">
        <w:t xml:space="preserve"> </w:t>
      </w:r>
      <w:r w:rsidR="00BF58B9" w:rsidRPr="005D7B9F">
        <w:t xml:space="preserve">item. Click </w:t>
      </w:r>
      <w:r w:rsidR="00BF58B9" w:rsidRPr="006441E4">
        <w:rPr>
          <w:b/>
          <w:bCs/>
        </w:rPr>
        <w:t>Read</w:t>
      </w:r>
      <w:r w:rsidR="00BF58B9" w:rsidRPr="005D7B9F">
        <w:t xml:space="preserve"> </w:t>
      </w:r>
      <w:r w:rsidR="002C72E5">
        <w:t>to</w:t>
      </w:r>
      <w:r w:rsidR="00BF58B9" w:rsidRPr="005D7B9F">
        <w:t xml:space="preserve"> query by </w:t>
      </w:r>
      <w:r w:rsidR="00F94906" w:rsidRPr="00F94906">
        <w:rPr>
          <w:b/>
          <w:bCs/>
        </w:rPr>
        <w:t>ID</w:t>
      </w:r>
      <w:r w:rsidR="00BF58B9" w:rsidRPr="005D7B9F">
        <w:t xml:space="preserve"> </w:t>
      </w:r>
      <w:r w:rsidR="00597296">
        <w:t>and your results</w:t>
      </w:r>
      <w:r w:rsidR="006E0EF8">
        <w:t xml:space="preserve"> will display</w:t>
      </w:r>
      <w:r w:rsidR="00BF58B9" w:rsidRPr="005D7B9F">
        <w:t xml:space="preserve"> in a new</w:t>
      </w:r>
      <w:r w:rsidR="00D620F1" w:rsidRPr="005D7B9F">
        <w:t xml:space="preserve"> </w:t>
      </w:r>
      <w:r w:rsidR="00BF58B9" w:rsidRPr="005D7B9F">
        <w:t>window.</w:t>
      </w:r>
    </w:p>
    <w:p w14:paraId="4E84F192" w14:textId="7DDA50FA" w:rsidR="0043052E" w:rsidRDefault="00DF2DC1" w:rsidP="005D7B9F">
      <w:pPr>
        <w:pStyle w:val="BodyText"/>
      </w:pPr>
      <w:r>
        <w:rPr>
          <w:noProof/>
        </w:rPr>
        <w:drawing>
          <wp:anchor distT="0" distB="0" distL="91440" distR="0" simplePos="0" relativeHeight="251627008" behindDoc="1" locked="0" layoutInCell="1" allowOverlap="1" wp14:anchorId="4A4E6526" wp14:editId="7A7875A8">
            <wp:simplePos x="0" y="0"/>
            <wp:positionH relativeFrom="page">
              <wp:posOffset>1399589</wp:posOffset>
            </wp:positionH>
            <wp:positionV relativeFrom="paragraph">
              <wp:posOffset>69752</wp:posOffset>
            </wp:positionV>
            <wp:extent cx="4206240" cy="2359152"/>
            <wp:effectExtent l="57150" t="57150" r="80010" b="79375"/>
            <wp:wrapTight wrapText="bothSides">
              <wp:wrapPolygon edited="0">
                <wp:start x="-293" y="-523"/>
                <wp:lineTo x="-196" y="22327"/>
                <wp:lineTo x="22011" y="22327"/>
                <wp:lineTo x="22011" y="-523"/>
                <wp:lineTo x="-293" y="-523"/>
              </wp:wrapPolygon>
            </wp:wrapTight>
            <wp:docPr id="6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35915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48A8C9" w14:textId="7DA9A2BD" w:rsidR="0043052E" w:rsidRDefault="0043052E" w:rsidP="005D7B9F">
      <w:pPr>
        <w:pStyle w:val="BodyText"/>
      </w:pPr>
    </w:p>
    <w:p w14:paraId="41941645" w14:textId="18CD0D60" w:rsidR="0043052E" w:rsidRDefault="0043052E" w:rsidP="005D7B9F">
      <w:pPr>
        <w:pStyle w:val="BodyText"/>
      </w:pPr>
    </w:p>
    <w:p w14:paraId="0A45E7B4" w14:textId="77777777" w:rsidR="005F433A" w:rsidRPr="005D7B9F" w:rsidRDefault="005F433A" w:rsidP="005D7B9F">
      <w:pPr>
        <w:pStyle w:val="BodyText"/>
      </w:pPr>
    </w:p>
    <w:p w14:paraId="2449F0F9" w14:textId="04680612" w:rsidR="002F20AC" w:rsidRDefault="002F20AC">
      <w:pPr>
        <w:rPr>
          <w:rFonts w:ascii="Calibri Light" w:hAnsi="Calibri Light"/>
          <w:b/>
          <w:color w:val="4F81BD" w:themeColor="accent1"/>
          <w:sz w:val="24"/>
          <w:szCs w:val="32"/>
        </w:rPr>
      </w:pPr>
    </w:p>
    <w:p w14:paraId="4D3561C8" w14:textId="77777777" w:rsidR="00DF2DC1" w:rsidRDefault="00DF2DC1" w:rsidP="00225919">
      <w:pPr>
        <w:pStyle w:val="Heading3"/>
      </w:pPr>
    </w:p>
    <w:p w14:paraId="3C3AC2FB" w14:textId="77777777" w:rsidR="00DF2DC1" w:rsidRDefault="00DF2DC1" w:rsidP="00225919">
      <w:pPr>
        <w:pStyle w:val="Heading3"/>
      </w:pPr>
    </w:p>
    <w:p w14:paraId="6266907D" w14:textId="77777777" w:rsidR="00DF2DC1" w:rsidRDefault="00DF2DC1" w:rsidP="00225919">
      <w:pPr>
        <w:pStyle w:val="Heading3"/>
      </w:pPr>
    </w:p>
    <w:p w14:paraId="144A6E79" w14:textId="77777777" w:rsidR="00DF2DC1" w:rsidRDefault="00DF2DC1" w:rsidP="00225919">
      <w:pPr>
        <w:pStyle w:val="Heading3"/>
      </w:pPr>
    </w:p>
    <w:p w14:paraId="7BF9F9FA" w14:textId="77777777" w:rsidR="00DF2DC1" w:rsidRDefault="00DF2DC1" w:rsidP="00225919">
      <w:pPr>
        <w:pStyle w:val="Heading3"/>
      </w:pPr>
    </w:p>
    <w:p w14:paraId="185331E3" w14:textId="563C58BA" w:rsidR="00DF2DC1" w:rsidRPr="00CF2080" w:rsidRDefault="00CF2080" w:rsidP="00CF2080">
      <w:pPr>
        <w:spacing w:before="0" w:after="0"/>
        <w:rPr>
          <w:rFonts w:ascii="Calibri Light" w:hAnsi="Calibri Light"/>
          <w:b/>
          <w:bCs/>
          <w:i/>
          <w:color w:val="365F91" w:themeColor="accent1" w:themeShade="BF"/>
          <w:sz w:val="24"/>
          <w:szCs w:val="32"/>
        </w:rPr>
      </w:pPr>
      <w:r>
        <w:br w:type="page"/>
      </w:r>
    </w:p>
    <w:p w14:paraId="7D3BEE8F" w14:textId="3FF7E3EE" w:rsidR="00C525D6" w:rsidRDefault="00411071" w:rsidP="00225919">
      <w:pPr>
        <w:pStyle w:val="Heading3"/>
      </w:pPr>
      <w:bookmarkStart w:id="16" w:name="_Toc66349871"/>
      <w:r>
        <w:lastRenderedPageBreak/>
        <w:t>Query 2 – All Discharge Documents</w:t>
      </w:r>
      <w:bookmarkEnd w:id="16"/>
    </w:p>
    <w:p w14:paraId="2CD7516B" w14:textId="63CE3590" w:rsidR="00C525D6" w:rsidRDefault="00D97E05" w:rsidP="005D7B9F">
      <w:pPr>
        <w:pStyle w:val="BodyText"/>
      </w:pPr>
      <w:r>
        <w:t>Querying for</w:t>
      </w:r>
      <w:r w:rsidR="00BF58B9" w:rsidRPr="005D7B9F">
        <w:t xml:space="preserve"> </w:t>
      </w:r>
      <w:r w:rsidR="003474D6" w:rsidRPr="005D7B9F">
        <w:t xml:space="preserve">the </w:t>
      </w:r>
      <w:r w:rsidR="00BF58B9" w:rsidRPr="005D7B9F">
        <w:t>bulk retrieval of discharge</w:t>
      </w:r>
      <w:r w:rsidR="005D7B9F">
        <w:t xml:space="preserve"> </w:t>
      </w:r>
      <w:r w:rsidR="00BF58B9" w:rsidRPr="005D7B9F">
        <w:t>documents is almost identical to bulk retrieval of admission documents.</w:t>
      </w:r>
    </w:p>
    <w:p w14:paraId="3A432856" w14:textId="3FB13752" w:rsidR="004E79AB" w:rsidRDefault="004E79AB" w:rsidP="009C0570">
      <w:pPr>
        <w:rPr>
          <w:b/>
          <w:bCs/>
          <w:i/>
        </w:rPr>
      </w:pPr>
      <w:r>
        <w:t xml:space="preserve">Discharge Documents are recorded in the </w:t>
      </w:r>
      <w:proofErr w:type="spellStart"/>
      <w:r>
        <w:t>DocumentReference</w:t>
      </w:r>
      <w:proofErr w:type="spellEnd"/>
      <w:r>
        <w:t xml:space="preserve"> Resource</w:t>
      </w:r>
      <w:r w:rsidR="009C0570">
        <w:rPr>
          <w:b/>
          <w:bCs/>
          <w:i/>
        </w:rPr>
        <w:t>.</w:t>
      </w:r>
      <w:r>
        <w:t xml:space="preserve"> </w:t>
      </w:r>
    </w:p>
    <w:p w14:paraId="3D6F3AF7" w14:textId="77777777" w:rsidR="004E79AB" w:rsidRDefault="004E79AB" w:rsidP="00A847FE">
      <w:pPr>
        <w:pStyle w:val="BodyText"/>
        <w:numPr>
          <w:ilvl w:val="0"/>
          <w:numId w:val="31"/>
        </w:numPr>
      </w:pPr>
      <w:r>
        <w:t>Choose</w:t>
      </w:r>
      <w:r>
        <w:rPr>
          <w:b/>
          <w:bCs/>
        </w:rPr>
        <w:t xml:space="preserve"> Document Reference</w:t>
      </w:r>
      <w:r>
        <w:t xml:space="preserve"> from your left navigation menu.</w:t>
      </w:r>
    </w:p>
    <w:p w14:paraId="6F35F9C2" w14:textId="77777777" w:rsidR="004E79AB" w:rsidRDefault="004E79AB" w:rsidP="00A847FE">
      <w:pPr>
        <w:pStyle w:val="BodyText"/>
        <w:numPr>
          <w:ilvl w:val="0"/>
          <w:numId w:val="32"/>
        </w:numPr>
      </w:pPr>
      <w:r>
        <w:t xml:space="preserve">Use your </w:t>
      </w:r>
      <w:r w:rsidRPr="00A44588">
        <w:rPr>
          <w:b/>
        </w:rPr>
        <w:t xml:space="preserve">Search </w:t>
      </w:r>
      <w:r w:rsidRPr="00A44588">
        <w:rPr>
          <w:b/>
          <w:bCs/>
        </w:rPr>
        <w:t>Parameter</w:t>
      </w:r>
      <w:r>
        <w:rPr>
          <w:b/>
          <w:bCs/>
        </w:rPr>
        <w:t>s</w:t>
      </w:r>
      <w:r>
        <w:t xml:space="preserve"> arrow to choose the </w:t>
      </w:r>
      <w:r>
        <w:rPr>
          <w:b/>
          <w:bCs/>
        </w:rPr>
        <w:t>description – Human/readable description</w:t>
      </w:r>
      <w:r>
        <w:t xml:space="preserve"> option.</w:t>
      </w:r>
    </w:p>
    <w:p w14:paraId="7B4971FF" w14:textId="77777777" w:rsidR="006B4817" w:rsidRDefault="004E79AB" w:rsidP="008F28D9">
      <w:pPr>
        <w:pStyle w:val="BodyText"/>
        <w:numPr>
          <w:ilvl w:val="0"/>
          <w:numId w:val="32"/>
        </w:numPr>
      </w:pPr>
      <w:r>
        <w:t xml:space="preserve">Type </w:t>
      </w:r>
      <w:r w:rsidRPr="00D50B05">
        <w:rPr>
          <w:b/>
          <w:bCs/>
        </w:rPr>
        <w:t>A0</w:t>
      </w:r>
      <w:r w:rsidR="002063DF">
        <w:rPr>
          <w:b/>
          <w:bCs/>
        </w:rPr>
        <w:t>3</w:t>
      </w:r>
      <w:r>
        <w:t xml:space="preserve"> in the corresponding value box. </w:t>
      </w:r>
    </w:p>
    <w:p w14:paraId="14BEE1C4" w14:textId="5221795D" w:rsidR="006B4817" w:rsidRDefault="006B4817" w:rsidP="006B4817">
      <w:pPr>
        <w:pStyle w:val="BodyText"/>
        <w:numPr>
          <w:ilvl w:val="0"/>
          <w:numId w:val="32"/>
        </w:numPr>
      </w:pPr>
      <w:r>
        <w:t>Since your data may return a large result, you can use the</w:t>
      </w:r>
      <w:r w:rsidRPr="00D620F1">
        <w:t xml:space="preserve"> </w:t>
      </w:r>
      <w:r w:rsidRPr="004D21DF">
        <w:rPr>
          <w:b/>
          <w:bCs/>
        </w:rPr>
        <w:t>Sort Results</w:t>
      </w:r>
      <w:r w:rsidRPr="00D620F1">
        <w:t xml:space="preserve"> </w:t>
      </w:r>
      <w:r>
        <w:t xml:space="preserve">arrows to sort by field and display in a chosen order. </w:t>
      </w:r>
    </w:p>
    <w:p w14:paraId="6939B987" w14:textId="48C9E2AC" w:rsidR="006B4817" w:rsidRDefault="006B4817" w:rsidP="006B4817">
      <w:pPr>
        <w:pStyle w:val="BodyText"/>
        <w:numPr>
          <w:ilvl w:val="0"/>
          <w:numId w:val="32"/>
        </w:numPr>
      </w:pPr>
      <w:r>
        <w:t xml:space="preserve">In the </w:t>
      </w:r>
      <w:r>
        <w:rPr>
          <w:b/>
          <w:bCs/>
        </w:rPr>
        <w:t xml:space="preserve">Other Options </w:t>
      </w:r>
      <w:r>
        <w:t>section</w:t>
      </w:r>
      <w:r w:rsidR="00CF2080">
        <w:t>,</w:t>
      </w:r>
      <w:r>
        <w:t xml:space="preserve"> you can use t</w:t>
      </w:r>
      <w:r w:rsidRPr="00D620F1">
        <w:t xml:space="preserve">he </w:t>
      </w:r>
      <w:r w:rsidRPr="00B76BDD">
        <w:rPr>
          <w:b/>
          <w:bCs/>
        </w:rPr>
        <w:t>Limit</w:t>
      </w:r>
      <w:r w:rsidRPr="00D620F1">
        <w:t xml:space="preserve"> field </w:t>
      </w:r>
      <w:r>
        <w:t>value to define the</w:t>
      </w:r>
      <w:r w:rsidRPr="00D620F1">
        <w:t xml:space="preserve"> number of results per page</w:t>
      </w:r>
      <w:r>
        <w:t>.</w:t>
      </w:r>
    </w:p>
    <w:p w14:paraId="6BD1564A" w14:textId="61AE6785" w:rsidR="00CF2080" w:rsidRPr="00B42181" w:rsidRDefault="00CF2080" w:rsidP="00CF2080">
      <w:pPr>
        <w:pStyle w:val="BodyText"/>
        <w:numPr>
          <w:ilvl w:val="0"/>
          <w:numId w:val="31"/>
        </w:numPr>
        <w:spacing w:before="191" w:after="120"/>
        <w:ind w:right="1482"/>
        <w:rPr>
          <w:sz w:val="24"/>
        </w:rPr>
      </w:pPr>
      <w:r>
        <w:t xml:space="preserve">Click </w:t>
      </w:r>
      <w:r w:rsidRPr="00546B15">
        <w:rPr>
          <w:b/>
          <w:bCs/>
        </w:rPr>
        <w:t>Search</w:t>
      </w:r>
      <w:r>
        <w:rPr>
          <w:b/>
          <w:bCs/>
        </w:rPr>
        <w:t xml:space="preserve"> </w:t>
      </w:r>
      <w:r>
        <w:t>(</w:t>
      </w:r>
      <w:r>
        <w:rPr>
          <w:noProof/>
          <w:sz w:val="24"/>
        </w:rPr>
        <w:drawing>
          <wp:inline distT="0" distB="0" distL="0" distR="0" wp14:anchorId="58E83E02" wp14:editId="609FA692">
            <wp:extent cx="164592" cy="164592"/>
            <wp:effectExtent l="0" t="0" r="0" b="0"/>
            <wp:docPr id="13" name="Graphic 13" descr="Magnifying g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Magnifying glas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  <w:r w:rsidR="00254A77">
        <w:t>.</w:t>
      </w:r>
    </w:p>
    <w:p w14:paraId="70AB0450" w14:textId="2ABCCDA4" w:rsidR="00CF2080" w:rsidRDefault="00CF2080" w:rsidP="00CF2080">
      <w:pPr>
        <w:pStyle w:val="BodyText"/>
        <w:ind w:left="1080"/>
      </w:pPr>
      <w:r>
        <w:rPr>
          <w:noProof/>
        </w:rPr>
        <w:drawing>
          <wp:anchor distT="0" distB="0" distL="0" distR="0" simplePos="0" relativeHeight="251679232" behindDoc="1" locked="0" layoutInCell="1" allowOverlap="1" wp14:anchorId="07FA73EB" wp14:editId="7D2ABFD5">
            <wp:simplePos x="0" y="0"/>
            <wp:positionH relativeFrom="page">
              <wp:posOffset>1415513</wp:posOffset>
            </wp:positionH>
            <wp:positionV relativeFrom="paragraph">
              <wp:posOffset>134278</wp:posOffset>
            </wp:positionV>
            <wp:extent cx="4770755" cy="2077085"/>
            <wp:effectExtent l="38100" t="38100" r="29845" b="56515"/>
            <wp:wrapTight wrapText="bothSides">
              <wp:wrapPolygon edited="0">
                <wp:start x="86" y="-396"/>
                <wp:lineTo x="-173" y="-198"/>
                <wp:lineTo x="-86" y="22188"/>
                <wp:lineTo x="21649" y="22188"/>
                <wp:lineTo x="21735" y="2972"/>
                <wp:lineTo x="21476" y="0"/>
                <wp:lineTo x="21476" y="-396"/>
                <wp:lineTo x="86" y="-396"/>
              </wp:wrapPolygon>
            </wp:wrapTight>
            <wp:docPr id="7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20.jpe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077085"/>
                    </a:xfrm>
                    <a:prstGeom prst="rect">
                      <a:avLst/>
                    </a:prstGeom>
                    <a:ln w="12700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7D39D5" w14:textId="5BD6B391" w:rsidR="008F28D9" w:rsidRDefault="008F28D9" w:rsidP="00FF1268">
      <w:pPr>
        <w:pStyle w:val="BodyText"/>
      </w:pPr>
    </w:p>
    <w:p w14:paraId="59194A45" w14:textId="372A3D14" w:rsidR="004E79AB" w:rsidRDefault="004E79AB" w:rsidP="005D7B9F">
      <w:pPr>
        <w:pStyle w:val="BodyText"/>
      </w:pPr>
    </w:p>
    <w:p w14:paraId="332E6859" w14:textId="2185F2B5" w:rsidR="00D97E05" w:rsidRDefault="00D97E05" w:rsidP="005D7B9F">
      <w:pPr>
        <w:pStyle w:val="BodyText"/>
      </w:pPr>
    </w:p>
    <w:p w14:paraId="5E761E1B" w14:textId="1615D540" w:rsidR="00D97E05" w:rsidRDefault="00D97E05" w:rsidP="005D7B9F">
      <w:pPr>
        <w:pStyle w:val="BodyText"/>
      </w:pPr>
    </w:p>
    <w:p w14:paraId="6FB0078B" w14:textId="312001F9" w:rsidR="00DC68A2" w:rsidRDefault="00DC68A2" w:rsidP="005D7B9F">
      <w:pPr>
        <w:pStyle w:val="BodyText"/>
      </w:pPr>
    </w:p>
    <w:p w14:paraId="29304209" w14:textId="3C0E9543" w:rsidR="00DC68A2" w:rsidRDefault="00DC68A2" w:rsidP="005D7B9F">
      <w:pPr>
        <w:pStyle w:val="BodyText"/>
      </w:pPr>
    </w:p>
    <w:p w14:paraId="3CEB6511" w14:textId="3DD8BF0F" w:rsidR="00DC68A2" w:rsidRDefault="00DC68A2" w:rsidP="005D7B9F">
      <w:pPr>
        <w:pStyle w:val="BodyText"/>
      </w:pPr>
    </w:p>
    <w:p w14:paraId="487EEF5B" w14:textId="6BFE9F0B" w:rsidR="00DC68A2" w:rsidRDefault="00DC68A2" w:rsidP="005D7B9F">
      <w:pPr>
        <w:pStyle w:val="BodyText"/>
      </w:pPr>
    </w:p>
    <w:p w14:paraId="0503FCB8" w14:textId="5D249F00" w:rsidR="00DC68A2" w:rsidRPr="00C42436" w:rsidRDefault="00084263" w:rsidP="00C42436">
      <w:pPr>
        <w:rPr>
          <w:szCs w:val="26"/>
        </w:rPr>
      </w:pPr>
      <w:r>
        <w:br w:type="page"/>
      </w:r>
    </w:p>
    <w:p w14:paraId="49CCDB50" w14:textId="4FBBF955" w:rsidR="0083296B" w:rsidRDefault="0083296B" w:rsidP="0083296B">
      <w:pPr>
        <w:pStyle w:val="ListParagraph"/>
        <w:numPr>
          <w:ilvl w:val="0"/>
          <w:numId w:val="31"/>
        </w:numPr>
      </w:pPr>
      <w:r>
        <w:lastRenderedPageBreak/>
        <w:t>T</w:t>
      </w:r>
      <w:r w:rsidRPr="005D7B9F">
        <w:t xml:space="preserve">he </w:t>
      </w:r>
      <w:r w:rsidRPr="0083296B">
        <w:rPr>
          <w:b/>
          <w:bCs/>
        </w:rPr>
        <w:t>Result Body</w:t>
      </w:r>
      <w:r w:rsidRPr="005D7B9F">
        <w:t xml:space="preserve"> </w:t>
      </w:r>
      <w:r>
        <w:t>displays raw JSON results and</w:t>
      </w:r>
      <w:r w:rsidRPr="005D7B9F">
        <w:t xml:space="preserve"> individual links to each returned item. Click </w:t>
      </w:r>
      <w:r w:rsidRPr="0083296B">
        <w:rPr>
          <w:b/>
          <w:bCs/>
        </w:rPr>
        <w:t>Read</w:t>
      </w:r>
      <w:r w:rsidRPr="005D7B9F">
        <w:t xml:space="preserve"> </w:t>
      </w:r>
      <w:r>
        <w:t>to</w:t>
      </w:r>
      <w:r w:rsidRPr="005D7B9F">
        <w:t xml:space="preserve"> query by </w:t>
      </w:r>
      <w:r w:rsidRPr="0083296B">
        <w:rPr>
          <w:b/>
          <w:bCs/>
        </w:rPr>
        <w:t>ID</w:t>
      </w:r>
      <w:r>
        <w:t xml:space="preserve"> and your results will display</w:t>
      </w:r>
      <w:r w:rsidRPr="005D7B9F">
        <w:t xml:space="preserve"> in a new window.</w:t>
      </w:r>
    </w:p>
    <w:p w14:paraId="7AC7672A" w14:textId="79590FE9" w:rsidR="00E60784" w:rsidRDefault="00084263" w:rsidP="005D7B9F">
      <w:pPr>
        <w:pStyle w:val="BodyText"/>
      </w:pPr>
      <w:r>
        <w:rPr>
          <w:noProof/>
        </w:rPr>
        <w:drawing>
          <wp:anchor distT="0" distB="0" distL="114300" distR="114300" simplePos="0" relativeHeight="251691520" behindDoc="1" locked="0" layoutInCell="1" allowOverlap="1" wp14:anchorId="586F454C" wp14:editId="40BA9F19">
            <wp:simplePos x="0" y="0"/>
            <wp:positionH relativeFrom="column">
              <wp:posOffset>648664</wp:posOffset>
            </wp:positionH>
            <wp:positionV relativeFrom="paragraph">
              <wp:posOffset>227856</wp:posOffset>
            </wp:positionV>
            <wp:extent cx="4485640" cy="1822450"/>
            <wp:effectExtent l="57150" t="57150" r="67310" b="82550"/>
            <wp:wrapTight wrapText="bothSides">
              <wp:wrapPolygon edited="0">
                <wp:start x="-275" y="-677"/>
                <wp:lineTo x="-183" y="22578"/>
                <wp:lineTo x="21924" y="22578"/>
                <wp:lineTo x="21924" y="-677"/>
                <wp:lineTo x="-275" y="-677"/>
              </wp:wrapPolygon>
            </wp:wrapTight>
            <wp:docPr id="9" name="Picture 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abl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8224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BC87DA" w14:textId="0F6E649B" w:rsidR="00D97E05" w:rsidRDefault="00D97E05">
      <w:pPr>
        <w:rPr>
          <w:szCs w:val="26"/>
        </w:rPr>
      </w:pPr>
    </w:p>
    <w:p w14:paraId="19164502" w14:textId="06622822" w:rsidR="00084263" w:rsidRPr="00084263" w:rsidRDefault="00084263" w:rsidP="00084263">
      <w:pPr>
        <w:rPr>
          <w:szCs w:val="26"/>
        </w:rPr>
      </w:pPr>
    </w:p>
    <w:p w14:paraId="7EAA61FC" w14:textId="697E053E" w:rsidR="00084263" w:rsidRPr="00084263" w:rsidRDefault="00084263" w:rsidP="00084263">
      <w:pPr>
        <w:rPr>
          <w:szCs w:val="26"/>
        </w:rPr>
      </w:pPr>
    </w:p>
    <w:p w14:paraId="229C0FBD" w14:textId="581494EF" w:rsidR="00084263" w:rsidRPr="00084263" w:rsidRDefault="00084263" w:rsidP="00084263">
      <w:pPr>
        <w:rPr>
          <w:szCs w:val="26"/>
        </w:rPr>
      </w:pPr>
    </w:p>
    <w:p w14:paraId="28A27569" w14:textId="7B7EF5C9" w:rsidR="00084263" w:rsidRPr="00084263" w:rsidRDefault="00084263" w:rsidP="00084263">
      <w:pPr>
        <w:rPr>
          <w:szCs w:val="26"/>
        </w:rPr>
      </w:pPr>
    </w:p>
    <w:p w14:paraId="50A82C82" w14:textId="5EC0673E" w:rsidR="00084263" w:rsidRPr="00084263" w:rsidRDefault="00084263" w:rsidP="00084263">
      <w:pPr>
        <w:rPr>
          <w:szCs w:val="26"/>
        </w:rPr>
      </w:pPr>
    </w:p>
    <w:p w14:paraId="1645A492" w14:textId="08C72FDD" w:rsidR="00084263" w:rsidRPr="00084263" w:rsidRDefault="00084263" w:rsidP="00084263">
      <w:pPr>
        <w:rPr>
          <w:szCs w:val="26"/>
        </w:rPr>
      </w:pPr>
    </w:p>
    <w:p w14:paraId="180DD897" w14:textId="663AE7D4" w:rsidR="00084263" w:rsidRDefault="00084263" w:rsidP="00084263">
      <w:pPr>
        <w:rPr>
          <w:szCs w:val="26"/>
        </w:rPr>
      </w:pPr>
    </w:p>
    <w:p w14:paraId="7CDC9B16" w14:textId="36368A7D" w:rsidR="00084263" w:rsidRDefault="00084263" w:rsidP="00084263">
      <w:pPr>
        <w:rPr>
          <w:szCs w:val="26"/>
        </w:rPr>
      </w:pPr>
    </w:p>
    <w:p w14:paraId="656B9BAC" w14:textId="77777777" w:rsidR="00084263" w:rsidRPr="00084263" w:rsidRDefault="00084263" w:rsidP="00084263">
      <w:pPr>
        <w:rPr>
          <w:szCs w:val="26"/>
        </w:rPr>
      </w:pPr>
    </w:p>
    <w:p w14:paraId="1AA0DCDA" w14:textId="3E94CCC7" w:rsidR="00E1412F" w:rsidRPr="00EE5464" w:rsidRDefault="00B70A99" w:rsidP="00EE5464">
      <w:pPr>
        <w:pStyle w:val="ListParagraph"/>
        <w:numPr>
          <w:ilvl w:val="0"/>
          <w:numId w:val="31"/>
        </w:numPr>
        <w:rPr>
          <w:szCs w:val="26"/>
        </w:rPr>
      </w:pPr>
      <w:r>
        <w:t xml:space="preserve">Looking </w:t>
      </w:r>
      <w:r w:rsidR="00D21E92">
        <w:t xml:space="preserve">at </w:t>
      </w:r>
      <w:r w:rsidR="00CB71F0">
        <w:t>your</w:t>
      </w:r>
      <w:r w:rsidR="00D21E92">
        <w:t xml:space="preserve"> </w:t>
      </w:r>
      <w:r w:rsidR="00D21E92" w:rsidRPr="00CB71F0">
        <w:rPr>
          <w:b/>
          <w:bCs/>
        </w:rPr>
        <w:t>Raw Message</w:t>
      </w:r>
      <w:r w:rsidR="00D21E92">
        <w:t xml:space="preserve"> </w:t>
      </w:r>
      <w:r w:rsidR="00E60784" w:rsidRPr="009A5D66">
        <w:t>you</w:t>
      </w:r>
      <w:r w:rsidR="00741526">
        <w:t xml:space="preserve"> can determine which patients meet the HEDIS measure </w:t>
      </w:r>
      <w:r w:rsidR="00AD709D">
        <w:t>by discovering:</w:t>
      </w:r>
    </w:p>
    <w:p w14:paraId="0908CF39" w14:textId="07A8C659" w:rsidR="00E1412F" w:rsidRDefault="00BF58B9" w:rsidP="00931DDB">
      <w:pPr>
        <w:pStyle w:val="BodyText"/>
        <w:numPr>
          <w:ilvl w:val="1"/>
          <w:numId w:val="24"/>
        </w:numPr>
        <w:spacing w:after="120"/>
        <w:ind w:left="1080"/>
      </w:pPr>
      <w:r w:rsidRPr="0067327C">
        <w:t>which patients need to have a medication reconciliation procedure</w:t>
      </w:r>
      <w:r w:rsidR="00CB71F0">
        <w:t>,</w:t>
      </w:r>
      <w:r w:rsidR="005D55A6">
        <w:t xml:space="preserve">      </w:t>
      </w:r>
      <w:r w:rsidRPr="0067327C">
        <w:t xml:space="preserve"> </w:t>
      </w:r>
    </w:p>
    <w:p w14:paraId="06DCE718" w14:textId="64B13146" w:rsidR="00C525D6" w:rsidRPr="0067327C" w:rsidRDefault="00E023FA" w:rsidP="00931DDB">
      <w:pPr>
        <w:pStyle w:val="BodyText"/>
        <w:numPr>
          <w:ilvl w:val="1"/>
          <w:numId w:val="24"/>
        </w:numPr>
        <w:ind w:left="1080"/>
      </w:pPr>
      <w:r>
        <w:t>and</w:t>
      </w:r>
      <w:r w:rsidR="00FC3A24">
        <w:t xml:space="preserve"> </w:t>
      </w:r>
      <w:r w:rsidR="00BF58B9" w:rsidRPr="0067327C">
        <w:t xml:space="preserve">when the 30-day </w:t>
      </w:r>
      <w:r w:rsidR="00BF58B9">
        <w:t>window</w:t>
      </w:r>
      <w:r w:rsidR="00BF58B9" w:rsidRPr="0067327C">
        <w:t xml:space="preserve"> for each of those procedures </w:t>
      </w:r>
      <w:r w:rsidR="006B2F2C">
        <w:t xml:space="preserve">began by looking at the </w:t>
      </w:r>
      <w:r w:rsidR="00C123AE" w:rsidRPr="00163B56">
        <w:rPr>
          <w:b/>
        </w:rPr>
        <w:t>date</w:t>
      </w:r>
      <w:r w:rsidR="00163B56">
        <w:t xml:space="preserve"> data</w:t>
      </w:r>
      <w:r w:rsidR="00C123AE">
        <w:t>.</w:t>
      </w:r>
      <w:r w:rsidR="005D55A6">
        <w:t xml:space="preserve"> </w:t>
      </w:r>
    </w:p>
    <w:p w14:paraId="1C08E8A7" w14:textId="74C3E502" w:rsidR="0067327C" w:rsidRDefault="000F0DFC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251657728" behindDoc="1" locked="0" layoutInCell="1" allowOverlap="1" wp14:anchorId="50796BB8" wp14:editId="2192DB42">
            <wp:simplePos x="0" y="0"/>
            <wp:positionH relativeFrom="page">
              <wp:posOffset>1363345</wp:posOffset>
            </wp:positionH>
            <wp:positionV relativeFrom="paragraph">
              <wp:posOffset>215265</wp:posOffset>
            </wp:positionV>
            <wp:extent cx="3270250" cy="1746250"/>
            <wp:effectExtent l="57150" t="57150" r="82550" b="82550"/>
            <wp:wrapTight wrapText="bothSides">
              <wp:wrapPolygon edited="0">
                <wp:start x="-377" y="-707"/>
                <wp:lineTo x="-252" y="22621"/>
                <wp:lineTo x="22145" y="22621"/>
                <wp:lineTo x="22145" y="-707"/>
                <wp:lineTo x="-377" y="-707"/>
              </wp:wrapPolygon>
            </wp:wrapTight>
            <wp:docPr id="7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2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7462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00EB4B" w14:textId="3439D4EB" w:rsidR="00702986" w:rsidRDefault="00702986">
      <w:pPr>
        <w:pStyle w:val="BodyText"/>
        <w:spacing w:before="10"/>
        <w:rPr>
          <w:sz w:val="21"/>
        </w:rPr>
      </w:pPr>
    </w:p>
    <w:p w14:paraId="6E6E3448" w14:textId="4005A3D0" w:rsidR="00702986" w:rsidRDefault="00702986">
      <w:pPr>
        <w:pStyle w:val="BodyText"/>
        <w:spacing w:before="10"/>
        <w:rPr>
          <w:sz w:val="21"/>
        </w:rPr>
      </w:pPr>
    </w:p>
    <w:p w14:paraId="4038E7A6" w14:textId="693CD1BE" w:rsidR="0067327C" w:rsidRDefault="0067327C">
      <w:pPr>
        <w:pStyle w:val="BodyText"/>
        <w:spacing w:before="10"/>
        <w:rPr>
          <w:sz w:val="21"/>
        </w:rPr>
      </w:pPr>
    </w:p>
    <w:p w14:paraId="5BCBD4E5" w14:textId="3EC15070" w:rsidR="0067327C" w:rsidRDefault="0067327C">
      <w:pPr>
        <w:rPr>
          <w:sz w:val="21"/>
          <w:szCs w:val="26"/>
        </w:rPr>
      </w:pPr>
      <w:r>
        <w:rPr>
          <w:sz w:val="21"/>
        </w:rPr>
        <w:br w:type="page"/>
      </w:r>
    </w:p>
    <w:p w14:paraId="4475AD14" w14:textId="1946F3B1" w:rsidR="00C525D6" w:rsidRDefault="00795A05" w:rsidP="00795A05">
      <w:pPr>
        <w:pStyle w:val="Heading3"/>
      </w:pPr>
      <w:bookmarkStart w:id="17" w:name="_Toc66349872"/>
      <w:r>
        <w:lastRenderedPageBreak/>
        <w:t>Query 3 – All Medication Reconciliation Procedures</w:t>
      </w:r>
      <w:bookmarkEnd w:id="17"/>
    </w:p>
    <w:p w14:paraId="611EE386" w14:textId="348EC712" w:rsidR="00C525D6" w:rsidRDefault="00BF58B9" w:rsidP="007A5C4F">
      <w:pPr>
        <w:pStyle w:val="BodyText"/>
      </w:pPr>
      <w:r>
        <w:t>Querying for all Medication Reconciliation procedures follows the same basic form</w:t>
      </w:r>
      <w:r w:rsidR="00A26B67">
        <w:t>at</w:t>
      </w:r>
      <w:r>
        <w:t xml:space="preserve"> as the </w:t>
      </w:r>
      <w:proofErr w:type="spellStart"/>
      <w:r w:rsidRPr="0063017C">
        <w:rPr>
          <w:b/>
        </w:rPr>
        <w:t>DocumentReference</w:t>
      </w:r>
      <w:proofErr w:type="spellEnd"/>
      <w:r>
        <w:t xml:space="preserve"> bulk queries.</w:t>
      </w:r>
    </w:p>
    <w:p w14:paraId="64971585" w14:textId="6721F8AB" w:rsidR="00F75AFD" w:rsidRDefault="00F75AFD" w:rsidP="00BC2FE2">
      <w:r>
        <w:t>Discharge Documents are recorded in the Procedure Resource</w:t>
      </w:r>
      <w:r w:rsidR="00BC2FE2">
        <w:rPr>
          <w:b/>
          <w:bCs/>
          <w:i/>
        </w:rPr>
        <w:t>.</w:t>
      </w:r>
      <w:r>
        <w:t xml:space="preserve"> </w:t>
      </w:r>
    </w:p>
    <w:p w14:paraId="132182B6" w14:textId="09232032" w:rsidR="00F75AFD" w:rsidRDefault="00F75AFD" w:rsidP="00FF1268">
      <w:pPr>
        <w:pStyle w:val="BodyText"/>
        <w:numPr>
          <w:ilvl w:val="0"/>
          <w:numId w:val="29"/>
        </w:numPr>
      </w:pPr>
      <w:r>
        <w:t>Choose</w:t>
      </w:r>
      <w:r>
        <w:rPr>
          <w:b/>
          <w:bCs/>
        </w:rPr>
        <w:t xml:space="preserve"> </w:t>
      </w:r>
      <w:r w:rsidR="00BE1ABB">
        <w:rPr>
          <w:b/>
          <w:bCs/>
        </w:rPr>
        <w:t>Procedure</w:t>
      </w:r>
      <w:r>
        <w:t xml:space="preserve"> from your left navigation menu.</w:t>
      </w:r>
    </w:p>
    <w:p w14:paraId="07A0291B" w14:textId="7D2A9EFB" w:rsidR="00F75AFD" w:rsidRDefault="00F75AFD" w:rsidP="00A5237F">
      <w:pPr>
        <w:pStyle w:val="BodyText"/>
        <w:numPr>
          <w:ilvl w:val="0"/>
          <w:numId w:val="34"/>
        </w:numPr>
      </w:pPr>
      <w:r>
        <w:t xml:space="preserve">Use your </w:t>
      </w:r>
      <w:r w:rsidRPr="00A44588">
        <w:rPr>
          <w:b/>
        </w:rPr>
        <w:t xml:space="preserve">Search </w:t>
      </w:r>
      <w:r w:rsidRPr="00A44588">
        <w:rPr>
          <w:b/>
          <w:bCs/>
        </w:rPr>
        <w:t>Parameter</w:t>
      </w:r>
      <w:r>
        <w:rPr>
          <w:b/>
          <w:bCs/>
        </w:rPr>
        <w:t>s</w:t>
      </w:r>
      <w:r>
        <w:t xml:space="preserve"> arrow to choose the </w:t>
      </w:r>
      <w:r w:rsidR="00A141C1">
        <w:rPr>
          <w:b/>
          <w:bCs/>
        </w:rPr>
        <w:t xml:space="preserve">Code- A Code to identify a procedure </w:t>
      </w:r>
      <w:r w:rsidR="00A141C1">
        <w:t>option</w:t>
      </w:r>
      <w:r w:rsidR="00BC2FE2">
        <w:t>.</w:t>
      </w:r>
    </w:p>
    <w:p w14:paraId="2655B200" w14:textId="79782158" w:rsidR="00F75AFD" w:rsidRDefault="00F75AFD" w:rsidP="00A5237F">
      <w:pPr>
        <w:pStyle w:val="BodyText"/>
        <w:numPr>
          <w:ilvl w:val="0"/>
          <w:numId w:val="34"/>
        </w:numPr>
      </w:pPr>
      <w:r>
        <w:t xml:space="preserve">Type </w:t>
      </w:r>
      <w:r w:rsidR="00051351">
        <w:t xml:space="preserve">your </w:t>
      </w:r>
      <w:proofErr w:type="spellStart"/>
      <w:r w:rsidR="00051351">
        <w:t>Snomed</w:t>
      </w:r>
      <w:proofErr w:type="spellEnd"/>
      <w:r w:rsidR="00051351">
        <w:t xml:space="preserve"> </w:t>
      </w:r>
      <w:r w:rsidR="00D0106C">
        <w:rPr>
          <w:b/>
          <w:bCs/>
        </w:rPr>
        <w:t>C</w:t>
      </w:r>
      <w:r w:rsidR="00051351" w:rsidRPr="00D0106C">
        <w:rPr>
          <w:b/>
          <w:bCs/>
        </w:rPr>
        <w:t>ode</w:t>
      </w:r>
      <w:r w:rsidR="00051351">
        <w:t xml:space="preserve"> (43</w:t>
      </w:r>
      <w:r w:rsidR="0011616D">
        <w:t>0193006)</w:t>
      </w:r>
      <w:r>
        <w:t xml:space="preserve"> in the corresponding box. </w:t>
      </w:r>
    </w:p>
    <w:p w14:paraId="76CDD582" w14:textId="77777777" w:rsidR="005F4FA5" w:rsidRDefault="005F4FA5" w:rsidP="00A5237F">
      <w:pPr>
        <w:pStyle w:val="BodyText"/>
        <w:numPr>
          <w:ilvl w:val="0"/>
          <w:numId w:val="34"/>
        </w:numPr>
      </w:pPr>
      <w:r>
        <w:t>Since your data may return a large result, you can use the</w:t>
      </w:r>
      <w:r w:rsidRPr="00D620F1">
        <w:t xml:space="preserve"> </w:t>
      </w:r>
      <w:r w:rsidRPr="004D21DF">
        <w:rPr>
          <w:b/>
          <w:bCs/>
        </w:rPr>
        <w:t>Sort Results</w:t>
      </w:r>
      <w:r w:rsidRPr="00D620F1">
        <w:t xml:space="preserve"> </w:t>
      </w:r>
      <w:r>
        <w:t xml:space="preserve">arrows to sort by field and display in a chosen order. </w:t>
      </w:r>
    </w:p>
    <w:p w14:paraId="45D0D024" w14:textId="5BD132DE" w:rsidR="005F4FA5" w:rsidRDefault="005F4FA5" w:rsidP="00A5237F">
      <w:pPr>
        <w:pStyle w:val="BodyText"/>
        <w:numPr>
          <w:ilvl w:val="0"/>
          <w:numId w:val="34"/>
        </w:numPr>
      </w:pPr>
      <w:r>
        <w:t xml:space="preserve">In the </w:t>
      </w:r>
      <w:r>
        <w:rPr>
          <w:b/>
          <w:bCs/>
        </w:rPr>
        <w:t xml:space="preserve">Other Options </w:t>
      </w:r>
      <w:r>
        <w:t>section</w:t>
      </w:r>
      <w:r w:rsidR="00DB72AF">
        <w:t>,</w:t>
      </w:r>
      <w:r>
        <w:t xml:space="preserve"> you can use t</w:t>
      </w:r>
      <w:r w:rsidRPr="00D620F1">
        <w:t xml:space="preserve">he </w:t>
      </w:r>
      <w:r w:rsidRPr="00B76BDD">
        <w:rPr>
          <w:b/>
          <w:bCs/>
        </w:rPr>
        <w:t>Limit</w:t>
      </w:r>
      <w:r w:rsidRPr="00D620F1">
        <w:t xml:space="preserve"> field </w:t>
      </w:r>
      <w:r>
        <w:t>value to define the</w:t>
      </w:r>
      <w:r w:rsidRPr="00D620F1">
        <w:t xml:space="preserve"> number of results per page</w:t>
      </w:r>
      <w:r>
        <w:t>.</w:t>
      </w:r>
    </w:p>
    <w:p w14:paraId="3FE36C8A" w14:textId="7AC64FA0" w:rsidR="000701A0" w:rsidRPr="00B42181" w:rsidRDefault="000701A0" w:rsidP="000701A0">
      <w:pPr>
        <w:pStyle w:val="BodyText"/>
        <w:numPr>
          <w:ilvl w:val="0"/>
          <w:numId w:val="29"/>
        </w:numPr>
        <w:spacing w:before="191" w:after="120"/>
        <w:ind w:right="1482"/>
        <w:rPr>
          <w:sz w:val="24"/>
        </w:rPr>
      </w:pPr>
      <w:r>
        <w:t xml:space="preserve">Click </w:t>
      </w:r>
      <w:r w:rsidRPr="00546B15">
        <w:rPr>
          <w:b/>
          <w:bCs/>
        </w:rPr>
        <w:t>Search</w:t>
      </w:r>
      <w:r>
        <w:rPr>
          <w:b/>
          <w:bCs/>
        </w:rPr>
        <w:t xml:space="preserve"> </w:t>
      </w:r>
      <w:r>
        <w:t>(</w:t>
      </w:r>
      <w:r>
        <w:rPr>
          <w:noProof/>
          <w:sz w:val="24"/>
        </w:rPr>
        <w:drawing>
          <wp:inline distT="0" distB="0" distL="0" distR="0" wp14:anchorId="12C7D31C" wp14:editId="16FA9F02">
            <wp:extent cx="164592" cy="164592"/>
            <wp:effectExtent l="0" t="0" r="0" b="0"/>
            <wp:docPr id="16" name="Graphic 16" descr="Magnifying g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Magnifying glas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  <w:r w:rsidR="00254A77">
        <w:t>.</w:t>
      </w:r>
    </w:p>
    <w:p w14:paraId="2E459EA2" w14:textId="77777777" w:rsidR="000701A0" w:rsidRDefault="000701A0" w:rsidP="000701A0">
      <w:pPr>
        <w:pStyle w:val="BodyText"/>
        <w:ind w:left="1440"/>
      </w:pPr>
    </w:p>
    <w:p w14:paraId="0A47FE67" w14:textId="03996078" w:rsidR="0011616D" w:rsidRDefault="00CF1401" w:rsidP="00FF1268">
      <w:pPr>
        <w:pStyle w:val="BodyText"/>
      </w:pPr>
      <w:r>
        <w:rPr>
          <w:noProof/>
        </w:rPr>
        <w:drawing>
          <wp:anchor distT="0" distB="0" distL="0" distR="0" simplePos="0" relativeHeight="251682304" behindDoc="1" locked="0" layoutInCell="1" allowOverlap="1" wp14:anchorId="5F4C55D3" wp14:editId="36750D16">
            <wp:simplePos x="0" y="0"/>
            <wp:positionH relativeFrom="page">
              <wp:posOffset>1825883</wp:posOffset>
            </wp:positionH>
            <wp:positionV relativeFrom="paragraph">
              <wp:posOffset>34676</wp:posOffset>
            </wp:positionV>
            <wp:extent cx="4626610" cy="1574800"/>
            <wp:effectExtent l="38100" t="38100" r="40640" b="63500"/>
            <wp:wrapTight wrapText="bothSides">
              <wp:wrapPolygon edited="0">
                <wp:start x="89" y="-523"/>
                <wp:lineTo x="-178" y="-261"/>
                <wp:lineTo x="-89" y="22471"/>
                <wp:lineTo x="21701" y="22471"/>
                <wp:lineTo x="21790" y="3919"/>
                <wp:lineTo x="21523" y="0"/>
                <wp:lineTo x="21523" y="-523"/>
                <wp:lineTo x="89" y="-523"/>
              </wp:wrapPolygon>
            </wp:wrapTight>
            <wp:docPr id="8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22.jpe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1574800"/>
                    </a:xfrm>
                    <a:prstGeom prst="rect">
                      <a:avLst/>
                    </a:prstGeom>
                    <a:ln w="12700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7D79A" w14:textId="6572AEC9" w:rsidR="00F75AFD" w:rsidRDefault="00F75AFD" w:rsidP="007A5C4F">
      <w:pPr>
        <w:pStyle w:val="BodyText"/>
      </w:pPr>
    </w:p>
    <w:p w14:paraId="2ED8521A" w14:textId="47E77F11" w:rsidR="00240C0B" w:rsidRDefault="00240C0B" w:rsidP="007A5C4F">
      <w:pPr>
        <w:pStyle w:val="BodyText"/>
      </w:pPr>
    </w:p>
    <w:p w14:paraId="490DDEEE" w14:textId="3DD8F399" w:rsidR="00C525D6" w:rsidRPr="000F6D85" w:rsidRDefault="00C525D6" w:rsidP="000F6D85">
      <w:pPr>
        <w:pStyle w:val="BodyText"/>
      </w:pPr>
    </w:p>
    <w:p w14:paraId="42AFC42D" w14:textId="73129347" w:rsidR="00C525D6" w:rsidRDefault="00C525D6" w:rsidP="000F6D85">
      <w:pPr>
        <w:pStyle w:val="BodyText"/>
      </w:pPr>
    </w:p>
    <w:p w14:paraId="2AA8F02C" w14:textId="11CCEBE2" w:rsidR="0077281A" w:rsidRDefault="0077281A" w:rsidP="000F6D85">
      <w:pPr>
        <w:pStyle w:val="BodyText"/>
      </w:pPr>
    </w:p>
    <w:p w14:paraId="4320D6D5" w14:textId="7B94F7A2" w:rsidR="0077281A" w:rsidRPr="00B80CFA" w:rsidRDefault="00C42436" w:rsidP="00B80CFA">
      <w:pPr>
        <w:rPr>
          <w:szCs w:val="26"/>
        </w:rPr>
      </w:pPr>
      <w:r>
        <w:br w:type="page"/>
      </w:r>
    </w:p>
    <w:p w14:paraId="55BA9F22" w14:textId="32F7F6AB" w:rsidR="004B14F1" w:rsidRDefault="004B14F1" w:rsidP="004B14F1">
      <w:pPr>
        <w:pStyle w:val="ListParagraph"/>
        <w:numPr>
          <w:ilvl w:val="0"/>
          <w:numId w:val="29"/>
        </w:numPr>
      </w:pPr>
      <w:r>
        <w:lastRenderedPageBreak/>
        <w:t>T</w:t>
      </w:r>
      <w:r w:rsidRPr="005D7B9F">
        <w:t xml:space="preserve">he </w:t>
      </w:r>
      <w:r w:rsidRPr="004B14F1">
        <w:rPr>
          <w:b/>
          <w:bCs/>
        </w:rPr>
        <w:t>Result Body</w:t>
      </w:r>
      <w:r w:rsidRPr="005D7B9F">
        <w:t xml:space="preserve"> </w:t>
      </w:r>
      <w:r>
        <w:t>displays raw JSON results and</w:t>
      </w:r>
      <w:r w:rsidRPr="005D7B9F">
        <w:t xml:space="preserve"> individual links to each returned item. Click </w:t>
      </w:r>
      <w:r w:rsidRPr="004B14F1">
        <w:rPr>
          <w:b/>
          <w:bCs/>
        </w:rPr>
        <w:t>Read</w:t>
      </w:r>
      <w:r w:rsidRPr="005D7B9F">
        <w:t xml:space="preserve"> </w:t>
      </w:r>
      <w:r>
        <w:t>to</w:t>
      </w:r>
      <w:r w:rsidRPr="005D7B9F">
        <w:t xml:space="preserve"> query by </w:t>
      </w:r>
      <w:r w:rsidRPr="004B14F1">
        <w:rPr>
          <w:b/>
          <w:bCs/>
        </w:rPr>
        <w:t>ID</w:t>
      </w:r>
      <w:r>
        <w:t xml:space="preserve"> and your results will display</w:t>
      </w:r>
      <w:r w:rsidRPr="005D7B9F">
        <w:t xml:space="preserve"> in a new window.</w:t>
      </w:r>
    </w:p>
    <w:p w14:paraId="72C13684" w14:textId="6DBED749" w:rsidR="007A1D63" w:rsidRDefault="00C42436" w:rsidP="000F6D85">
      <w:pPr>
        <w:pStyle w:val="BodyText"/>
      </w:pPr>
      <w:r>
        <w:rPr>
          <w:noProof/>
        </w:rPr>
        <w:drawing>
          <wp:anchor distT="0" distB="0" distL="114300" distR="114300" simplePos="0" relativeHeight="251685376" behindDoc="0" locked="0" layoutInCell="1" allowOverlap="1" wp14:anchorId="2D3D6B1B" wp14:editId="082DF58B">
            <wp:simplePos x="0" y="0"/>
            <wp:positionH relativeFrom="column">
              <wp:posOffset>682822</wp:posOffset>
            </wp:positionH>
            <wp:positionV relativeFrom="paragraph">
              <wp:posOffset>205193</wp:posOffset>
            </wp:positionV>
            <wp:extent cx="4520565" cy="2130425"/>
            <wp:effectExtent l="57150" t="57150" r="70485" b="793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2130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F7B1D" w14:textId="2D8DB82A" w:rsidR="00C525D6" w:rsidRPr="000F6D85" w:rsidRDefault="00C0693D" w:rsidP="00626C52">
      <w:pPr>
        <w:pStyle w:val="ListParagraph"/>
        <w:numPr>
          <w:ilvl w:val="0"/>
          <w:numId w:val="29"/>
        </w:numPr>
      </w:pPr>
      <w:r>
        <w:t>N</w:t>
      </w:r>
      <w:r w:rsidR="0065303E">
        <w:t>ow</w:t>
      </w:r>
      <w:r w:rsidR="005D55A6">
        <w:t xml:space="preserve"> </w:t>
      </w:r>
      <w:r>
        <w:t>you can</w:t>
      </w:r>
      <w:r w:rsidR="0065303E">
        <w:t xml:space="preserve"> determine </w:t>
      </w:r>
      <w:r w:rsidR="00BF58B9" w:rsidRPr="000F6D85">
        <w:t xml:space="preserve">HEDIS TRC compliance by comparing the </w:t>
      </w:r>
      <w:r w:rsidR="007A5C4F">
        <w:t>M</w:t>
      </w:r>
      <w:r w:rsidR="00BF58B9" w:rsidRPr="000F6D85">
        <w:t xml:space="preserve">edication </w:t>
      </w:r>
      <w:r w:rsidR="007A5C4F">
        <w:t>R</w:t>
      </w:r>
      <w:r w:rsidR="00BF58B9" w:rsidRPr="000F6D85">
        <w:t>econciliation procedures returned by this query to the list of discharge documents returned by the previous one.</w:t>
      </w:r>
    </w:p>
    <w:p w14:paraId="660C7AC1" w14:textId="3A51A8E9" w:rsidR="00B5467B" w:rsidRDefault="00B5467B" w:rsidP="00592141"/>
    <w:p w14:paraId="06EC1DA3" w14:textId="69C9BB3F" w:rsidR="00B70528" w:rsidRDefault="00B16EB0" w:rsidP="00B70528">
      <w:pPr>
        <w:ind w:left="720"/>
      </w:pPr>
      <w:r>
        <w:rPr>
          <w:noProof/>
        </w:rPr>
        <w:drawing>
          <wp:anchor distT="0" distB="0" distL="114300" distR="114300" simplePos="0" relativeHeight="251688448" behindDoc="1" locked="0" layoutInCell="1" allowOverlap="1" wp14:anchorId="34060B64" wp14:editId="7715B7CA">
            <wp:simplePos x="0" y="0"/>
            <wp:positionH relativeFrom="column">
              <wp:posOffset>3228163</wp:posOffset>
            </wp:positionH>
            <wp:positionV relativeFrom="paragraph">
              <wp:posOffset>34925</wp:posOffset>
            </wp:positionV>
            <wp:extent cx="2764790" cy="2543810"/>
            <wp:effectExtent l="0" t="0" r="0" b="0"/>
            <wp:wrapTight wrapText="bothSides">
              <wp:wrapPolygon edited="0">
                <wp:start x="0" y="0"/>
                <wp:lineTo x="0" y="21190"/>
                <wp:lineTo x="149" y="21514"/>
                <wp:lineTo x="21134" y="21514"/>
                <wp:lineTo x="21431" y="20705"/>
                <wp:lineTo x="2128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0528" w:rsidRPr="00B26F74">
        <w:rPr>
          <w:b/>
          <w:i/>
        </w:rPr>
        <w:t>Note</w:t>
      </w:r>
      <w:r w:rsidR="00B70528" w:rsidRPr="00B26F74">
        <w:rPr>
          <w:b/>
          <w:bCs/>
          <w:i/>
          <w:iCs/>
        </w:rPr>
        <w:t>:</w:t>
      </w:r>
      <w:r w:rsidR="00B70528" w:rsidRPr="00B26F74">
        <w:rPr>
          <w:i/>
          <w:iCs/>
        </w:rPr>
        <w:t xml:space="preserve"> The</w:t>
      </w:r>
      <w:r w:rsidR="00B70528" w:rsidRPr="00B26F74">
        <w:rPr>
          <w:i/>
        </w:rPr>
        <w:t xml:space="preserve"> patient’s displayed name in the subject field is not guaranteed to be</w:t>
      </w:r>
      <w:r w:rsidR="00B70528" w:rsidRPr="00B26F74">
        <w:rPr>
          <w:i/>
          <w:iCs/>
        </w:rPr>
        <w:t xml:space="preserve"> </w:t>
      </w:r>
      <w:r w:rsidR="00B70528" w:rsidRPr="00B26F74">
        <w:rPr>
          <w:i/>
        </w:rPr>
        <w:t xml:space="preserve">unique, so comparisons should rely on the </w:t>
      </w:r>
      <w:r w:rsidR="00B70528" w:rsidRPr="00B26F74">
        <w:rPr>
          <w:b/>
          <w:i/>
        </w:rPr>
        <w:t>reference</w:t>
      </w:r>
      <w:r w:rsidR="00B70528" w:rsidRPr="00B26F74">
        <w:rPr>
          <w:i/>
        </w:rPr>
        <w:t xml:space="preserve"> id instead</w:t>
      </w:r>
      <w:r w:rsidR="00B70528">
        <w:rPr>
          <w:i/>
        </w:rPr>
        <w:t>.</w:t>
      </w:r>
    </w:p>
    <w:p w14:paraId="19F28CD3" w14:textId="76968025" w:rsidR="00C525D6" w:rsidRPr="000F6D85" w:rsidRDefault="00C525D6" w:rsidP="000F6D85">
      <w:pPr>
        <w:pStyle w:val="BodyText"/>
      </w:pPr>
    </w:p>
    <w:p w14:paraId="2A5EBA1F" w14:textId="2B39B365" w:rsidR="000C1B9C" w:rsidRDefault="000C1B9C" w:rsidP="000F6D85">
      <w:pPr>
        <w:pStyle w:val="BodyText"/>
        <w:rPr>
          <w:b/>
          <w:i/>
        </w:rPr>
      </w:pPr>
    </w:p>
    <w:p w14:paraId="0526692E" w14:textId="5EB95B3C" w:rsidR="000F6D85" w:rsidRDefault="000F6D85">
      <w:pPr>
        <w:rPr>
          <w:szCs w:val="26"/>
        </w:rPr>
      </w:pPr>
    </w:p>
    <w:p w14:paraId="2B175FA2" w14:textId="77777777" w:rsidR="007509BF" w:rsidRDefault="007509BF">
      <w:pPr>
        <w:rPr>
          <w:rFonts w:ascii="Calibri Light" w:hAnsi="Calibri Light"/>
          <w:b/>
          <w:bCs/>
          <w:i/>
          <w:color w:val="365F91" w:themeColor="accent1" w:themeShade="BF"/>
          <w:sz w:val="24"/>
          <w:szCs w:val="32"/>
        </w:rPr>
      </w:pPr>
      <w:r>
        <w:br w:type="page"/>
      </w:r>
    </w:p>
    <w:p w14:paraId="1726F2C9" w14:textId="0C260EED" w:rsidR="00116448" w:rsidRPr="005B0E3F" w:rsidRDefault="0063017C" w:rsidP="00116448">
      <w:pPr>
        <w:pStyle w:val="Heading3"/>
        <w:spacing w:before="8"/>
        <w:ind w:right="999"/>
      </w:pPr>
      <w:bookmarkStart w:id="18" w:name="_Toc66349873"/>
      <w:r>
        <w:lastRenderedPageBreak/>
        <w:t xml:space="preserve">REST </w:t>
      </w:r>
      <w:r w:rsidR="00BF58B9">
        <w:t>Client Guide: Performing a Basic Query in Postman for HEDIS/Stars Transition of Care Measure</w:t>
      </w:r>
      <w:bookmarkEnd w:id="18"/>
    </w:p>
    <w:p w14:paraId="3ECA8090" w14:textId="77777777" w:rsidR="00147C9B" w:rsidRDefault="00BF58B9" w:rsidP="005B0E3F">
      <w:pPr>
        <w:pStyle w:val="BodyText"/>
      </w:pPr>
      <w:r w:rsidRPr="005B0E3F">
        <w:t xml:space="preserve">Postman is a tool for API testing </w:t>
      </w:r>
      <w:r w:rsidR="008C5C97">
        <w:t>which</w:t>
      </w:r>
      <w:r w:rsidRPr="005B0E3F">
        <w:t xml:space="preserve"> organize</w:t>
      </w:r>
      <w:r w:rsidR="008C5C97">
        <w:t>s</w:t>
      </w:r>
      <w:r w:rsidRPr="005B0E3F">
        <w:t xml:space="preserve"> HTTP requests before sending them to a server. </w:t>
      </w:r>
      <w:r w:rsidR="00004247">
        <w:t>Use</w:t>
      </w:r>
      <w:r w:rsidRPr="005B0E3F">
        <w:t xml:space="preserve"> it as an alternative to the front</w:t>
      </w:r>
      <w:r w:rsidR="00544950" w:rsidRPr="005B0E3F">
        <w:t>-</w:t>
      </w:r>
      <w:r w:rsidRPr="005B0E3F">
        <w:t>end query tool.</w:t>
      </w:r>
      <w:r w:rsidR="00F56313">
        <w:t xml:space="preserve"> </w:t>
      </w:r>
    </w:p>
    <w:p w14:paraId="5DCB0E4F" w14:textId="5BCD95E0" w:rsidR="00C525D6" w:rsidRPr="00147C9B" w:rsidRDefault="00147C9B" w:rsidP="00147C9B">
      <w:pPr>
        <w:pStyle w:val="BodyText"/>
        <w:ind w:left="360"/>
        <w:rPr>
          <w:i/>
        </w:rPr>
      </w:pPr>
      <w:r w:rsidRPr="00147C9B">
        <w:rPr>
          <w:b/>
          <w:bCs/>
          <w:i/>
          <w:iCs/>
        </w:rPr>
        <w:t>Tip:</w:t>
      </w:r>
      <w:r w:rsidRPr="00147C9B">
        <w:rPr>
          <w:i/>
          <w:iCs/>
        </w:rPr>
        <w:t xml:space="preserve"> </w:t>
      </w:r>
      <w:r w:rsidR="00F56313" w:rsidRPr="00147C9B">
        <w:rPr>
          <w:i/>
          <w:iCs/>
        </w:rPr>
        <w:t>Using Postman and the RESTful API, it is possible to create more complex queries. Please refer to the Interoperability Land User Guide, Appendix B: Querying FHIR Resources for details.</w:t>
      </w:r>
    </w:p>
    <w:p w14:paraId="08CE502F" w14:textId="3B31F27C" w:rsidR="005B0E3F" w:rsidRPr="005B0E3F" w:rsidRDefault="009B5A79" w:rsidP="009B5A79">
      <w:pPr>
        <w:pStyle w:val="BodyText"/>
        <w:numPr>
          <w:ilvl w:val="0"/>
          <w:numId w:val="25"/>
        </w:numPr>
      </w:pPr>
      <w:r w:rsidRPr="00EB7BDD">
        <w:t>I</w:t>
      </w:r>
      <w:r w:rsidR="00AA16BA" w:rsidRPr="00EB7BDD">
        <w:t>dentify</w:t>
      </w:r>
      <w:r w:rsidR="00BF58B9" w:rsidRPr="005B0E3F">
        <w:t xml:space="preserve"> the</w:t>
      </w:r>
      <w:r w:rsidR="00BF58B9" w:rsidRPr="00EB7BDD">
        <w:rPr>
          <w:b/>
        </w:rPr>
        <w:t xml:space="preserve"> URL</w:t>
      </w:r>
      <w:r w:rsidR="00BF58B9" w:rsidRPr="005B0E3F">
        <w:t xml:space="preserve"> </w:t>
      </w:r>
      <w:r w:rsidR="00A50568">
        <w:t>for</w:t>
      </w:r>
      <w:r w:rsidR="00AA16BA">
        <w:t xml:space="preserve"> the relevant FHIR PIT</w:t>
      </w:r>
      <w:r w:rsidR="00A50568">
        <w:t xml:space="preserve"> as shown below.</w:t>
      </w:r>
    </w:p>
    <w:p w14:paraId="001C3734" w14:textId="16A32975" w:rsidR="00C525D6" w:rsidRPr="0049737C" w:rsidRDefault="00BF58B9" w:rsidP="009B5A79">
      <w:pPr>
        <w:spacing w:before="240" w:after="240"/>
        <w:ind w:left="1440"/>
      </w:pPr>
      <w:r w:rsidRPr="0049737C">
        <w:t xml:space="preserve"> https://&lt;&lt;Interoperability Land PIT details&gt;</w:t>
      </w:r>
      <w:proofErr w:type="gramStart"/>
      <w:r w:rsidRPr="0049737C">
        <w:t>&gt;.interopland.com</w:t>
      </w:r>
      <w:proofErr w:type="gramEnd"/>
      <w:r w:rsidRPr="0049737C">
        <w:t>/&lt;&lt;FHIR-PIT-NAME&gt;&gt;/FHIR/Patient?identifier=000003142</w:t>
      </w:r>
    </w:p>
    <w:p w14:paraId="182AEE6E" w14:textId="7F1DC870" w:rsidR="001232AF" w:rsidRDefault="00BF58B9" w:rsidP="009B5A79">
      <w:pPr>
        <w:pStyle w:val="BodyText"/>
        <w:ind w:left="720"/>
      </w:pPr>
      <w:r w:rsidRPr="005B0E3F">
        <w:t>Th</w:t>
      </w:r>
      <w:r w:rsidR="00782F5E">
        <w:t>e PIT</w:t>
      </w:r>
      <w:r w:rsidR="00C5528A">
        <w:t>’s</w:t>
      </w:r>
      <w:r w:rsidRPr="005B0E3F">
        <w:t xml:space="preserve"> </w:t>
      </w:r>
      <w:r w:rsidR="00CF1D0C" w:rsidRPr="00CF1D0C">
        <w:rPr>
          <w:b/>
          <w:bCs/>
        </w:rPr>
        <w:t>Link</w:t>
      </w:r>
      <w:r w:rsidR="00CF1D0C">
        <w:t xml:space="preserve">, </w:t>
      </w:r>
      <w:r w:rsidR="00CF1D0C" w:rsidRPr="00CF1D0C">
        <w:rPr>
          <w:b/>
          <w:bCs/>
        </w:rPr>
        <w:t>Username</w:t>
      </w:r>
      <w:r w:rsidR="00CF1D0C">
        <w:t xml:space="preserve"> and </w:t>
      </w:r>
      <w:r w:rsidR="00CF1D0C" w:rsidRPr="00CF1D0C">
        <w:rPr>
          <w:b/>
          <w:bCs/>
        </w:rPr>
        <w:t>Password</w:t>
      </w:r>
      <w:r w:rsidRPr="005B0E3F">
        <w:t xml:space="preserve"> </w:t>
      </w:r>
      <w:r w:rsidR="00CF1D0C">
        <w:t>are</w:t>
      </w:r>
      <w:r w:rsidRPr="005B0E3F">
        <w:t xml:space="preserve"> found in the Interoperability Land </w:t>
      </w:r>
      <w:r w:rsidRPr="00782F5E">
        <w:t>PIT</w:t>
      </w:r>
      <w:r w:rsidRPr="00782F5E">
        <w:rPr>
          <w:b/>
          <w:bCs/>
        </w:rPr>
        <w:t xml:space="preserve"> Overview</w:t>
      </w:r>
      <w:r w:rsidRPr="005B0E3F">
        <w:t xml:space="preserve"> </w:t>
      </w:r>
      <w:r w:rsidR="00782F5E">
        <w:t>tab</w:t>
      </w:r>
      <w:r w:rsidRPr="005B0E3F">
        <w:t xml:space="preserve">. </w:t>
      </w:r>
    </w:p>
    <w:p w14:paraId="4EFE572F" w14:textId="24C2597F" w:rsidR="00C525D6" w:rsidRPr="008D219A" w:rsidRDefault="001232AF" w:rsidP="00F9393D">
      <w:pPr>
        <w:pStyle w:val="BodyText"/>
        <w:ind w:left="1440"/>
        <w:rPr>
          <w:i/>
          <w:iCs/>
        </w:rPr>
      </w:pPr>
      <w:r w:rsidRPr="008D219A">
        <w:rPr>
          <w:b/>
          <w:bCs/>
          <w:i/>
          <w:iCs/>
        </w:rPr>
        <w:t>Note:</w:t>
      </w:r>
      <w:r w:rsidRPr="008D219A">
        <w:rPr>
          <w:i/>
          <w:iCs/>
        </w:rPr>
        <w:t xml:space="preserve"> C</w:t>
      </w:r>
      <w:r w:rsidR="00BF58B9" w:rsidRPr="008D219A">
        <w:rPr>
          <w:i/>
          <w:iCs/>
        </w:rPr>
        <w:t xml:space="preserve">opy the PIT details on the Interoperability Land </w:t>
      </w:r>
      <w:r w:rsidR="00084A36">
        <w:rPr>
          <w:i/>
          <w:iCs/>
        </w:rPr>
        <w:t>interface</w:t>
      </w:r>
      <w:r w:rsidR="008D219A" w:rsidRPr="008D219A">
        <w:rPr>
          <w:i/>
          <w:iCs/>
        </w:rPr>
        <w:t xml:space="preserve"> for</w:t>
      </w:r>
      <w:r w:rsidR="00BF58B9" w:rsidRPr="008D219A">
        <w:rPr>
          <w:i/>
          <w:iCs/>
        </w:rPr>
        <w:t xml:space="preserve"> a </w:t>
      </w:r>
      <w:r w:rsidR="007905CF">
        <w:rPr>
          <w:i/>
          <w:iCs/>
        </w:rPr>
        <w:t>complete</w:t>
      </w:r>
      <w:r w:rsidR="00BF58B9" w:rsidRPr="008D219A">
        <w:rPr>
          <w:i/>
          <w:iCs/>
        </w:rPr>
        <w:t xml:space="preserve"> URL</w:t>
      </w:r>
      <w:r w:rsidR="008D219A" w:rsidRPr="008D219A">
        <w:rPr>
          <w:i/>
          <w:iCs/>
        </w:rPr>
        <w:t>.</w:t>
      </w:r>
    </w:p>
    <w:p w14:paraId="169855ED" w14:textId="127D825E" w:rsidR="008D219A" w:rsidRDefault="00D258FD" w:rsidP="00F13329">
      <w:pPr>
        <w:pStyle w:val="BodyText"/>
      </w:pPr>
      <w:r>
        <w:rPr>
          <w:noProof/>
        </w:rPr>
        <w:drawing>
          <wp:anchor distT="0" distB="0" distL="0" distR="0" simplePos="0" relativeHeight="251666944" behindDoc="1" locked="0" layoutInCell="1" allowOverlap="1" wp14:anchorId="591E91F4" wp14:editId="5676853A">
            <wp:simplePos x="0" y="0"/>
            <wp:positionH relativeFrom="page">
              <wp:posOffset>1571497</wp:posOffset>
            </wp:positionH>
            <wp:positionV relativeFrom="paragraph">
              <wp:posOffset>73660</wp:posOffset>
            </wp:positionV>
            <wp:extent cx="5014595" cy="2623820"/>
            <wp:effectExtent l="38100" t="38100" r="71755" b="81280"/>
            <wp:wrapTight wrapText="bothSides">
              <wp:wrapPolygon edited="0">
                <wp:start x="0" y="-314"/>
                <wp:lineTo x="-164" y="-157"/>
                <wp:lineTo x="-164" y="21642"/>
                <wp:lineTo x="-82" y="22269"/>
                <wp:lineTo x="21745" y="22269"/>
                <wp:lineTo x="21909" y="19917"/>
                <wp:lineTo x="21909" y="2352"/>
                <wp:lineTo x="21663" y="0"/>
                <wp:lineTo x="21663" y="-314"/>
                <wp:lineTo x="0" y="-314"/>
              </wp:wrapPolygon>
            </wp:wrapTight>
            <wp:docPr id="9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24.jpe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595" cy="2623820"/>
                    </a:xfrm>
                    <a:prstGeom prst="rect">
                      <a:avLst/>
                    </a:prstGeom>
                    <a:ln w="12700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772234" w14:textId="64153817" w:rsidR="008D219A" w:rsidRDefault="008D219A" w:rsidP="00F13329">
      <w:pPr>
        <w:pStyle w:val="BodyText"/>
      </w:pPr>
    </w:p>
    <w:p w14:paraId="138D75AA" w14:textId="79B2CFBE" w:rsidR="008D219A" w:rsidRDefault="008D219A" w:rsidP="00F13329">
      <w:pPr>
        <w:pStyle w:val="BodyText"/>
      </w:pPr>
    </w:p>
    <w:p w14:paraId="36E6078A" w14:textId="7A348517" w:rsidR="008D219A" w:rsidRDefault="008D219A" w:rsidP="00F13329">
      <w:pPr>
        <w:pStyle w:val="BodyText"/>
      </w:pPr>
    </w:p>
    <w:p w14:paraId="44A7B2AB" w14:textId="349F0AAB" w:rsidR="00C525D6" w:rsidRDefault="00C525D6" w:rsidP="00F13329">
      <w:pPr>
        <w:pStyle w:val="BodyText"/>
      </w:pPr>
    </w:p>
    <w:p w14:paraId="54691A3C" w14:textId="45B0C31F" w:rsidR="008D219A" w:rsidRDefault="008D219A" w:rsidP="00F13329">
      <w:pPr>
        <w:pStyle w:val="BodyText"/>
      </w:pPr>
    </w:p>
    <w:p w14:paraId="293A5CC5" w14:textId="3F05C99C" w:rsidR="008D219A" w:rsidRDefault="008D219A" w:rsidP="00F13329">
      <w:pPr>
        <w:pStyle w:val="BodyText"/>
      </w:pPr>
    </w:p>
    <w:p w14:paraId="5C14298E" w14:textId="0C8B1C28" w:rsidR="008D219A" w:rsidRDefault="008D219A" w:rsidP="00F13329">
      <w:pPr>
        <w:pStyle w:val="BodyText"/>
      </w:pPr>
    </w:p>
    <w:p w14:paraId="4FC3EFC4" w14:textId="2AD205C0" w:rsidR="008D219A" w:rsidRDefault="008D219A" w:rsidP="00F13329">
      <w:pPr>
        <w:pStyle w:val="BodyText"/>
      </w:pPr>
    </w:p>
    <w:p w14:paraId="56335E88" w14:textId="0BBE61B3" w:rsidR="008D219A" w:rsidRDefault="008D219A" w:rsidP="00F13329">
      <w:pPr>
        <w:pStyle w:val="BodyText"/>
      </w:pPr>
    </w:p>
    <w:p w14:paraId="21B6BEC9" w14:textId="7AC1E5AE" w:rsidR="008D219A" w:rsidRDefault="008D219A" w:rsidP="00F13329">
      <w:pPr>
        <w:pStyle w:val="BodyText"/>
      </w:pPr>
    </w:p>
    <w:p w14:paraId="7B953B0B" w14:textId="77777777" w:rsidR="008D219A" w:rsidRPr="00F13329" w:rsidRDefault="008D219A" w:rsidP="00F13329">
      <w:pPr>
        <w:pStyle w:val="BodyText"/>
      </w:pPr>
    </w:p>
    <w:p w14:paraId="7D89C8EF" w14:textId="77777777" w:rsidR="00100357" w:rsidRDefault="00100357">
      <w:pPr>
        <w:rPr>
          <w:szCs w:val="26"/>
        </w:rPr>
      </w:pPr>
      <w:r>
        <w:br w:type="page"/>
      </w:r>
    </w:p>
    <w:p w14:paraId="4D477A31" w14:textId="5BD0D7BE" w:rsidR="003520D1" w:rsidRDefault="00BF58B9" w:rsidP="00F9393D">
      <w:pPr>
        <w:pStyle w:val="BodyText"/>
        <w:numPr>
          <w:ilvl w:val="0"/>
          <w:numId w:val="25"/>
        </w:numPr>
      </w:pPr>
      <w:r w:rsidRPr="00F13329">
        <w:lastRenderedPageBreak/>
        <w:t xml:space="preserve">Next, set up </w:t>
      </w:r>
      <w:r w:rsidR="00D63548" w:rsidRPr="00F13329">
        <w:t xml:space="preserve">authorization </w:t>
      </w:r>
      <w:r w:rsidRPr="00F13329">
        <w:t xml:space="preserve">in Postman. </w:t>
      </w:r>
      <w:r w:rsidR="003520D1">
        <w:t xml:space="preserve">In the </w:t>
      </w:r>
      <w:r w:rsidR="003520D1" w:rsidRPr="00934C34">
        <w:rPr>
          <w:b/>
          <w:bCs/>
        </w:rPr>
        <w:t>Authorization</w:t>
      </w:r>
      <w:r w:rsidR="003520D1">
        <w:t xml:space="preserve"> tab</w:t>
      </w:r>
      <w:r w:rsidR="00934C34">
        <w:t xml:space="preserve">, set the </w:t>
      </w:r>
      <w:r w:rsidR="00934C34" w:rsidRPr="00934C34">
        <w:rPr>
          <w:b/>
          <w:bCs/>
        </w:rPr>
        <w:t>TYPE</w:t>
      </w:r>
      <w:r w:rsidR="00934C34">
        <w:t xml:space="preserve"> to </w:t>
      </w:r>
      <w:r w:rsidR="00934C34" w:rsidRPr="00934C34">
        <w:rPr>
          <w:b/>
          <w:bCs/>
        </w:rPr>
        <w:t>Basic Auth</w:t>
      </w:r>
      <w:r w:rsidR="00934C34">
        <w:t xml:space="preserve"> and enter the PIT’s </w:t>
      </w:r>
      <w:r w:rsidR="00934C34" w:rsidRPr="00934C34">
        <w:rPr>
          <w:b/>
          <w:bCs/>
        </w:rPr>
        <w:t>Username</w:t>
      </w:r>
      <w:r w:rsidR="00934C34">
        <w:t xml:space="preserve"> and </w:t>
      </w:r>
      <w:r w:rsidR="00934C34" w:rsidRPr="00934C34">
        <w:rPr>
          <w:b/>
          <w:bCs/>
        </w:rPr>
        <w:t>Password</w:t>
      </w:r>
      <w:r w:rsidR="00934C34">
        <w:t>.</w:t>
      </w:r>
    </w:p>
    <w:p w14:paraId="4F0D18B6" w14:textId="598D2A8F" w:rsidR="00C525D6" w:rsidRDefault="005D5D26" w:rsidP="00F9393D">
      <w:pPr>
        <w:pStyle w:val="BodyText"/>
        <w:numPr>
          <w:ilvl w:val="0"/>
          <w:numId w:val="25"/>
        </w:numPr>
      </w:pPr>
      <w:r>
        <w:rPr>
          <w:noProof/>
        </w:rPr>
        <w:drawing>
          <wp:anchor distT="0" distB="0" distL="0" distR="0" simplePos="0" relativeHeight="251630080" behindDoc="1" locked="0" layoutInCell="1" allowOverlap="1" wp14:anchorId="48440AB5" wp14:editId="4FD47DE4">
            <wp:simplePos x="0" y="0"/>
            <wp:positionH relativeFrom="page">
              <wp:posOffset>1606550</wp:posOffset>
            </wp:positionH>
            <wp:positionV relativeFrom="paragraph">
              <wp:posOffset>429895</wp:posOffset>
            </wp:positionV>
            <wp:extent cx="5010785" cy="1581785"/>
            <wp:effectExtent l="57150" t="57150" r="75565" b="75565"/>
            <wp:wrapTight wrapText="bothSides">
              <wp:wrapPolygon edited="0">
                <wp:start x="-246" y="-780"/>
                <wp:lineTo x="-164" y="22632"/>
                <wp:lineTo x="21926" y="22632"/>
                <wp:lineTo x="21926" y="-780"/>
                <wp:lineTo x="-246" y="-780"/>
              </wp:wrapPolygon>
            </wp:wrapTight>
            <wp:docPr id="9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25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158178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6DEE">
        <w:t>Click</w:t>
      </w:r>
      <w:r w:rsidR="00BF58B9" w:rsidRPr="005E110D">
        <w:t xml:space="preserve"> </w:t>
      </w:r>
      <w:r w:rsidR="00BF58B9" w:rsidRPr="00100357">
        <w:rPr>
          <w:b/>
          <w:bCs/>
        </w:rPr>
        <w:t>Send</w:t>
      </w:r>
      <w:r w:rsidR="00BF58B9" w:rsidRPr="005E110D">
        <w:t xml:space="preserve"> </w:t>
      </w:r>
      <w:r w:rsidR="00F26DEE">
        <w:t>to generate</w:t>
      </w:r>
      <w:r w:rsidR="00BF58B9" w:rsidRPr="005E110D">
        <w:t xml:space="preserve"> </w:t>
      </w:r>
      <w:r>
        <w:t xml:space="preserve">and send </w:t>
      </w:r>
      <w:r w:rsidR="00BF58B9" w:rsidRPr="005E110D">
        <w:t>an</w:t>
      </w:r>
      <w:r w:rsidR="005E110D" w:rsidRPr="005E110D">
        <w:t xml:space="preserve"> </w:t>
      </w:r>
      <w:r w:rsidR="00BF58B9">
        <w:t xml:space="preserve">HTTP GET request to the server to query for any </w:t>
      </w:r>
      <w:r w:rsidR="00BF58B9">
        <w:rPr>
          <w:b/>
        </w:rPr>
        <w:t>Patient</w:t>
      </w:r>
      <w:r w:rsidR="005E110D">
        <w:rPr>
          <w:b/>
        </w:rPr>
        <w:t xml:space="preserve"> </w:t>
      </w:r>
      <w:r w:rsidR="007905CF">
        <w:t>Resource</w:t>
      </w:r>
      <w:r w:rsidR="00BF58B9">
        <w:t>s with an identifier of 000003142.</w:t>
      </w:r>
    </w:p>
    <w:p w14:paraId="4F588B35" w14:textId="207DB78A" w:rsidR="005D5D26" w:rsidRDefault="005D5D26" w:rsidP="00100357">
      <w:pPr>
        <w:pStyle w:val="BodyText"/>
      </w:pPr>
    </w:p>
    <w:p w14:paraId="67A22F5D" w14:textId="179DE4C3" w:rsidR="005D5D26" w:rsidRDefault="005D5D26" w:rsidP="00100357">
      <w:pPr>
        <w:pStyle w:val="BodyText"/>
      </w:pPr>
    </w:p>
    <w:p w14:paraId="1C633968" w14:textId="7CD757C8" w:rsidR="005D5D26" w:rsidRDefault="005D5D26" w:rsidP="00100357">
      <w:pPr>
        <w:pStyle w:val="BodyText"/>
      </w:pPr>
    </w:p>
    <w:p w14:paraId="3D772A60" w14:textId="1943E9B4" w:rsidR="005D5D26" w:rsidRDefault="005D5D26" w:rsidP="00100357">
      <w:pPr>
        <w:pStyle w:val="BodyText"/>
      </w:pPr>
    </w:p>
    <w:p w14:paraId="11E02025" w14:textId="77777777" w:rsidR="005D5D26" w:rsidRDefault="005D5D26" w:rsidP="00100357">
      <w:pPr>
        <w:pStyle w:val="BodyText"/>
      </w:pPr>
    </w:p>
    <w:p w14:paraId="77028D5D" w14:textId="2863AD95" w:rsidR="00C525D6" w:rsidRDefault="00C525D6" w:rsidP="0071649B">
      <w:pPr>
        <w:pStyle w:val="BodyText"/>
      </w:pPr>
    </w:p>
    <w:p w14:paraId="1306E661" w14:textId="77777777" w:rsidR="005D5D26" w:rsidRPr="0071649B" w:rsidRDefault="005D5D26" w:rsidP="0071649B">
      <w:pPr>
        <w:pStyle w:val="BodyText"/>
      </w:pPr>
    </w:p>
    <w:p w14:paraId="0B5C9575" w14:textId="79DE6EE2" w:rsidR="00402973" w:rsidRDefault="00402973" w:rsidP="0071649B">
      <w:pPr>
        <w:pStyle w:val="BodyText"/>
      </w:pPr>
    </w:p>
    <w:p w14:paraId="6550DBF2" w14:textId="44A57BB0" w:rsidR="00402973" w:rsidRDefault="00402973">
      <w:pPr>
        <w:rPr>
          <w:szCs w:val="26"/>
        </w:rPr>
      </w:pPr>
      <w:r>
        <w:br w:type="page"/>
      </w:r>
    </w:p>
    <w:p w14:paraId="2502AAB5" w14:textId="292E25BF" w:rsidR="00C525D6" w:rsidRDefault="00BF58B9" w:rsidP="00795A05">
      <w:pPr>
        <w:pStyle w:val="Heading1"/>
      </w:pPr>
      <w:bookmarkStart w:id="19" w:name="_Toc66349874"/>
      <w:r>
        <w:lastRenderedPageBreak/>
        <w:t>Judging Criteria</w:t>
      </w:r>
      <w:bookmarkEnd w:id="19"/>
    </w:p>
    <w:p w14:paraId="2EF8E79A" w14:textId="10E84631" w:rsidR="00EF5F77" w:rsidRPr="00EF5F77" w:rsidRDefault="00EF5F77" w:rsidP="00EF5F77">
      <w:pPr>
        <w:pStyle w:val="BodyText"/>
      </w:pPr>
      <w:r w:rsidRPr="00EF5F77">
        <w:t>Judging criteria vary according to event. Refer to the judging criteria distributed for your event.</w:t>
      </w:r>
    </w:p>
    <w:p w14:paraId="2503B197" w14:textId="314F1730" w:rsidR="00C525D6" w:rsidRPr="00860C72" w:rsidRDefault="00C525D6" w:rsidP="00860C72">
      <w:pPr>
        <w:rPr>
          <w:b/>
          <w:sz w:val="20"/>
          <w:szCs w:val="26"/>
        </w:rPr>
      </w:pPr>
    </w:p>
    <w:sectPr w:rsidR="00C525D6" w:rsidRPr="00860C72" w:rsidSect="00AA2C42">
      <w:headerReference w:type="default" r:id="rId46"/>
      <w:footerReference w:type="default" r:id="rId47"/>
      <w:pgSz w:w="12240" w:h="15840"/>
      <w:pgMar w:top="1040" w:right="1440" w:bottom="1260" w:left="1440" w:header="790" w:footer="1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F43A4D" w14:textId="77777777" w:rsidR="007136C4" w:rsidRDefault="007136C4">
      <w:r>
        <w:separator/>
      </w:r>
    </w:p>
  </w:endnote>
  <w:endnote w:type="continuationSeparator" w:id="0">
    <w:p w14:paraId="11DF69C0" w14:textId="77777777" w:rsidR="007136C4" w:rsidRDefault="007136C4">
      <w:r>
        <w:continuationSeparator/>
      </w:r>
    </w:p>
  </w:endnote>
  <w:endnote w:type="continuationNotice" w:id="1">
    <w:p w14:paraId="74AB5EF8" w14:textId="77777777" w:rsidR="007136C4" w:rsidRDefault="007136C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B301DC" w14:textId="77777777" w:rsidR="00996AD8" w:rsidRDefault="00996AD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0C3202" w14:textId="39C0DC1F" w:rsidR="006D2DFB" w:rsidRPr="003B2B75" w:rsidRDefault="006D2DFB" w:rsidP="008A257C">
    <w:pPr>
      <w:pStyle w:val="Footer"/>
      <w:pBdr>
        <w:top w:val="single" w:sz="8" w:space="1" w:color="263F8E"/>
      </w:pBdr>
      <w:tabs>
        <w:tab w:val="clear" w:pos="4680"/>
        <w:tab w:val="center" w:pos="5040"/>
      </w:tabs>
      <w:rPr>
        <w:rFonts w:asciiTheme="minorHAnsi" w:hAnsiTheme="minorHAnsi" w:cstheme="minorHAnsi"/>
      </w:rPr>
    </w:pPr>
    <w:r w:rsidRPr="003B2B75">
      <w:rPr>
        <w:rFonts w:asciiTheme="minorHAnsi" w:hAnsiTheme="minorHAnsi" w:cstheme="minorHAnsi"/>
      </w:rPr>
      <w:tab/>
    </w:r>
    <w:sdt>
      <w:sdtPr>
        <w:rPr>
          <w:rFonts w:asciiTheme="minorHAnsi" w:hAnsiTheme="minorHAnsi" w:cstheme="minorHAnsi"/>
        </w:rPr>
        <w:alias w:val="Title"/>
        <w:tag w:val=""/>
        <w:id w:val="775910374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Pr="003B2B75">
          <w:rPr>
            <w:rFonts w:asciiTheme="minorHAnsi" w:hAnsiTheme="minorHAnsi" w:cstheme="minorHAnsi"/>
          </w:rPr>
          <w:t xml:space="preserve">Da Vinci </w:t>
        </w:r>
        <w:proofErr w:type="spellStart"/>
        <w:r w:rsidRPr="003B2B75">
          <w:rPr>
            <w:rFonts w:asciiTheme="minorHAnsi" w:hAnsiTheme="minorHAnsi" w:cstheme="minorHAnsi"/>
          </w:rPr>
          <w:t>CDex</w:t>
        </w:r>
        <w:proofErr w:type="spellEnd"/>
        <w:r w:rsidRPr="003B2B75">
          <w:rPr>
            <w:rFonts w:asciiTheme="minorHAnsi" w:hAnsiTheme="minorHAnsi" w:cstheme="minorHAnsi"/>
          </w:rPr>
          <w:t>-HEDIS/Stars</w:t>
        </w:r>
      </w:sdtContent>
    </w:sdt>
    <w:r w:rsidRPr="003B2B75">
      <w:rPr>
        <w:rFonts w:asciiTheme="minorHAnsi" w:hAnsiTheme="minorHAnsi" w:cstheme="minorHAnsi"/>
      </w:rPr>
      <w:tab/>
      <w:t xml:space="preserve">Page </w:t>
    </w:r>
    <w:sdt>
      <w:sdtPr>
        <w:rPr>
          <w:rFonts w:asciiTheme="minorHAnsi" w:hAnsiTheme="minorHAnsi" w:cstheme="minorHAnsi"/>
        </w:rPr>
        <w:id w:val="-112022775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810F24">
          <w:rPr>
            <w:rFonts w:asciiTheme="minorHAnsi" w:hAnsiTheme="minorHAnsi" w:cstheme="minorHAnsi"/>
          </w:rPr>
          <w:fldChar w:fldCharType="begin"/>
        </w:r>
        <w:r w:rsidR="00810F24">
          <w:rPr>
            <w:rFonts w:asciiTheme="minorHAnsi" w:hAnsiTheme="minorHAnsi" w:cstheme="minorHAnsi"/>
          </w:rPr>
          <w:instrText xml:space="preserve"> PAGE  \* Arabic  \* MERGEFORMAT </w:instrText>
        </w:r>
        <w:r w:rsidR="00810F24">
          <w:rPr>
            <w:rFonts w:asciiTheme="minorHAnsi" w:hAnsiTheme="minorHAnsi" w:cstheme="minorHAnsi"/>
          </w:rPr>
          <w:fldChar w:fldCharType="separate"/>
        </w:r>
        <w:r w:rsidR="00810F24">
          <w:rPr>
            <w:rFonts w:asciiTheme="minorHAnsi" w:hAnsiTheme="minorHAnsi" w:cstheme="minorHAnsi"/>
            <w:noProof/>
          </w:rPr>
          <w:t>3</w:t>
        </w:r>
        <w:r w:rsidR="00810F24">
          <w:rPr>
            <w:rFonts w:asciiTheme="minorHAnsi" w:hAnsiTheme="minorHAnsi" w:cstheme="minorHAnsi"/>
          </w:rPr>
          <w:fldChar w:fldCharType="end"/>
        </w:r>
        <w:r w:rsidRPr="003B2B75">
          <w:rPr>
            <w:rFonts w:asciiTheme="minorHAnsi" w:hAnsiTheme="minorHAnsi" w:cstheme="minorHAnsi"/>
            <w:noProof/>
          </w:rPr>
          <w:t xml:space="preserve"> of </w:t>
        </w:r>
        <w:r w:rsidR="00810F24">
          <w:rPr>
            <w:rFonts w:asciiTheme="minorHAnsi" w:hAnsiTheme="minorHAnsi" w:cstheme="minorHAnsi"/>
            <w:noProof/>
          </w:rPr>
          <w:fldChar w:fldCharType="begin"/>
        </w:r>
        <w:r w:rsidR="00810F24">
          <w:rPr>
            <w:rFonts w:asciiTheme="minorHAnsi" w:hAnsiTheme="minorHAnsi" w:cstheme="minorHAnsi"/>
            <w:noProof/>
          </w:rPr>
          <w:instrText xml:space="preserve"> NUMPAGES  \* Arabic  \* MERGEFORMAT </w:instrText>
        </w:r>
        <w:r w:rsidR="00810F24">
          <w:rPr>
            <w:rFonts w:asciiTheme="minorHAnsi" w:hAnsiTheme="minorHAnsi" w:cstheme="minorHAnsi"/>
            <w:noProof/>
          </w:rPr>
          <w:fldChar w:fldCharType="separate"/>
        </w:r>
        <w:r w:rsidR="00810F24">
          <w:rPr>
            <w:rFonts w:asciiTheme="minorHAnsi" w:hAnsiTheme="minorHAnsi" w:cstheme="minorHAnsi"/>
            <w:noProof/>
          </w:rPr>
          <w:t>21</w:t>
        </w:r>
        <w:r w:rsidR="00810F24">
          <w:rPr>
            <w:rFonts w:asciiTheme="minorHAnsi" w:hAnsiTheme="minorHAnsi" w:cstheme="minorHAnsi"/>
            <w:noProof/>
          </w:rPr>
          <w:fldChar w:fldCharType="end"/>
        </w:r>
        <w:r w:rsidRPr="003B2B75">
          <w:rPr>
            <w:rFonts w:asciiTheme="minorHAnsi" w:hAnsiTheme="minorHAnsi" w:cstheme="minorHAnsi"/>
            <w:noProof/>
          </w:rPr>
          <w:t xml:space="preserve"> </w:t>
        </w:r>
      </w:sdtContent>
    </w:sdt>
  </w:p>
  <w:p w14:paraId="22E7475A" w14:textId="02BB1909" w:rsidR="006D2DFB" w:rsidRPr="003B2B75" w:rsidRDefault="00A91361" w:rsidP="00CA1485">
    <w:pPr>
      <w:pStyle w:val="BodyText"/>
      <w:pBdr>
        <w:top w:val="single" w:sz="8" w:space="1" w:color="263F8E"/>
      </w:pBdr>
      <w:tabs>
        <w:tab w:val="right" w:pos="9360"/>
      </w:tabs>
      <w:rPr>
        <w:rFonts w:asciiTheme="minorHAnsi" w:hAnsiTheme="minorHAnsi" w:cstheme="minorHAnsi"/>
        <w:szCs w:val="22"/>
      </w:rPr>
    </w:pPr>
    <w:r>
      <w:rPr>
        <w:rFonts w:asciiTheme="minorHAnsi" w:hAnsiTheme="minorHAnsi" w:cstheme="minorHAnsi"/>
        <w:szCs w:val="22"/>
      </w:rPr>
      <w:t>Revision</w:t>
    </w:r>
    <w:r w:rsidR="006D2DFB" w:rsidRPr="003B2B75">
      <w:rPr>
        <w:rFonts w:asciiTheme="minorHAnsi" w:hAnsiTheme="minorHAnsi" w:cstheme="minorHAnsi"/>
        <w:szCs w:val="22"/>
      </w:rPr>
      <w:t xml:space="preserve">: </w:t>
    </w:r>
    <w:r w:rsidR="00A57613">
      <w:rPr>
        <w:rFonts w:asciiTheme="minorHAnsi" w:hAnsiTheme="minorHAnsi" w:cstheme="minorHAnsi"/>
        <w:szCs w:val="22"/>
      </w:rPr>
      <w:fldChar w:fldCharType="begin"/>
    </w:r>
    <w:r w:rsidR="00A57613">
      <w:rPr>
        <w:rFonts w:asciiTheme="minorHAnsi" w:hAnsiTheme="minorHAnsi" w:cstheme="minorHAnsi"/>
        <w:szCs w:val="22"/>
      </w:rPr>
      <w:instrText xml:space="preserve"> DOCPROPERTY  RevNum  \* MERGEFORMAT </w:instrText>
    </w:r>
    <w:r w:rsidR="00A57613">
      <w:rPr>
        <w:rFonts w:asciiTheme="minorHAnsi" w:hAnsiTheme="minorHAnsi" w:cstheme="minorHAnsi"/>
        <w:szCs w:val="22"/>
      </w:rPr>
      <w:fldChar w:fldCharType="separate"/>
    </w:r>
    <w:r w:rsidR="00A57613">
      <w:rPr>
        <w:rFonts w:asciiTheme="minorHAnsi" w:hAnsiTheme="minorHAnsi" w:cstheme="minorHAnsi"/>
        <w:szCs w:val="22"/>
      </w:rPr>
      <w:t>v3</w:t>
    </w:r>
    <w:r w:rsidR="00A57613">
      <w:rPr>
        <w:rFonts w:asciiTheme="minorHAnsi" w:hAnsiTheme="minorHAnsi" w:cstheme="minorHAnsi"/>
        <w:szCs w:val="22"/>
      </w:rPr>
      <w:fldChar w:fldCharType="end"/>
    </w:r>
  </w:p>
  <w:p w14:paraId="1DA90C42" w14:textId="13A4CAA4" w:rsidR="006D2DFB" w:rsidRPr="003B2B75" w:rsidRDefault="006D2DFB" w:rsidP="002F2926">
    <w:pPr>
      <w:pStyle w:val="BodyText"/>
      <w:pBdr>
        <w:top w:val="single" w:sz="8" w:space="1" w:color="263F8E"/>
      </w:pBdr>
      <w:tabs>
        <w:tab w:val="center" w:pos="5040"/>
        <w:tab w:val="right" w:pos="9360"/>
      </w:tabs>
      <w:rPr>
        <w:rFonts w:asciiTheme="minorHAnsi" w:hAnsiTheme="minorHAnsi" w:cstheme="minorHAnsi"/>
        <w:szCs w:val="22"/>
      </w:rPr>
    </w:pPr>
    <w:r w:rsidRPr="003B2B75">
      <w:rPr>
        <w:rFonts w:asciiTheme="minorHAnsi" w:hAnsiTheme="minorHAnsi" w:cstheme="minorHAnsi"/>
        <w:szCs w:val="22"/>
      </w:rPr>
      <w:t xml:space="preserve">Effective Date: </w:t>
    </w:r>
    <w:sdt>
      <w:sdtPr>
        <w:rPr>
          <w:rFonts w:asciiTheme="minorHAnsi" w:hAnsiTheme="minorHAnsi" w:cstheme="minorHAnsi"/>
          <w:szCs w:val="22"/>
        </w:rPr>
        <w:alias w:val="Publish Date"/>
        <w:tag w:val=""/>
        <w:id w:val="966705520"/>
        <w:dataBinding w:prefixMappings="xmlns:ns0='http://schemas.microsoft.com/office/2006/coverPageProps' " w:xpath="/ns0:CoverPageProperties[1]/ns0:PublishDate[1]" w:storeItemID="{55AF091B-3C7A-41E3-B477-F2FDAA23CFDA}"/>
        <w:date w:fullDate="2021-02-26T00:00:00Z">
          <w:dateFormat w:val="M/d/yyyy"/>
          <w:lid w:val="en-US"/>
          <w:storeMappedDataAs w:val="dateTime"/>
          <w:calendar w:val="gregorian"/>
        </w:date>
      </w:sdtPr>
      <w:sdtEndPr/>
      <w:sdtContent>
        <w:r w:rsidR="00A91361">
          <w:rPr>
            <w:rFonts w:asciiTheme="minorHAnsi" w:hAnsiTheme="minorHAnsi" w:cstheme="minorHAnsi"/>
            <w:szCs w:val="22"/>
          </w:rPr>
          <w:t>2/26/2021</w:t>
        </w:r>
      </w:sdtContent>
    </w:sdt>
    <w:r w:rsidRPr="003B2B75">
      <w:rPr>
        <w:rFonts w:asciiTheme="minorHAnsi" w:hAnsiTheme="minorHAnsi" w:cstheme="minorHAnsi"/>
        <w:szCs w:val="22"/>
      </w:rPr>
      <w:tab/>
    </w:r>
    <w:r w:rsidRPr="00B97FCE">
      <w:rPr>
        <w:rFonts w:asciiTheme="minorHAnsi" w:hAnsiTheme="minorHAnsi" w:cstheme="minorHAnsi"/>
        <w:sz w:val="16"/>
        <w:szCs w:val="16"/>
      </w:rPr>
      <w:t>© 2021 Interoperability Institute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435810" w14:textId="77777777" w:rsidR="00996AD8" w:rsidRDefault="00996AD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5A8414" w14:textId="77777777" w:rsidR="00240C0B" w:rsidRPr="003B2B75" w:rsidRDefault="00240C0B" w:rsidP="007D5424">
    <w:pPr>
      <w:pStyle w:val="Footer"/>
      <w:pBdr>
        <w:top w:val="single" w:sz="8" w:space="1" w:color="263F8E"/>
      </w:pBdr>
      <w:tabs>
        <w:tab w:val="clear" w:pos="4680"/>
        <w:tab w:val="center" w:pos="5040"/>
      </w:tabs>
      <w:rPr>
        <w:rFonts w:asciiTheme="minorHAnsi" w:hAnsiTheme="minorHAnsi" w:cstheme="minorHAnsi"/>
      </w:rPr>
    </w:pPr>
    <w:r w:rsidRPr="003B2B75">
      <w:rPr>
        <w:rFonts w:asciiTheme="minorHAnsi" w:hAnsiTheme="minorHAnsi" w:cstheme="minorHAnsi"/>
      </w:rPr>
      <w:tab/>
    </w:r>
    <w:sdt>
      <w:sdtPr>
        <w:rPr>
          <w:rFonts w:asciiTheme="minorHAnsi" w:hAnsiTheme="minorHAnsi" w:cstheme="minorHAnsi"/>
        </w:rPr>
        <w:alias w:val="Title"/>
        <w:tag w:val=""/>
        <w:id w:val="-1353648541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Pr="003B2B75">
          <w:rPr>
            <w:rFonts w:asciiTheme="minorHAnsi" w:hAnsiTheme="minorHAnsi" w:cstheme="minorHAnsi"/>
          </w:rPr>
          <w:t xml:space="preserve">Da Vinci </w:t>
        </w:r>
        <w:proofErr w:type="spellStart"/>
        <w:r w:rsidRPr="003B2B75">
          <w:rPr>
            <w:rFonts w:asciiTheme="minorHAnsi" w:hAnsiTheme="minorHAnsi" w:cstheme="minorHAnsi"/>
          </w:rPr>
          <w:t>CDex</w:t>
        </w:r>
        <w:proofErr w:type="spellEnd"/>
        <w:r w:rsidRPr="003B2B75">
          <w:rPr>
            <w:rFonts w:asciiTheme="minorHAnsi" w:hAnsiTheme="minorHAnsi" w:cstheme="minorHAnsi"/>
          </w:rPr>
          <w:t>-HEDIS/Stars</w:t>
        </w:r>
      </w:sdtContent>
    </w:sdt>
    <w:r w:rsidRPr="003B2B75">
      <w:rPr>
        <w:rFonts w:asciiTheme="minorHAnsi" w:hAnsiTheme="minorHAnsi" w:cstheme="minorHAnsi"/>
      </w:rPr>
      <w:tab/>
      <w:t xml:space="preserve">Page </w:t>
    </w:r>
    <w:sdt>
      <w:sdtPr>
        <w:rPr>
          <w:rFonts w:asciiTheme="minorHAnsi" w:hAnsiTheme="minorHAnsi" w:cstheme="minorHAnsi"/>
        </w:rPr>
        <w:id w:val="-126883865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rPr>
            <w:rFonts w:asciiTheme="minorHAnsi" w:hAnsiTheme="minorHAnsi" w:cstheme="minorHAnsi"/>
          </w:rPr>
          <w:fldChar w:fldCharType="begin"/>
        </w:r>
        <w:r>
          <w:rPr>
            <w:rFonts w:asciiTheme="minorHAnsi" w:hAnsiTheme="minorHAnsi" w:cstheme="minorHAnsi"/>
          </w:rPr>
          <w:instrText xml:space="preserve"> PAGE  \* Arabic  \* MERGEFORMAT </w:instrText>
        </w:r>
        <w:r>
          <w:rPr>
            <w:rFonts w:asciiTheme="minorHAnsi" w:hAnsiTheme="minorHAnsi" w:cstheme="minorHAnsi"/>
          </w:rPr>
          <w:fldChar w:fldCharType="separate"/>
        </w:r>
        <w:r>
          <w:rPr>
            <w:rFonts w:asciiTheme="minorHAnsi" w:hAnsiTheme="minorHAnsi" w:cstheme="minorHAnsi"/>
          </w:rPr>
          <w:t>2</w:t>
        </w:r>
        <w:r>
          <w:rPr>
            <w:rFonts w:asciiTheme="minorHAnsi" w:hAnsiTheme="minorHAnsi" w:cstheme="minorHAnsi"/>
          </w:rPr>
          <w:fldChar w:fldCharType="end"/>
        </w:r>
        <w:r w:rsidRPr="003B2B75">
          <w:rPr>
            <w:rFonts w:asciiTheme="minorHAnsi" w:hAnsiTheme="minorHAnsi" w:cstheme="minorHAnsi"/>
            <w:noProof/>
          </w:rPr>
          <w:t xml:space="preserve"> of </w:t>
        </w:r>
        <w:r w:rsidRPr="003B2B75">
          <w:rPr>
            <w:rFonts w:asciiTheme="minorHAnsi" w:hAnsiTheme="minorHAnsi" w:cstheme="minorHAnsi"/>
            <w:noProof/>
          </w:rPr>
          <w:fldChar w:fldCharType="begin"/>
        </w:r>
        <w:r w:rsidRPr="003B2B75">
          <w:rPr>
            <w:rFonts w:asciiTheme="minorHAnsi" w:hAnsiTheme="minorHAnsi" w:cstheme="minorHAnsi"/>
            <w:noProof/>
          </w:rPr>
          <w:instrText xml:space="preserve"> NUMPAGES  \* Arabic  \* MERGEFORMAT </w:instrText>
        </w:r>
        <w:r w:rsidRPr="003B2B75">
          <w:rPr>
            <w:rFonts w:asciiTheme="minorHAnsi" w:hAnsiTheme="minorHAnsi" w:cstheme="minorHAnsi"/>
            <w:noProof/>
          </w:rPr>
          <w:fldChar w:fldCharType="separate"/>
        </w:r>
        <w:r>
          <w:rPr>
            <w:rFonts w:asciiTheme="minorHAnsi" w:hAnsiTheme="minorHAnsi" w:cstheme="minorHAnsi"/>
            <w:noProof/>
          </w:rPr>
          <w:t>20</w:t>
        </w:r>
        <w:r w:rsidRPr="003B2B75">
          <w:rPr>
            <w:rFonts w:asciiTheme="minorHAnsi" w:hAnsiTheme="minorHAnsi" w:cstheme="minorHAnsi"/>
            <w:noProof/>
          </w:rPr>
          <w:fldChar w:fldCharType="end"/>
        </w:r>
        <w:r w:rsidRPr="003B2B75">
          <w:rPr>
            <w:rFonts w:asciiTheme="minorHAnsi" w:hAnsiTheme="minorHAnsi" w:cstheme="minorHAnsi"/>
            <w:noProof/>
          </w:rPr>
          <w:t xml:space="preserve"> </w:t>
        </w:r>
      </w:sdtContent>
    </w:sdt>
  </w:p>
  <w:p w14:paraId="7E89F710" w14:textId="77777777" w:rsidR="00240C0B" w:rsidRPr="003B2B75" w:rsidRDefault="00240C0B" w:rsidP="007D5424">
    <w:pPr>
      <w:pStyle w:val="BodyText"/>
      <w:pBdr>
        <w:top w:val="single" w:sz="8" w:space="1" w:color="263F8E"/>
      </w:pBdr>
      <w:tabs>
        <w:tab w:val="right" w:pos="9360"/>
      </w:tabs>
      <w:rPr>
        <w:rFonts w:asciiTheme="minorHAnsi" w:hAnsiTheme="minorHAnsi" w:cstheme="minorHAnsi"/>
        <w:szCs w:val="22"/>
      </w:rPr>
    </w:pPr>
    <w:r w:rsidRPr="003B2B75">
      <w:rPr>
        <w:rFonts w:asciiTheme="minorHAnsi" w:hAnsiTheme="minorHAnsi" w:cstheme="minorHAnsi"/>
        <w:szCs w:val="22"/>
      </w:rPr>
      <w:t xml:space="preserve">Version: </w:t>
    </w:r>
    <w:r w:rsidRPr="003B2B75">
      <w:rPr>
        <w:rFonts w:asciiTheme="minorHAnsi" w:hAnsiTheme="minorHAnsi" w:cstheme="minorHAnsi"/>
        <w:szCs w:val="22"/>
      </w:rPr>
      <w:fldChar w:fldCharType="begin"/>
    </w:r>
    <w:r w:rsidRPr="003B2B75">
      <w:rPr>
        <w:rFonts w:asciiTheme="minorHAnsi" w:hAnsiTheme="minorHAnsi" w:cstheme="minorHAnsi"/>
        <w:szCs w:val="22"/>
      </w:rPr>
      <w:instrText xml:space="preserve"> DOCPROPERTY  "Revision Number"  \* MERGEFORMAT </w:instrText>
    </w:r>
    <w:r w:rsidRPr="003B2B75">
      <w:rPr>
        <w:rFonts w:asciiTheme="minorHAnsi" w:hAnsiTheme="minorHAnsi" w:cstheme="minorHAnsi"/>
        <w:szCs w:val="22"/>
      </w:rPr>
      <w:fldChar w:fldCharType="separate"/>
    </w:r>
    <w:r w:rsidRPr="003B2B75">
      <w:rPr>
        <w:rFonts w:asciiTheme="minorHAnsi" w:hAnsiTheme="minorHAnsi" w:cstheme="minorHAnsi"/>
        <w:szCs w:val="22"/>
      </w:rPr>
      <w:t>v3 (Draft)</w:t>
    </w:r>
    <w:r w:rsidRPr="003B2B75">
      <w:rPr>
        <w:rFonts w:asciiTheme="minorHAnsi" w:hAnsiTheme="minorHAnsi" w:cstheme="minorHAnsi"/>
        <w:szCs w:val="22"/>
      </w:rPr>
      <w:fldChar w:fldCharType="end"/>
    </w:r>
  </w:p>
  <w:p w14:paraId="0DD80E23" w14:textId="7F44ACF1" w:rsidR="00240C0B" w:rsidRPr="003B2B75" w:rsidRDefault="00240C0B" w:rsidP="007D5424">
    <w:pPr>
      <w:pStyle w:val="BodyText"/>
      <w:pBdr>
        <w:top w:val="single" w:sz="8" w:space="1" w:color="263F8E"/>
      </w:pBdr>
      <w:tabs>
        <w:tab w:val="center" w:pos="5040"/>
        <w:tab w:val="right" w:pos="9360"/>
      </w:tabs>
      <w:rPr>
        <w:rFonts w:asciiTheme="minorHAnsi" w:hAnsiTheme="minorHAnsi" w:cstheme="minorHAnsi"/>
        <w:szCs w:val="22"/>
      </w:rPr>
    </w:pPr>
    <w:r w:rsidRPr="003B2B75">
      <w:rPr>
        <w:rFonts w:asciiTheme="minorHAnsi" w:hAnsiTheme="minorHAnsi" w:cstheme="minorHAnsi"/>
        <w:szCs w:val="22"/>
      </w:rPr>
      <w:t xml:space="preserve">Effective Date: </w:t>
    </w:r>
    <w:sdt>
      <w:sdtPr>
        <w:rPr>
          <w:rFonts w:asciiTheme="minorHAnsi" w:hAnsiTheme="minorHAnsi" w:cstheme="minorHAnsi"/>
          <w:szCs w:val="22"/>
        </w:rPr>
        <w:alias w:val="Publish Date"/>
        <w:tag w:val=""/>
        <w:id w:val="1796410116"/>
        <w:dataBinding w:prefixMappings="xmlns:ns0='http://schemas.microsoft.com/office/2006/coverPageProps' " w:xpath="/ns0:CoverPageProperties[1]/ns0:PublishDate[1]" w:storeItemID="{55AF091B-3C7A-41E3-B477-F2FDAA23CFDA}"/>
        <w:date w:fullDate="2021-02-26T00:00:00Z">
          <w:dateFormat w:val="M/d/yyyy"/>
          <w:lid w:val="en-US"/>
          <w:storeMappedDataAs w:val="dateTime"/>
          <w:calendar w:val="gregorian"/>
        </w:date>
      </w:sdtPr>
      <w:sdtEndPr/>
      <w:sdtContent>
        <w:r w:rsidR="00A91361">
          <w:rPr>
            <w:rFonts w:asciiTheme="minorHAnsi" w:hAnsiTheme="minorHAnsi" w:cstheme="minorHAnsi"/>
            <w:szCs w:val="22"/>
          </w:rPr>
          <w:t>2/26/2021</w:t>
        </w:r>
      </w:sdtContent>
    </w:sdt>
    <w:r w:rsidRPr="003B2B75">
      <w:rPr>
        <w:rFonts w:asciiTheme="minorHAnsi" w:hAnsiTheme="minorHAnsi" w:cstheme="minorHAnsi"/>
        <w:szCs w:val="22"/>
      </w:rPr>
      <w:tab/>
    </w:r>
    <w:r w:rsidRPr="00B97FCE">
      <w:rPr>
        <w:rFonts w:asciiTheme="minorHAnsi" w:hAnsiTheme="minorHAnsi" w:cstheme="minorHAnsi"/>
        <w:sz w:val="16"/>
        <w:szCs w:val="16"/>
      </w:rPr>
      <w:t>© 2021 Interoperability Institute</w:t>
    </w:r>
  </w:p>
  <w:p w14:paraId="7BC1BAF2" w14:textId="77777777" w:rsidR="00996AD8" w:rsidRDefault="00996A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B78B18" w14:textId="77777777" w:rsidR="007136C4" w:rsidRDefault="007136C4">
      <w:r>
        <w:separator/>
      </w:r>
    </w:p>
  </w:footnote>
  <w:footnote w:type="continuationSeparator" w:id="0">
    <w:p w14:paraId="1D21A85B" w14:textId="77777777" w:rsidR="007136C4" w:rsidRDefault="007136C4">
      <w:r>
        <w:continuationSeparator/>
      </w:r>
    </w:p>
  </w:footnote>
  <w:footnote w:type="continuationNotice" w:id="1">
    <w:p w14:paraId="6F780215" w14:textId="77777777" w:rsidR="007136C4" w:rsidRDefault="007136C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DD45BD" w14:textId="77777777" w:rsidR="00996AD8" w:rsidRDefault="00996AD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C2E5EA" w14:textId="1EF25537" w:rsidR="0079412A" w:rsidRDefault="00891153" w:rsidP="00275509">
    <w:pPr>
      <w:pStyle w:val="Title"/>
      <w:tabs>
        <w:tab w:val="left" w:pos="2051"/>
      </w:tabs>
      <w:ind w:left="1440"/>
      <w:jc w:val="left"/>
    </w:pPr>
    <w:r>
      <w:rPr>
        <w:noProof/>
      </w:rPr>
      <w:drawing>
        <wp:anchor distT="0" distB="0" distL="114300" distR="114300" simplePos="0" relativeHeight="251657728" behindDoc="1" locked="0" layoutInCell="1" allowOverlap="1" wp14:anchorId="52D8EE80" wp14:editId="714C4EE0">
          <wp:simplePos x="0" y="0"/>
          <wp:positionH relativeFrom="column">
            <wp:posOffset>95885</wp:posOffset>
          </wp:positionH>
          <wp:positionV relativeFrom="paragraph">
            <wp:posOffset>8890</wp:posOffset>
          </wp:positionV>
          <wp:extent cx="1697182" cy="858427"/>
          <wp:effectExtent l="0" t="0" r="0" b="0"/>
          <wp:wrapTight wrapText="bothSides">
            <wp:wrapPolygon edited="0">
              <wp:start x="0" y="0"/>
              <wp:lineTo x="0" y="21104"/>
              <wp:lineTo x="21341" y="21104"/>
              <wp:lineTo x="21341" y="0"/>
              <wp:lineTo x="0" y="0"/>
            </wp:wrapPolygon>
          </wp:wrapTight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97182" cy="8584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62FB0418" w14:textId="6513C5ED" w:rsidR="0079412A" w:rsidRDefault="00ED2082" w:rsidP="0044127B">
    <w:pPr>
      <w:pStyle w:val="Title"/>
      <w:pBdr>
        <w:bottom w:val="single" w:sz="4" w:space="4" w:color="auto"/>
      </w:pBdr>
      <w:tabs>
        <w:tab w:val="left" w:pos="4293"/>
        <w:tab w:val="right" w:pos="9360"/>
      </w:tabs>
      <w:ind w:left="0" w:right="0"/>
      <w:jc w:val="left"/>
    </w:pPr>
    <w:r>
      <w:rPr>
        <w:sz w:val="44"/>
        <w:szCs w:val="44"/>
      </w:rPr>
      <w:tab/>
    </w:r>
    <w:r>
      <w:rPr>
        <w:sz w:val="44"/>
        <w:szCs w:val="44"/>
      </w:rPr>
      <w:tab/>
    </w:r>
    <w:sdt>
      <w:sdtPr>
        <w:rPr>
          <w:sz w:val="44"/>
          <w:szCs w:val="44"/>
        </w:rPr>
        <w:alias w:val="Title"/>
        <w:tag w:val=""/>
        <w:id w:val="-1756424734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9412A" w:rsidRPr="001E37A1">
          <w:rPr>
            <w:sz w:val="44"/>
            <w:szCs w:val="44"/>
          </w:rPr>
          <w:t xml:space="preserve">Da Vinci </w:t>
        </w:r>
        <w:proofErr w:type="spellStart"/>
        <w:r w:rsidR="0079412A" w:rsidRPr="001E37A1">
          <w:rPr>
            <w:sz w:val="44"/>
            <w:szCs w:val="44"/>
          </w:rPr>
          <w:t>CDex</w:t>
        </w:r>
        <w:proofErr w:type="spellEnd"/>
        <w:r w:rsidR="0079412A" w:rsidRPr="001E37A1">
          <w:rPr>
            <w:sz w:val="44"/>
            <w:szCs w:val="44"/>
          </w:rPr>
          <w:t>-HEDIS/Stars</w:t>
        </w:r>
      </w:sdtContent>
    </w:sdt>
  </w:p>
  <w:p w14:paraId="7F672CC6" w14:textId="77777777" w:rsidR="00351CAC" w:rsidRDefault="00351CAC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6ACBD" w14:textId="77777777" w:rsidR="00996AD8" w:rsidRDefault="00996AD8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6562C8" w14:textId="77777777" w:rsidR="00240C0B" w:rsidRDefault="00240C0B" w:rsidP="00C0693D">
    <w:pPr>
      <w:pStyle w:val="Title"/>
      <w:tabs>
        <w:tab w:val="left" w:pos="2051"/>
        <w:tab w:val="right" w:pos="9270"/>
      </w:tabs>
      <w:ind w:left="1440" w:right="90"/>
      <w:jc w:val="left"/>
    </w:pPr>
    <w:r>
      <w:rPr>
        <w:noProof/>
      </w:rPr>
      <w:drawing>
        <wp:anchor distT="0" distB="0" distL="114300" distR="114300" simplePos="0" relativeHeight="251658241" behindDoc="1" locked="0" layoutInCell="1" allowOverlap="1" wp14:anchorId="3468756D" wp14:editId="266DA6D9">
          <wp:simplePos x="0" y="0"/>
          <wp:positionH relativeFrom="column">
            <wp:posOffset>95885</wp:posOffset>
          </wp:positionH>
          <wp:positionV relativeFrom="paragraph">
            <wp:posOffset>8890</wp:posOffset>
          </wp:positionV>
          <wp:extent cx="1697182" cy="858427"/>
          <wp:effectExtent l="0" t="0" r="0" b="0"/>
          <wp:wrapTight wrapText="bothSides">
            <wp:wrapPolygon edited="0">
              <wp:start x="0" y="0"/>
              <wp:lineTo x="0" y="21104"/>
              <wp:lineTo x="21341" y="21104"/>
              <wp:lineTo x="21341" y="0"/>
              <wp:lineTo x="0" y="0"/>
            </wp:wrapPolygon>
          </wp:wrapTight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97182" cy="8584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7B8B91E2" w14:textId="77777777" w:rsidR="00240C0B" w:rsidRDefault="00240C0B" w:rsidP="00C0693D">
    <w:pPr>
      <w:pStyle w:val="Title"/>
      <w:pBdr>
        <w:bottom w:val="single" w:sz="4" w:space="4" w:color="auto"/>
      </w:pBdr>
      <w:tabs>
        <w:tab w:val="right" w:pos="9450"/>
      </w:tabs>
      <w:ind w:left="108" w:right="0"/>
      <w:jc w:val="left"/>
    </w:pPr>
    <w:r>
      <w:rPr>
        <w:sz w:val="44"/>
        <w:szCs w:val="44"/>
      </w:rPr>
      <w:tab/>
    </w:r>
    <w:sdt>
      <w:sdtPr>
        <w:rPr>
          <w:sz w:val="44"/>
          <w:szCs w:val="44"/>
        </w:rPr>
        <w:alias w:val="Title"/>
        <w:tag w:val=""/>
        <w:id w:val="129317548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Pr="001E37A1">
          <w:rPr>
            <w:sz w:val="44"/>
            <w:szCs w:val="44"/>
          </w:rPr>
          <w:t xml:space="preserve">Da Vinci </w:t>
        </w:r>
        <w:proofErr w:type="spellStart"/>
        <w:r w:rsidRPr="001E37A1">
          <w:rPr>
            <w:sz w:val="44"/>
            <w:szCs w:val="44"/>
          </w:rPr>
          <w:t>CDex</w:t>
        </w:r>
        <w:proofErr w:type="spellEnd"/>
        <w:r w:rsidRPr="001E37A1">
          <w:rPr>
            <w:sz w:val="44"/>
            <w:szCs w:val="44"/>
          </w:rPr>
          <w:t>-HEDIS/Stars</w:t>
        </w:r>
      </w:sdtContent>
    </w:sdt>
  </w:p>
  <w:p w14:paraId="6BF89DA3" w14:textId="77777777" w:rsidR="00996AD8" w:rsidRDefault="00996AD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31D30"/>
    <w:multiLevelType w:val="hybridMultilevel"/>
    <w:tmpl w:val="EC4CE83C"/>
    <w:lvl w:ilvl="0" w:tplc="F07C86FE">
      <w:start w:val="1"/>
      <w:numFmt w:val="decimal"/>
      <w:lvlText w:val="%1."/>
      <w:lvlJc w:val="left"/>
      <w:pPr>
        <w:ind w:left="1381" w:hanging="361"/>
      </w:pPr>
      <w:rPr>
        <w:rFonts w:ascii="Calibri" w:eastAsia="Calibri" w:hAnsi="Calibri" w:cs="Calibri" w:hint="default"/>
        <w:spacing w:val="-2"/>
        <w:w w:val="96"/>
        <w:sz w:val="26"/>
        <w:szCs w:val="26"/>
        <w:lang w:val="en-US" w:eastAsia="en-US" w:bidi="ar-SA"/>
      </w:rPr>
    </w:lvl>
    <w:lvl w:ilvl="1" w:tplc="62C6E0CA">
      <w:numFmt w:val="bullet"/>
      <w:lvlText w:val=""/>
      <w:lvlJc w:val="left"/>
      <w:pPr>
        <w:ind w:left="2101" w:hanging="360"/>
      </w:pPr>
      <w:rPr>
        <w:rFonts w:hint="default"/>
        <w:w w:val="96"/>
        <w:lang w:val="en-US" w:eastAsia="en-US" w:bidi="ar-SA"/>
      </w:rPr>
    </w:lvl>
    <w:lvl w:ilvl="2" w:tplc="3FB45188">
      <w:numFmt w:val="bullet"/>
      <w:lvlText w:val="•"/>
      <w:lvlJc w:val="left"/>
      <w:pPr>
        <w:ind w:left="3095" w:hanging="360"/>
      </w:pPr>
      <w:rPr>
        <w:rFonts w:hint="default"/>
        <w:lang w:val="en-US" w:eastAsia="en-US" w:bidi="ar-SA"/>
      </w:rPr>
    </w:lvl>
    <w:lvl w:ilvl="3" w:tplc="47CCA9AE">
      <w:numFmt w:val="bullet"/>
      <w:lvlText w:val="•"/>
      <w:lvlJc w:val="left"/>
      <w:pPr>
        <w:ind w:left="4091" w:hanging="360"/>
      </w:pPr>
      <w:rPr>
        <w:rFonts w:hint="default"/>
        <w:lang w:val="en-US" w:eastAsia="en-US" w:bidi="ar-SA"/>
      </w:rPr>
    </w:lvl>
    <w:lvl w:ilvl="4" w:tplc="F9D89F40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5" w:tplc="D91227BC">
      <w:numFmt w:val="bullet"/>
      <w:lvlText w:val="•"/>
      <w:lvlJc w:val="left"/>
      <w:pPr>
        <w:ind w:left="6082" w:hanging="360"/>
      </w:pPr>
      <w:rPr>
        <w:rFonts w:hint="default"/>
        <w:lang w:val="en-US" w:eastAsia="en-US" w:bidi="ar-SA"/>
      </w:rPr>
    </w:lvl>
    <w:lvl w:ilvl="6" w:tplc="D35851F4">
      <w:numFmt w:val="bullet"/>
      <w:lvlText w:val="•"/>
      <w:lvlJc w:val="left"/>
      <w:pPr>
        <w:ind w:left="7077" w:hanging="360"/>
      </w:pPr>
      <w:rPr>
        <w:rFonts w:hint="default"/>
        <w:lang w:val="en-US" w:eastAsia="en-US" w:bidi="ar-SA"/>
      </w:rPr>
    </w:lvl>
    <w:lvl w:ilvl="7" w:tplc="91E20F68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  <w:lvl w:ilvl="8" w:tplc="5A806F16">
      <w:numFmt w:val="bullet"/>
      <w:lvlText w:val="•"/>
      <w:lvlJc w:val="left"/>
      <w:pPr>
        <w:ind w:left="906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6813EC9"/>
    <w:multiLevelType w:val="hybridMultilevel"/>
    <w:tmpl w:val="F196ADEC"/>
    <w:lvl w:ilvl="0" w:tplc="B2E4427A">
      <w:start w:val="1"/>
      <w:numFmt w:val="upperRoman"/>
      <w:lvlText w:val="%1."/>
      <w:lvlJc w:val="left"/>
      <w:pPr>
        <w:ind w:left="876" w:hanging="491"/>
        <w:jc w:val="right"/>
      </w:pPr>
      <w:rPr>
        <w:rFonts w:ascii="Calibri" w:eastAsia="Calibri" w:hAnsi="Calibri" w:cs="Calibri" w:hint="default"/>
        <w:spacing w:val="0"/>
        <w:w w:val="99"/>
        <w:sz w:val="26"/>
        <w:szCs w:val="26"/>
        <w:lang w:val="en-US" w:eastAsia="en-US" w:bidi="ar-SA"/>
      </w:rPr>
    </w:lvl>
    <w:lvl w:ilvl="1" w:tplc="A3E4DC1A">
      <w:start w:val="1"/>
      <w:numFmt w:val="lowerLetter"/>
      <w:lvlText w:val="%2."/>
      <w:lvlJc w:val="left"/>
      <w:pPr>
        <w:ind w:left="1236" w:hanging="360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2" w:tplc="4DCE584C">
      <w:numFmt w:val="bullet"/>
      <w:lvlText w:val="•"/>
      <w:lvlJc w:val="left"/>
      <w:pPr>
        <w:ind w:left="2283" w:hanging="360"/>
      </w:pPr>
      <w:rPr>
        <w:rFonts w:hint="default"/>
        <w:lang w:val="en-US" w:eastAsia="en-US" w:bidi="ar-SA"/>
      </w:rPr>
    </w:lvl>
    <w:lvl w:ilvl="3" w:tplc="EBD0122C">
      <w:numFmt w:val="bullet"/>
      <w:lvlText w:val="•"/>
      <w:lvlJc w:val="left"/>
      <w:pPr>
        <w:ind w:left="3332" w:hanging="360"/>
      </w:pPr>
      <w:rPr>
        <w:rFonts w:hint="default"/>
        <w:lang w:val="en-US" w:eastAsia="en-US" w:bidi="ar-SA"/>
      </w:rPr>
    </w:lvl>
    <w:lvl w:ilvl="4" w:tplc="A4D281E4">
      <w:numFmt w:val="bullet"/>
      <w:lvlText w:val="•"/>
      <w:lvlJc w:val="left"/>
      <w:pPr>
        <w:ind w:left="4381" w:hanging="360"/>
      </w:pPr>
      <w:rPr>
        <w:rFonts w:hint="default"/>
        <w:lang w:val="en-US" w:eastAsia="en-US" w:bidi="ar-SA"/>
      </w:rPr>
    </w:lvl>
    <w:lvl w:ilvl="5" w:tplc="9AA06FE8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BB26591A">
      <w:numFmt w:val="bullet"/>
      <w:lvlText w:val="•"/>
      <w:lvlJc w:val="left"/>
      <w:pPr>
        <w:ind w:left="6479" w:hanging="360"/>
      </w:pPr>
      <w:rPr>
        <w:rFonts w:hint="default"/>
        <w:lang w:val="en-US" w:eastAsia="en-US" w:bidi="ar-SA"/>
      </w:rPr>
    </w:lvl>
    <w:lvl w:ilvl="7" w:tplc="A63AAD7A">
      <w:numFmt w:val="bullet"/>
      <w:lvlText w:val="•"/>
      <w:lvlJc w:val="left"/>
      <w:pPr>
        <w:ind w:left="7528" w:hanging="360"/>
      </w:pPr>
      <w:rPr>
        <w:rFonts w:hint="default"/>
        <w:lang w:val="en-US" w:eastAsia="en-US" w:bidi="ar-SA"/>
      </w:rPr>
    </w:lvl>
    <w:lvl w:ilvl="8" w:tplc="D19A7B20">
      <w:numFmt w:val="bullet"/>
      <w:lvlText w:val="•"/>
      <w:lvlJc w:val="left"/>
      <w:pPr>
        <w:ind w:left="857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7975BE6"/>
    <w:multiLevelType w:val="hybridMultilevel"/>
    <w:tmpl w:val="8C66AEF8"/>
    <w:lvl w:ilvl="0" w:tplc="B2E4427A">
      <w:start w:val="1"/>
      <w:numFmt w:val="upperRoman"/>
      <w:lvlText w:val="%1."/>
      <w:lvlJc w:val="left"/>
      <w:pPr>
        <w:ind w:left="876" w:hanging="491"/>
        <w:jc w:val="right"/>
      </w:pPr>
      <w:rPr>
        <w:rFonts w:ascii="Calibri" w:eastAsia="Calibri" w:hAnsi="Calibri" w:cs="Calibri" w:hint="default"/>
        <w:spacing w:val="0"/>
        <w:w w:val="99"/>
        <w:sz w:val="26"/>
        <w:szCs w:val="26"/>
        <w:lang w:val="en-US" w:eastAsia="en-US" w:bidi="ar-SA"/>
      </w:rPr>
    </w:lvl>
    <w:lvl w:ilvl="1" w:tplc="04090011">
      <w:start w:val="1"/>
      <w:numFmt w:val="decimal"/>
      <w:lvlText w:val="%2)"/>
      <w:lvlJc w:val="left"/>
      <w:pPr>
        <w:ind w:left="1236" w:hanging="360"/>
      </w:pPr>
      <w:rPr>
        <w:rFonts w:hint="default"/>
        <w:w w:val="99"/>
        <w:sz w:val="22"/>
        <w:szCs w:val="22"/>
        <w:lang w:val="en-US" w:eastAsia="en-US" w:bidi="ar-SA"/>
      </w:rPr>
    </w:lvl>
    <w:lvl w:ilvl="2" w:tplc="4DCE584C">
      <w:numFmt w:val="bullet"/>
      <w:lvlText w:val="•"/>
      <w:lvlJc w:val="left"/>
      <w:pPr>
        <w:ind w:left="2283" w:hanging="360"/>
      </w:pPr>
      <w:rPr>
        <w:rFonts w:hint="default"/>
        <w:lang w:val="en-US" w:eastAsia="en-US" w:bidi="ar-SA"/>
      </w:rPr>
    </w:lvl>
    <w:lvl w:ilvl="3" w:tplc="EBD0122C">
      <w:numFmt w:val="bullet"/>
      <w:lvlText w:val="•"/>
      <w:lvlJc w:val="left"/>
      <w:pPr>
        <w:ind w:left="3332" w:hanging="360"/>
      </w:pPr>
      <w:rPr>
        <w:rFonts w:hint="default"/>
        <w:lang w:val="en-US" w:eastAsia="en-US" w:bidi="ar-SA"/>
      </w:rPr>
    </w:lvl>
    <w:lvl w:ilvl="4" w:tplc="A4D281E4">
      <w:numFmt w:val="bullet"/>
      <w:lvlText w:val="•"/>
      <w:lvlJc w:val="left"/>
      <w:pPr>
        <w:ind w:left="4381" w:hanging="360"/>
      </w:pPr>
      <w:rPr>
        <w:rFonts w:hint="default"/>
        <w:lang w:val="en-US" w:eastAsia="en-US" w:bidi="ar-SA"/>
      </w:rPr>
    </w:lvl>
    <w:lvl w:ilvl="5" w:tplc="9AA06FE8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BB26591A">
      <w:numFmt w:val="bullet"/>
      <w:lvlText w:val="•"/>
      <w:lvlJc w:val="left"/>
      <w:pPr>
        <w:ind w:left="6479" w:hanging="360"/>
      </w:pPr>
      <w:rPr>
        <w:rFonts w:hint="default"/>
        <w:lang w:val="en-US" w:eastAsia="en-US" w:bidi="ar-SA"/>
      </w:rPr>
    </w:lvl>
    <w:lvl w:ilvl="7" w:tplc="A63AAD7A">
      <w:numFmt w:val="bullet"/>
      <w:lvlText w:val="•"/>
      <w:lvlJc w:val="left"/>
      <w:pPr>
        <w:ind w:left="7528" w:hanging="360"/>
      </w:pPr>
      <w:rPr>
        <w:rFonts w:hint="default"/>
        <w:lang w:val="en-US" w:eastAsia="en-US" w:bidi="ar-SA"/>
      </w:rPr>
    </w:lvl>
    <w:lvl w:ilvl="8" w:tplc="D19A7B20">
      <w:numFmt w:val="bullet"/>
      <w:lvlText w:val="•"/>
      <w:lvlJc w:val="left"/>
      <w:pPr>
        <w:ind w:left="857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9DA24AC"/>
    <w:multiLevelType w:val="hybridMultilevel"/>
    <w:tmpl w:val="BEDA65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824E6"/>
    <w:multiLevelType w:val="hybridMultilevel"/>
    <w:tmpl w:val="7DAEE6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FA5EDB"/>
    <w:multiLevelType w:val="hybridMultilevel"/>
    <w:tmpl w:val="8C168EC6"/>
    <w:lvl w:ilvl="0" w:tplc="F07C86FE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spacing w:val="-2"/>
        <w:w w:val="96"/>
        <w:sz w:val="26"/>
        <w:szCs w:val="26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D87DBB"/>
    <w:multiLevelType w:val="hybridMultilevel"/>
    <w:tmpl w:val="8ED624D6"/>
    <w:lvl w:ilvl="0" w:tplc="E166C7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B3334F4"/>
    <w:multiLevelType w:val="hybridMultilevel"/>
    <w:tmpl w:val="2F226FC8"/>
    <w:lvl w:ilvl="0" w:tplc="D17AD9A4">
      <w:start w:val="1"/>
      <w:numFmt w:val="lowerLetter"/>
      <w:lvlText w:val="%1."/>
      <w:lvlJc w:val="left"/>
      <w:pPr>
        <w:ind w:left="1080" w:hanging="360"/>
      </w:pPr>
      <w:rPr>
        <w:rFonts w:ascii="Calibri" w:eastAsia="Calibri" w:hAnsi="Calibri" w:cs="Calibri" w:hint="default"/>
        <w:w w:val="99"/>
        <w:sz w:val="26"/>
        <w:szCs w:val="26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04244B2"/>
    <w:multiLevelType w:val="hybridMultilevel"/>
    <w:tmpl w:val="59E88644"/>
    <w:lvl w:ilvl="0" w:tplc="428C751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AB6BED"/>
    <w:multiLevelType w:val="hybridMultilevel"/>
    <w:tmpl w:val="663C9CDC"/>
    <w:lvl w:ilvl="0" w:tplc="6DD4F4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54F7376"/>
    <w:multiLevelType w:val="hybridMultilevel"/>
    <w:tmpl w:val="70528FB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4252F63"/>
    <w:multiLevelType w:val="hybridMultilevel"/>
    <w:tmpl w:val="BEDA65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2307F2"/>
    <w:multiLevelType w:val="hybridMultilevel"/>
    <w:tmpl w:val="888C08D6"/>
    <w:lvl w:ilvl="0" w:tplc="48E4D93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34163D"/>
    <w:multiLevelType w:val="hybridMultilevel"/>
    <w:tmpl w:val="813E87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221EEC"/>
    <w:multiLevelType w:val="hybridMultilevel"/>
    <w:tmpl w:val="BDEA33E6"/>
    <w:lvl w:ilvl="0" w:tplc="4AD4FC0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016340"/>
    <w:multiLevelType w:val="hybridMultilevel"/>
    <w:tmpl w:val="54024708"/>
    <w:lvl w:ilvl="0" w:tplc="5D865C9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EB58A7"/>
    <w:multiLevelType w:val="hybridMultilevel"/>
    <w:tmpl w:val="89445FFE"/>
    <w:lvl w:ilvl="0" w:tplc="F49ED9AA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05115E7"/>
    <w:multiLevelType w:val="hybridMultilevel"/>
    <w:tmpl w:val="57F0FE7A"/>
    <w:lvl w:ilvl="0" w:tplc="1F22BEB4">
      <w:start w:val="1"/>
      <w:numFmt w:val="upperRoman"/>
      <w:lvlText w:val="%1."/>
      <w:lvlJc w:val="left"/>
      <w:pPr>
        <w:ind w:left="1141" w:hanging="491"/>
        <w:jc w:val="right"/>
      </w:pPr>
      <w:rPr>
        <w:rFonts w:ascii="Calibri" w:eastAsia="Calibri" w:hAnsi="Calibri" w:cs="Calibri" w:hint="default"/>
        <w:b w:val="0"/>
        <w:bCs/>
        <w:spacing w:val="0"/>
        <w:w w:val="99"/>
        <w:sz w:val="26"/>
        <w:szCs w:val="26"/>
        <w:lang w:val="en-US" w:eastAsia="en-US" w:bidi="ar-SA"/>
      </w:rPr>
    </w:lvl>
    <w:lvl w:ilvl="1" w:tplc="D17AD9A4">
      <w:start w:val="1"/>
      <w:numFmt w:val="lowerLetter"/>
      <w:lvlText w:val="%2."/>
      <w:lvlJc w:val="left"/>
      <w:pPr>
        <w:ind w:left="1141" w:hanging="361"/>
      </w:pPr>
      <w:rPr>
        <w:rFonts w:ascii="Calibri" w:eastAsia="Calibri" w:hAnsi="Calibri" w:cs="Calibri" w:hint="default"/>
        <w:w w:val="99"/>
        <w:sz w:val="26"/>
        <w:szCs w:val="26"/>
        <w:lang w:val="en-US" w:eastAsia="en-US" w:bidi="ar-SA"/>
      </w:rPr>
    </w:lvl>
    <w:lvl w:ilvl="2" w:tplc="332A55EA">
      <w:start w:val="1"/>
      <w:numFmt w:val="upperRoman"/>
      <w:lvlText w:val="Query %3."/>
      <w:lvlJc w:val="left"/>
      <w:pPr>
        <w:ind w:left="1008" w:hanging="108"/>
      </w:pPr>
      <w:rPr>
        <w:rFonts w:hAnsi="Calibri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6"/>
        <w:vertAlign w:val="baseline"/>
        <w:lang w:val="en-US" w:eastAsia="en-US" w:bidi="ar-SA"/>
      </w:rPr>
    </w:lvl>
    <w:lvl w:ilvl="3" w:tplc="A5BCCAEC">
      <w:numFmt w:val="bullet"/>
      <w:lvlText w:val=""/>
      <w:lvlJc w:val="left"/>
      <w:pPr>
        <w:ind w:left="1981" w:hanging="360"/>
      </w:pPr>
      <w:rPr>
        <w:rFonts w:ascii="Symbol" w:eastAsia="Symbol" w:hAnsi="Symbol" w:cs="Symbol" w:hint="default"/>
        <w:w w:val="96"/>
        <w:sz w:val="26"/>
        <w:szCs w:val="26"/>
        <w:lang w:val="en-US" w:eastAsia="en-US" w:bidi="ar-SA"/>
      </w:rPr>
    </w:lvl>
    <w:lvl w:ilvl="4" w:tplc="46CA0946">
      <w:numFmt w:val="bullet"/>
      <w:lvlText w:val="•"/>
      <w:lvlJc w:val="left"/>
      <w:pPr>
        <w:ind w:left="4250" w:hanging="360"/>
      </w:pPr>
      <w:rPr>
        <w:rFonts w:hint="default"/>
        <w:lang w:val="en-US" w:eastAsia="en-US" w:bidi="ar-SA"/>
      </w:rPr>
    </w:lvl>
    <w:lvl w:ilvl="5" w:tplc="3C5E35EE">
      <w:numFmt w:val="bullet"/>
      <w:lvlText w:val="•"/>
      <w:lvlJc w:val="left"/>
      <w:pPr>
        <w:ind w:left="5385" w:hanging="360"/>
      </w:pPr>
      <w:rPr>
        <w:rFonts w:hint="default"/>
        <w:lang w:val="en-US" w:eastAsia="en-US" w:bidi="ar-SA"/>
      </w:rPr>
    </w:lvl>
    <w:lvl w:ilvl="6" w:tplc="51BAB08E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BFBC0844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  <w:lvl w:ilvl="8" w:tplc="84F2CC10">
      <w:numFmt w:val="bullet"/>
      <w:lvlText w:val="•"/>
      <w:lvlJc w:val="left"/>
      <w:pPr>
        <w:ind w:left="8790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420F0755"/>
    <w:multiLevelType w:val="hybridMultilevel"/>
    <w:tmpl w:val="8ED624D6"/>
    <w:lvl w:ilvl="0" w:tplc="E166C7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481534A"/>
    <w:multiLevelType w:val="hybridMultilevel"/>
    <w:tmpl w:val="888CC3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DB43DC"/>
    <w:multiLevelType w:val="hybridMultilevel"/>
    <w:tmpl w:val="22741F82"/>
    <w:lvl w:ilvl="0" w:tplc="F49ED9AA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50B7340"/>
    <w:multiLevelType w:val="hybridMultilevel"/>
    <w:tmpl w:val="437A2A2C"/>
    <w:lvl w:ilvl="0" w:tplc="6DD4F4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696262D"/>
    <w:multiLevelType w:val="hybridMultilevel"/>
    <w:tmpl w:val="941C9FA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07E1EF6"/>
    <w:multiLevelType w:val="hybridMultilevel"/>
    <w:tmpl w:val="1272D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2C310E"/>
    <w:multiLevelType w:val="hybridMultilevel"/>
    <w:tmpl w:val="D0888552"/>
    <w:lvl w:ilvl="0" w:tplc="0409000F">
      <w:start w:val="1"/>
      <w:numFmt w:val="decimal"/>
      <w:lvlText w:val="%1.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5" w15:restartNumberingAfterBreak="0">
    <w:nsid w:val="6547125E"/>
    <w:multiLevelType w:val="hybridMultilevel"/>
    <w:tmpl w:val="9B6C26B4"/>
    <w:lvl w:ilvl="0" w:tplc="10ACE65A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821C23"/>
    <w:multiLevelType w:val="hybridMultilevel"/>
    <w:tmpl w:val="160ACFF4"/>
    <w:lvl w:ilvl="0" w:tplc="8B34D9F8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spacing w:val="-2"/>
        <w:w w:val="96"/>
        <w:sz w:val="22"/>
        <w:szCs w:val="22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D20645"/>
    <w:multiLevelType w:val="hybridMultilevel"/>
    <w:tmpl w:val="5608DB7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A53520D"/>
    <w:multiLevelType w:val="hybridMultilevel"/>
    <w:tmpl w:val="2CA2B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D03CBF"/>
    <w:multiLevelType w:val="multilevel"/>
    <w:tmpl w:val="73DC33E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C092FC6"/>
    <w:multiLevelType w:val="hybridMultilevel"/>
    <w:tmpl w:val="AD18E456"/>
    <w:lvl w:ilvl="0" w:tplc="3C2CC2BA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BB6C3E"/>
    <w:multiLevelType w:val="hybridMultilevel"/>
    <w:tmpl w:val="A1409562"/>
    <w:lvl w:ilvl="0" w:tplc="1F22BEB4">
      <w:start w:val="1"/>
      <w:numFmt w:val="upperRoman"/>
      <w:lvlText w:val="%1."/>
      <w:lvlJc w:val="left"/>
      <w:pPr>
        <w:ind w:left="1141" w:hanging="491"/>
        <w:jc w:val="right"/>
      </w:pPr>
      <w:rPr>
        <w:rFonts w:ascii="Calibri" w:eastAsia="Calibri" w:hAnsi="Calibri" w:cs="Calibri" w:hint="default"/>
        <w:b w:val="0"/>
        <w:bCs/>
        <w:spacing w:val="0"/>
        <w:w w:val="99"/>
        <w:sz w:val="26"/>
        <w:szCs w:val="26"/>
        <w:lang w:val="en-US" w:eastAsia="en-US" w:bidi="ar-SA"/>
      </w:rPr>
    </w:lvl>
    <w:lvl w:ilvl="1" w:tplc="D17AD9A4">
      <w:start w:val="1"/>
      <w:numFmt w:val="lowerLetter"/>
      <w:lvlText w:val="%2."/>
      <w:lvlJc w:val="left"/>
      <w:pPr>
        <w:ind w:left="1141" w:hanging="361"/>
      </w:pPr>
      <w:rPr>
        <w:rFonts w:ascii="Calibri" w:eastAsia="Calibri" w:hAnsi="Calibri" w:cs="Calibri" w:hint="default"/>
        <w:w w:val="99"/>
        <w:sz w:val="26"/>
        <w:szCs w:val="26"/>
        <w:lang w:val="en-US" w:eastAsia="en-US" w:bidi="ar-SA"/>
      </w:rPr>
    </w:lvl>
    <w:lvl w:ilvl="2" w:tplc="04090011">
      <w:start w:val="1"/>
      <w:numFmt w:val="decimal"/>
      <w:lvlText w:val="%3)"/>
      <w:lvlJc w:val="left"/>
      <w:pPr>
        <w:ind w:left="1008" w:hanging="108"/>
      </w:pPr>
      <w:rPr>
        <w:rFonts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6"/>
        <w:vertAlign w:val="baseline"/>
        <w:lang w:val="en-US" w:eastAsia="en-US" w:bidi="ar-SA"/>
      </w:rPr>
    </w:lvl>
    <w:lvl w:ilvl="3" w:tplc="A5BCCAEC">
      <w:numFmt w:val="bullet"/>
      <w:lvlText w:val=""/>
      <w:lvlJc w:val="left"/>
      <w:pPr>
        <w:ind w:left="1981" w:hanging="360"/>
      </w:pPr>
      <w:rPr>
        <w:rFonts w:ascii="Symbol" w:eastAsia="Symbol" w:hAnsi="Symbol" w:cs="Symbol" w:hint="default"/>
        <w:w w:val="96"/>
        <w:sz w:val="26"/>
        <w:szCs w:val="26"/>
        <w:lang w:val="en-US" w:eastAsia="en-US" w:bidi="ar-SA"/>
      </w:rPr>
    </w:lvl>
    <w:lvl w:ilvl="4" w:tplc="46CA0946">
      <w:numFmt w:val="bullet"/>
      <w:lvlText w:val="•"/>
      <w:lvlJc w:val="left"/>
      <w:pPr>
        <w:ind w:left="4250" w:hanging="360"/>
      </w:pPr>
      <w:rPr>
        <w:rFonts w:hint="default"/>
        <w:lang w:val="en-US" w:eastAsia="en-US" w:bidi="ar-SA"/>
      </w:rPr>
    </w:lvl>
    <w:lvl w:ilvl="5" w:tplc="3C5E35EE">
      <w:numFmt w:val="bullet"/>
      <w:lvlText w:val="•"/>
      <w:lvlJc w:val="left"/>
      <w:pPr>
        <w:ind w:left="5385" w:hanging="360"/>
      </w:pPr>
      <w:rPr>
        <w:rFonts w:hint="default"/>
        <w:lang w:val="en-US" w:eastAsia="en-US" w:bidi="ar-SA"/>
      </w:rPr>
    </w:lvl>
    <w:lvl w:ilvl="6" w:tplc="51BAB08E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BFBC0844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  <w:lvl w:ilvl="8" w:tplc="84F2CC10">
      <w:numFmt w:val="bullet"/>
      <w:lvlText w:val="•"/>
      <w:lvlJc w:val="left"/>
      <w:pPr>
        <w:ind w:left="8790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7CC860CA"/>
    <w:multiLevelType w:val="hybridMultilevel"/>
    <w:tmpl w:val="81E0FB4C"/>
    <w:lvl w:ilvl="0" w:tplc="37CC19BE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A9603594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5B4F1C"/>
    <w:multiLevelType w:val="hybridMultilevel"/>
    <w:tmpl w:val="36C4527A"/>
    <w:lvl w:ilvl="0" w:tplc="9A3673A0">
      <w:start w:val="1"/>
      <w:numFmt w:val="decimal"/>
      <w:lvlText w:val="%1."/>
      <w:lvlJc w:val="left"/>
      <w:pPr>
        <w:ind w:left="1261" w:hanging="361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1" w:tplc="30C6AC94">
      <w:numFmt w:val="bullet"/>
      <w:lvlText w:val="•"/>
      <w:lvlJc w:val="left"/>
      <w:pPr>
        <w:ind w:left="2240" w:hanging="361"/>
      </w:pPr>
      <w:rPr>
        <w:rFonts w:hint="default"/>
        <w:lang w:val="en-US" w:eastAsia="en-US" w:bidi="ar-SA"/>
      </w:rPr>
    </w:lvl>
    <w:lvl w:ilvl="2" w:tplc="4AD67A12">
      <w:numFmt w:val="bullet"/>
      <w:lvlText w:val="•"/>
      <w:lvlJc w:val="left"/>
      <w:pPr>
        <w:ind w:left="3220" w:hanging="361"/>
      </w:pPr>
      <w:rPr>
        <w:rFonts w:hint="default"/>
        <w:lang w:val="en-US" w:eastAsia="en-US" w:bidi="ar-SA"/>
      </w:rPr>
    </w:lvl>
    <w:lvl w:ilvl="3" w:tplc="72A81874">
      <w:numFmt w:val="bullet"/>
      <w:lvlText w:val="•"/>
      <w:lvlJc w:val="left"/>
      <w:pPr>
        <w:ind w:left="4200" w:hanging="361"/>
      </w:pPr>
      <w:rPr>
        <w:rFonts w:hint="default"/>
        <w:lang w:val="en-US" w:eastAsia="en-US" w:bidi="ar-SA"/>
      </w:rPr>
    </w:lvl>
    <w:lvl w:ilvl="4" w:tplc="790E90D0">
      <w:numFmt w:val="bullet"/>
      <w:lvlText w:val="•"/>
      <w:lvlJc w:val="left"/>
      <w:pPr>
        <w:ind w:left="5180" w:hanging="361"/>
      </w:pPr>
      <w:rPr>
        <w:rFonts w:hint="default"/>
        <w:lang w:val="en-US" w:eastAsia="en-US" w:bidi="ar-SA"/>
      </w:rPr>
    </w:lvl>
    <w:lvl w:ilvl="5" w:tplc="016AA612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88267A82">
      <w:numFmt w:val="bullet"/>
      <w:lvlText w:val="•"/>
      <w:lvlJc w:val="left"/>
      <w:pPr>
        <w:ind w:left="7140" w:hanging="361"/>
      </w:pPr>
      <w:rPr>
        <w:rFonts w:hint="default"/>
        <w:lang w:val="en-US" w:eastAsia="en-US" w:bidi="ar-SA"/>
      </w:rPr>
    </w:lvl>
    <w:lvl w:ilvl="7" w:tplc="347001E8">
      <w:numFmt w:val="bullet"/>
      <w:lvlText w:val="•"/>
      <w:lvlJc w:val="left"/>
      <w:pPr>
        <w:ind w:left="8120" w:hanging="361"/>
      </w:pPr>
      <w:rPr>
        <w:rFonts w:hint="default"/>
        <w:lang w:val="en-US" w:eastAsia="en-US" w:bidi="ar-SA"/>
      </w:rPr>
    </w:lvl>
    <w:lvl w:ilvl="8" w:tplc="8BA4AC3E">
      <w:numFmt w:val="bullet"/>
      <w:lvlText w:val="•"/>
      <w:lvlJc w:val="left"/>
      <w:pPr>
        <w:ind w:left="9100" w:hanging="361"/>
      </w:pPr>
      <w:rPr>
        <w:rFonts w:hint="default"/>
        <w:lang w:val="en-US" w:eastAsia="en-US" w:bidi="ar-SA"/>
      </w:rPr>
    </w:lvl>
  </w:abstractNum>
  <w:abstractNum w:abstractNumId="34" w15:restartNumberingAfterBreak="0">
    <w:nsid w:val="7F384B95"/>
    <w:multiLevelType w:val="hybridMultilevel"/>
    <w:tmpl w:val="B3D8E23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FC904CC"/>
    <w:multiLevelType w:val="hybridMultilevel"/>
    <w:tmpl w:val="9E024E62"/>
    <w:lvl w:ilvl="0" w:tplc="58E261FE">
      <w:start w:val="1"/>
      <w:numFmt w:val="decimal"/>
      <w:lvlText w:val="%1."/>
      <w:lvlJc w:val="left"/>
      <w:pPr>
        <w:ind w:left="720" w:hanging="360"/>
      </w:pPr>
      <w:rPr>
        <w:sz w:val="22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0"/>
  </w:num>
  <w:num w:numId="3">
    <w:abstractNumId w:val="1"/>
  </w:num>
  <w:num w:numId="4">
    <w:abstractNumId w:val="33"/>
  </w:num>
  <w:num w:numId="5">
    <w:abstractNumId w:val="23"/>
  </w:num>
  <w:num w:numId="6">
    <w:abstractNumId w:val="10"/>
  </w:num>
  <w:num w:numId="7">
    <w:abstractNumId w:val="28"/>
  </w:num>
  <w:num w:numId="8">
    <w:abstractNumId w:val="32"/>
  </w:num>
  <w:num w:numId="9">
    <w:abstractNumId w:val="34"/>
  </w:num>
  <w:num w:numId="10">
    <w:abstractNumId w:val="13"/>
  </w:num>
  <w:num w:numId="11">
    <w:abstractNumId w:val="22"/>
  </w:num>
  <w:num w:numId="12">
    <w:abstractNumId w:val="27"/>
  </w:num>
  <w:num w:numId="13">
    <w:abstractNumId w:val="4"/>
  </w:num>
  <w:num w:numId="14">
    <w:abstractNumId w:val="24"/>
  </w:num>
  <w:num w:numId="15">
    <w:abstractNumId w:val="2"/>
  </w:num>
  <w:num w:numId="16">
    <w:abstractNumId w:val="31"/>
  </w:num>
  <w:num w:numId="17">
    <w:abstractNumId w:val="29"/>
  </w:num>
  <w:num w:numId="18">
    <w:abstractNumId w:val="19"/>
  </w:num>
  <w:num w:numId="19">
    <w:abstractNumId w:val="30"/>
  </w:num>
  <w:num w:numId="20">
    <w:abstractNumId w:val="7"/>
  </w:num>
  <w:num w:numId="21">
    <w:abstractNumId w:val="14"/>
  </w:num>
  <w:num w:numId="22">
    <w:abstractNumId w:val="16"/>
  </w:num>
  <w:num w:numId="23">
    <w:abstractNumId w:val="35"/>
  </w:num>
  <w:num w:numId="24">
    <w:abstractNumId w:val="20"/>
  </w:num>
  <w:num w:numId="25">
    <w:abstractNumId w:val="26"/>
  </w:num>
  <w:num w:numId="26">
    <w:abstractNumId w:val="5"/>
  </w:num>
  <w:num w:numId="27">
    <w:abstractNumId w:val="12"/>
  </w:num>
  <w:num w:numId="28">
    <w:abstractNumId w:val="18"/>
  </w:num>
  <w:num w:numId="29">
    <w:abstractNumId w:val="15"/>
  </w:num>
  <w:num w:numId="30">
    <w:abstractNumId w:val="21"/>
  </w:num>
  <w:num w:numId="31">
    <w:abstractNumId w:val="8"/>
  </w:num>
  <w:num w:numId="32">
    <w:abstractNumId w:val="6"/>
  </w:num>
  <w:num w:numId="33">
    <w:abstractNumId w:val="11"/>
  </w:num>
  <w:num w:numId="34">
    <w:abstractNumId w:val="9"/>
  </w:num>
  <w:num w:numId="35">
    <w:abstractNumId w:val="3"/>
  </w:num>
  <w:num w:numId="3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28E9D1B4"/>
    <w:rsid w:val="0000334D"/>
    <w:rsid w:val="00003E9F"/>
    <w:rsid w:val="00004247"/>
    <w:rsid w:val="00004A17"/>
    <w:rsid w:val="00012DE0"/>
    <w:rsid w:val="00014964"/>
    <w:rsid w:val="0001676A"/>
    <w:rsid w:val="00020BB7"/>
    <w:rsid w:val="00021F6B"/>
    <w:rsid w:val="00025E79"/>
    <w:rsid w:val="000263A6"/>
    <w:rsid w:val="000264E7"/>
    <w:rsid w:val="00031000"/>
    <w:rsid w:val="00031D92"/>
    <w:rsid w:val="0003251F"/>
    <w:rsid w:val="00032824"/>
    <w:rsid w:val="0003565B"/>
    <w:rsid w:val="00037BA5"/>
    <w:rsid w:val="0004413D"/>
    <w:rsid w:val="00044434"/>
    <w:rsid w:val="00051351"/>
    <w:rsid w:val="00057A7B"/>
    <w:rsid w:val="000619B5"/>
    <w:rsid w:val="00063E81"/>
    <w:rsid w:val="000650AF"/>
    <w:rsid w:val="0006696E"/>
    <w:rsid w:val="0007018E"/>
    <w:rsid w:val="000701A0"/>
    <w:rsid w:val="000748BC"/>
    <w:rsid w:val="000755B5"/>
    <w:rsid w:val="000831C7"/>
    <w:rsid w:val="00083396"/>
    <w:rsid w:val="00084263"/>
    <w:rsid w:val="000842D5"/>
    <w:rsid w:val="00084A36"/>
    <w:rsid w:val="00090EFE"/>
    <w:rsid w:val="0009247F"/>
    <w:rsid w:val="000924B4"/>
    <w:rsid w:val="00093732"/>
    <w:rsid w:val="0009439F"/>
    <w:rsid w:val="00094E65"/>
    <w:rsid w:val="000963CD"/>
    <w:rsid w:val="000966D4"/>
    <w:rsid w:val="00096EE8"/>
    <w:rsid w:val="0009773B"/>
    <w:rsid w:val="000A1F59"/>
    <w:rsid w:val="000A27F1"/>
    <w:rsid w:val="000A56B6"/>
    <w:rsid w:val="000A7092"/>
    <w:rsid w:val="000B49CD"/>
    <w:rsid w:val="000B5138"/>
    <w:rsid w:val="000C0F40"/>
    <w:rsid w:val="000C1B9C"/>
    <w:rsid w:val="000C225C"/>
    <w:rsid w:val="000C4C5B"/>
    <w:rsid w:val="000D4821"/>
    <w:rsid w:val="000E05FB"/>
    <w:rsid w:val="000E0E77"/>
    <w:rsid w:val="000E346B"/>
    <w:rsid w:val="000E43C9"/>
    <w:rsid w:val="000E621D"/>
    <w:rsid w:val="000E6914"/>
    <w:rsid w:val="000F0DFC"/>
    <w:rsid w:val="000F302D"/>
    <w:rsid w:val="000F31D7"/>
    <w:rsid w:val="000F3A66"/>
    <w:rsid w:val="000F5B95"/>
    <w:rsid w:val="000F6D85"/>
    <w:rsid w:val="000F6E43"/>
    <w:rsid w:val="00100092"/>
    <w:rsid w:val="00100357"/>
    <w:rsid w:val="0010267B"/>
    <w:rsid w:val="00103A92"/>
    <w:rsid w:val="001044FD"/>
    <w:rsid w:val="00105209"/>
    <w:rsid w:val="001120E9"/>
    <w:rsid w:val="00112EF9"/>
    <w:rsid w:val="00114E69"/>
    <w:rsid w:val="0011616D"/>
    <w:rsid w:val="00116448"/>
    <w:rsid w:val="00116D44"/>
    <w:rsid w:val="0011703F"/>
    <w:rsid w:val="0012090D"/>
    <w:rsid w:val="001232AF"/>
    <w:rsid w:val="00123B31"/>
    <w:rsid w:val="0012422F"/>
    <w:rsid w:val="00126EE7"/>
    <w:rsid w:val="0012701A"/>
    <w:rsid w:val="001427B3"/>
    <w:rsid w:val="00142AEB"/>
    <w:rsid w:val="00142D85"/>
    <w:rsid w:val="0014345F"/>
    <w:rsid w:val="00143520"/>
    <w:rsid w:val="001437B3"/>
    <w:rsid w:val="0014510A"/>
    <w:rsid w:val="001459F8"/>
    <w:rsid w:val="001470CC"/>
    <w:rsid w:val="00147C9B"/>
    <w:rsid w:val="001508DD"/>
    <w:rsid w:val="0015252B"/>
    <w:rsid w:val="00157E96"/>
    <w:rsid w:val="00163B56"/>
    <w:rsid w:val="00164A1E"/>
    <w:rsid w:val="0016591B"/>
    <w:rsid w:val="0017020C"/>
    <w:rsid w:val="0017546D"/>
    <w:rsid w:val="00175579"/>
    <w:rsid w:val="00177A6B"/>
    <w:rsid w:val="00180F88"/>
    <w:rsid w:val="001839D0"/>
    <w:rsid w:val="00184132"/>
    <w:rsid w:val="00185854"/>
    <w:rsid w:val="00185A0A"/>
    <w:rsid w:val="00186971"/>
    <w:rsid w:val="001869C3"/>
    <w:rsid w:val="00187E77"/>
    <w:rsid w:val="00190803"/>
    <w:rsid w:val="00194483"/>
    <w:rsid w:val="00196D91"/>
    <w:rsid w:val="00197B72"/>
    <w:rsid w:val="00197FD8"/>
    <w:rsid w:val="001A08A0"/>
    <w:rsid w:val="001A0B73"/>
    <w:rsid w:val="001A47D7"/>
    <w:rsid w:val="001A70E1"/>
    <w:rsid w:val="001A7C78"/>
    <w:rsid w:val="001B17B1"/>
    <w:rsid w:val="001B2804"/>
    <w:rsid w:val="001B2F94"/>
    <w:rsid w:val="001B366B"/>
    <w:rsid w:val="001C35A1"/>
    <w:rsid w:val="001C79A4"/>
    <w:rsid w:val="001D036E"/>
    <w:rsid w:val="001D0812"/>
    <w:rsid w:val="001D187E"/>
    <w:rsid w:val="001D39B4"/>
    <w:rsid w:val="001D3F03"/>
    <w:rsid w:val="001E0E8F"/>
    <w:rsid w:val="001E1D2D"/>
    <w:rsid w:val="001E27F0"/>
    <w:rsid w:val="001E321B"/>
    <w:rsid w:val="001E37A1"/>
    <w:rsid w:val="001E53E0"/>
    <w:rsid w:val="001E579F"/>
    <w:rsid w:val="001E6125"/>
    <w:rsid w:val="001E6BA9"/>
    <w:rsid w:val="001F43CC"/>
    <w:rsid w:val="00200255"/>
    <w:rsid w:val="002005D2"/>
    <w:rsid w:val="002014A9"/>
    <w:rsid w:val="00204C55"/>
    <w:rsid w:val="00205E52"/>
    <w:rsid w:val="002063DF"/>
    <w:rsid w:val="00210606"/>
    <w:rsid w:val="00214892"/>
    <w:rsid w:val="0022029B"/>
    <w:rsid w:val="0022146E"/>
    <w:rsid w:val="00221C0E"/>
    <w:rsid w:val="00222A5D"/>
    <w:rsid w:val="00224368"/>
    <w:rsid w:val="00225079"/>
    <w:rsid w:val="00225919"/>
    <w:rsid w:val="00230A8E"/>
    <w:rsid w:val="00231680"/>
    <w:rsid w:val="002340BE"/>
    <w:rsid w:val="00237B42"/>
    <w:rsid w:val="00237BC2"/>
    <w:rsid w:val="00240C0B"/>
    <w:rsid w:val="00240F2E"/>
    <w:rsid w:val="00243925"/>
    <w:rsid w:val="00244D41"/>
    <w:rsid w:val="0024700F"/>
    <w:rsid w:val="00250B62"/>
    <w:rsid w:val="00251A79"/>
    <w:rsid w:val="00254A77"/>
    <w:rsid w:val="00256BDE"/>
    <w:rsid w:val="00261C8F"/>
    <w:rsid w:val="00263E99"/>
    <w:rsid w:val="002640D3"/>
    <w:rsid w:val="00264141"/>
    <w:rsid w:val="00266146"/>
    <w:rsid w:val="00266765"/>
    <w:rsid w:val="00274590"/>
    <w:rsid w:val="00275509"/>
    <w:rsid w:val="0027684F"/>
    <w:rsid w:val="002769BA"/>
    <w:rsid w:val="00280717"/>
    <w:rsid w:val="0028256A"/>
    <w:rsid w:val="00284392"/>
    <w:rsid w:val="00284BDB"/>
    <w:rsid w:val="002874B5"/>
    <w:rsid w:val="00291836"/>
    <w:rsid w:val="00291C92"/>
    <w:rsid w:val="00291DD6"/>
    <w:rsid w:val="00292406"/>
    <w:rsid w:val="00292F44"/>
    <w:rsid w:val="00295D1C"/>
    <w:rsid w:val="002A00E2"/>
    <w:rsid w:val="002A18D9"/>
    <w:rsid w:val="002B1794"/>
    <w:rsid w:val="002B1881"/>
    <w:rsid w:val="002B1B79"/>
    <w:rsid w:val="002B519E"/>
    <w:rsid w:val="002B616F"/>
    <w:rsid w:val="002C04B4"/>
    <w:rsid w:val="002C3182"/>
    <w:rsid w:val="002C72E5"/>
    <w:rsid w:val="002D26CF"/>
    <w:rsid w:val="002D3063"/>
    <w:rsid w:val="002D7743"/>
    <w:rsid w:val="002E05BE"/>
    <w:rsid w:val="002E0E69"/>
    <w:rsid w:val="002E5E0C"/>
    <w:rsid w:val="002E5FEE"/>
    <w:rsid w:val="002F1D6D"/>
    <w:rsid w:val="002F20AC"/>
    <w:rsid w:val="002F2926"/>
    <w:rsid w:val="002F623F"/>
    <w:rsid w:val="003010FC"/>
    <w:rsid w:val="0030124C"/>
    <w:rsid w:val="0030573B"/>
    <w:rsid w:val="003074AA"/>
    <w:rsid w:val="00311068"/>
    <w:rsid w:val="00312DD5"/>
    <w:rsid w:val="00313ED5"/>
    <w:rsid w:val="0031648A"/>
    <w:rsid w:val="00322E1F"/>
    <w:rsid w:val="0032529C"/>
    <w:rsid w:val="0032648F"/>
    <w:rsid w:val="0032727D"/>
    <w:rsid w:val="00331C9D"/>
    <w:rsid w:val="00336D36"/>
    <w:rsid w:val="003370FF"/>
    <w:rsid w:val="00337A48"/>
    <w:rsid w:val="00342E6E"/>
    <w:rsid w:val="0034586F"/>
    <w:rsid w:val="003474D6"/>
    <w:rsid w:val="00350ABE"/>
    <w:rsid w:val="00351CAC"/>
    <w:rsid w:val="003520D1"/>
    <w:rsid w:val="003608FF"/>
    <w:rsid w:val="003610B6"/>
    <w:rsid w:val="00361781"/>
    <w:rsid w:val="00362816"/>
    <w:rsid w:val="00362E7D"/>
    <w:rsid w:val="00365C36"/>
    <w:rsid w:val="00367265"/>
    <w:rsid w:val="00372A55"/>
    <w:rsid w:val="00372B27"/>
    <w:rsid w:val="00372F6B"/>
    <w:rsid w:val="00374B51"/>
    <w:rsid w:val="00375C74"/>
    <w:rsid w:val="00392CCA"/>
    <w:rsid w:val="00394DEE"/>
    <w:rsid w:val="003979B7"/>
    <w:rsid w:val="003A177C"/>
    <w:rsid w:val="003A3405"/>
    <w:rsid w:val="003B1065"/>
    <w:rsid w:val="003B2B75"/>
    <w:rsid w:val="003B6457"/>
    <w:rsid w:val="003B7F53"/>
    <w:rsid w:val="003C6CE4"/>
    <w:rsid w:val="003C790C"/>
    <w:rsid w:val="003D0692"/>
    <w:rsid w:val="003D41A1"/>
    <w:rsid w:val="003D5075"/>
    <w:rsid w:val="003E08BD"/>
    <w:rsid w:val="003E25DF"/>
    <w:rsid w:val="003E5875"/>
    <w:rsid w:val="003E7B98"/>
    <w:rsid w:val="003F6D62"/>
    <w:rsid w:val="003F7360"/>
    <w:rsid w:val="003F799D"/>
    <w:rsid w:val="00402973"/>
    <w:rsid w:val="0040692E"/>
    <w:rsid w:val="0040779D"/>
    <w:rsid w:val="00407E59"/>
    <w:rsid w:val="00410F78"/>
    <w:rsid w:val="00411071"/>
    <w:rsid w:val="004140B6"/>
    <w:rsid w:val="00415ABD"/>
    <w:rsid w:val="00415F41"/>
    <w:rsid w:val="0042013F"/>
    <w:rsid w:val="00420678"/>
    <w:rsid w:val="00422ECA"/>
    <w:rsid w:val="00425053"/>
    <w:rsid w:val="00427D20"/>
    <w:rsid w:val="0043052E"/>
    <w:rsid w:val="00430F30"/>
    <w:rsid w:val="0043240A"/>
    <w:rsid w:val="00440344"/>
    <w:rsid w:val="0044127B"/>
    <w:rsid w:val="00442328"/>
    <w:rsid w:val="004461CF"/>
    <w:rsid w:val="00451426"/>
    <w:rsid w:val="004516A9"/>
    <w:rsid w:val="004612DD"/>
    <w:rsid w:val="00461A22"/>
    <w:rsid w:val="00463CBD"/>
    <w:rsid w:val="00467376"/>
    <w:rsid w:val="004673EB"/>
    <w:rsid w:val="00467B15"/>
    <w:rsid w:val="0047174C"/>
    <w:rsid w:val="00471A25"/>
    <w:rsid w:val="0047612A"/>
    <w:rsid w:val="00476A11"/>
    <w:rsid w:val="004807A5"/>
    <w:rsid w:val="004816FD"/>
    <w:rsid w:val="00481AFF"/>
    <w:rsid w:val="00483BC6"/>
    <w:rsid w:val="00487450"/>
    <w:rsid w:val="0049737C"/>
    <w:rsid w:val="004A0B4F"/>
    <w:rsid w:val="004A4938"/>
    <w:rsid w:val="004A6989"/>
    <w:rsid w:val="004B14F1"/>
    <w:rsid w:val="004B154B"/>
    <w:rsid w:val="004B3DDB"/>
    <w:rsid w:val="004B4794"/>
    <w:rsid w:val="004B48D8"/>
    <w:rsid w:val="004B5071"/>
    <w:rsid w:val="004B6453"/>
    <w:rsid w:val="004B7ADB"/>
    <w:rsid w:val="004C0A79"/>
    <w:rsid w:val="004C189C"/>
    <w:rsid w:val="004C1EF0"/>
    <w:rsid w:val="004C5DDE"/>
    <w:rsid w:val="004C6583"/>
    <w:rsid w:val="004D0C49"/>
    <w:rsid w:val="004D193E"/>
    <w:rsid w:val="004D2182"/>
    <w:rsid w:val="004D21DF"/>
    <w:rsid w:val="004D49C9"/>
    <w:rsid w:val="004D778E"/>
    <w:rsid w:val="004E100A"/>
    <w:rsid w:val="004E2237"/>
    <w:rsid w:val="004E575C"/>
    <w:rsid w:val="004E7509"/>
    <w:rsid w:val="004E79AB"/>
    <w:rsid w:val="004F1BE6"/>
    <w:rsid w:val="004F7A27"/>
    <w:rsid w:val="004F7C62"/>
    <w:rsid w:val="005007E4"/>
    <w:rsid w:val="00507C37"/>
    <w:rsid w:val="00507EE1"/>
    <w:rsid w:val="0051077B"/>
    <w:rsid w:val="005120BD"/>
    <w:rsid w:val="0051565E"/>
    <w:rsid w:val="005161E4"/>
    <w:rsid w:val="00516BB2"/>
    <w:rsid w:val="00523817"/>
    <w:rsid w:val="00524D71"/>
    <w:rsid w:val="00527063"/>
    <w:rsid w:val="005331F8"/>
    <w:rsid w:val="005365FC"/>
    <w:rsid w:val="0054289C"/>
    <w:rsid w:val="00544821"/>
    <w:rsid w:val="00544950"/>
    <w:rsid w:val="0054522F"/>
    <w:rsid w:val="00545D87"/>
    <w:rsid w:val="005463B7"/>
    <w:rsid w:val="005473D3"/>
    <w:rsid w:val="005500C7"/>
    <w:rsid w:val="0055334D"/>
    <w:rsid w:val="00555A42"/>
    <w:rsid w:val="00561500"/>
    <w:rsid w:val="00562E39"/>
    <w:rsid w:val="005700D6"/>
    <w:rsid w:val="00570469"/>
    <w:rsid w:val="005710DD"/>
    <w:rsid w:val="005724FE"/>
    <w:rsid w:val="00572AD0"/>
    <w:rsid w:val="00574550"/>
    <w:rsid w:val="005755F5"/>
    <w:rsid w:val="00575758"/>
    <w:rsid w:val="00575CBA"/>
    <w:rsid w:val="005815E1"/>
    <w:rsid w:val="005833B7"/>
    <w:rsid w:val="00587967"/>
    <w:rsid w:val="00592141"/>
    <w:rsid w:val="0059221E"/>
    <w:rsid w:val="00596304"/>
    <w:rsid w:val="0059646D"/>
    <w:rsid w:val="00597296"/>
    <w:rsid w:val="005A2A0B"/>
    <w:rsid w:val="005A2ACE"/>
    <w:rsid w:val="005A331C"/>
    <w:rsid w:val="005A3E00"/>
    <w:rsid w:val="005A7B29"/>
    <w:rsid w:val="005B0E3F"/>
    <w:rsid w:val="005B1BB1"/>
    <w:rsid w:val="005B286B"/>
    <w:rsid w:val="005B510A"/>
    <w:rsid w:val="005B5735"/>
    <w:rsid w:val="005C0F89"/>
    <w:rsid w:val="005C10C4"/>
    <w:rsid w:val="005C1E69"/>
    <w:rsid w:val="005C2F1F"/>
    <w:rsid w:val="005D06AD"/>
    <w:rsid w:val="005D1EFE"/>
    <w:rsid w:val="005D22F2"/>
    <w:rsid w:val="005D3B1C"/>
    <w:rsid w:val="005D55A6"/>
    <w:rsid w:val="005D5D26"/>
    <w:rsid w:val="005D6CC5"/>
    <w:rsid w:val="005D7A97"/>
    <w:rsid w:val="005D7B9F"/>
    <w:rsid w:val="005E110D"/>
    <w:rsid w:val="005E1F74"/>
    <w:rsid w:val="005E47CE"/>
    <w:rsid w:val="005F433A"/>
    <w:rsid w:val="005F441D"/>
    <w:rsid w:val="005F4FA5"/>
    <w:rsid w:val="005F5059"/>
    <w:rsid w:val="005F64D0"/>
    <w:rsid w:val="005F6DE6"/>
    <w:rsid w:val="00600865"/>
    <w:rsid w:val="00600E4E"/>
    <w:rsid w:val="00601452"/>
    <w:rsid w:val="00602727"/>
    <w:rsid w:val="0060391B"/>
    <w:rsid w:val="00604897"/>
    <w:rsid w:val="00607EA8"/>
    <w:rsid w:val="0061011B"/>
    <w:rsid w:val="006133E1"/>
    <w:rsid w:val="00613E96"/>
    <w:rsid w:val="006160EB"/>
    <w:rsid w:val="00624AFC"/>
    <w:rsid w:val="00625089"/>
    <w:rsid w:val="00626C18"/>
    <w:rsid w:val="00626C52"/>
    <w:rsid w:val="006274A8"/>
    <w:rsid w:val="0063017C"/>
    <w:rsid w:val="00635054"/>
    <w:rsid w:val="006351C1"/>
    <w:rsid w:val="00637EA9"/>
    <w:rsid w:val="00642BDC"/>
    <w:rsid w:val="006441E4"/>
    <w:rsid w:val="0064447F"/>
    <w:rsid w:val="00645E60"/>
    <w:rsid w:val="006474C4"/>
    <w:rsid w:val="00650AAF"/>
    <w:rsid w:val="0065227D"/>
    <w:rsid w:val="0065303E"/>
    <w:rsid w:val="00653248"/>
    <w:rsid w:val="00661B0E"/>
    <w:rsid w:val="0066265C"/>
    <w:rsid w:val="00662829"/>
    <w:rsid w:val="00666294"/>
    <w:rsid w:val="00671111"/>
    <w:rsid w:val="00671251"/>
    <w:rsid w:val="0067327C"/>
    <w:rsid w:val="00673B66"/>
    <w:rsid w:val="00674354"/>
    <w:rsid w:val="00674B48"/>
    <w:rsid w:val="0067533E"/>
    <w:rsid w:val="006768E4"/>
    <w:rsid w:val="006802D2"/>
    <w:rsid w:val="00682039"/>
    <w:rsid w:val="00682E24"/>
    <w:rsid w:val="00684480"/>
    <w:rsid w:val="006860AE"/>
    <w:rsid w:val="00687B7C"/>
    <w:rsid w:val="00690DDD"/>
    <w:rsid w:val="00693AB0"/>
    <w:rsid w:val="006968B5"/>
    <w:rsid w:val="006A05C4"/>
    <w:rsid w:val="006A10A6"/>
    <w:rsid w:val="006A14CC"/>
    <w:rsid w:val="006A2355"/>
    <w:rsid w:val="006A4800"/>
    <w:rsid w:val="006B0890"/>
    <w:rsid w:val="006B2F2C"/>
    <w:rsid w:val="006B38C6"/>
    <w:rsid w:val="006B4817"/>
    <w:rsid w:val="006B782B"/>
    <w:rsid w:val="006B7A46"/>
    <w:rsid w:val="006C13E2"/>
    <w:rsid w:val="006C5862"/>
    <w:rsid w:val="006D03D3"/>
    <w:rsid w:val="006D0E01"/>
    <w:rsid w:val="006D23B7"/>
    <w:rsid w:val="006D2DFB"/>
    <w:rsid w:val="006D51F7"/>
    <w:rsid w:val="006D5F52"/>
    <w:rsid w:val="006D6E94"/>
    <w:rsid w:val="006E0500"/>
    <w:rsid w:val="006E0EF8"/>
    <w:rsid w:val="006E44B4"/>
    <w:rsid w:val="006E5493"/>
    <w:rsid w:val="006E60EB"/>
    <w:rsid w:val="006F12D3"/>
    <w:rsid w:val="006F33EA"/>
    <w:rsid w:val="006F365F"/>
    <w:rsid w:val="006F422A"/>
    <w:rsid w:val="006F4793"/>
    <w:rsid w:val="00700D70"/>
    <w:rsid w:val="00701744"/>
    <w:rsid w:val="0070265D"/>
    <w:rsid w:val="00702986"/>
    <w:rsid w:val="007029BC"/>
    <w:rsid w:val="007034D4"/>
    <w:rsid w:val="00703D98"/>
    <w:rsid w:val="00706CB2"/>
    <w:rsid w:val="00710506"/>
    <w:rsid w:val="00710956"/>
    <w:rsid w:val="00710A7C"/>
    <w:rsid w:val="00711615"/>
    <w:rsid w:val="007134B0"/>
    <w:rsid w:val="007136C4"/>
    <w:rsid w:val="00713EE5"/>
    <w:rsid w:val="007160E3"/>
    <w:rsid w:val="00716157"/>
    <w:rsid w:val="00716473"/>
    <w:rsid w:val="0071649B"/>
    <w:rsid w:val="00717D4D"/>
    <w:rsid w:val="0072117C"/>
    <w:rsid w:val="007222F1"/>
    <w:rsid w:val="007233CE"/>
    <w:rsid w:val="0072407A"/>
    <w:rsid w:val="007256F1"/>
    <w:rsid w:val="00725BD9"/>
    <w:rsid w:val="00727727"/>
    <w:rsid w:val="00731EB4"/>
    <w:rsid w:val="00733E55"/>
    <w:rsid w:val="007356B7"/>
    <w:rsid w:val="007359F9"/>
    <w:rsid w:val="00735F08"/>
    <w:rsid w:val="0073778A"/>
    <w:rsid w:val="007379C6"/>
    <w:rsid w:val="00740466"/>
    <w:rsid w:val="00741526"/>
    <w:rsid w:val="00745D01"/>
    <w:rsid w:val="00747391"/>
    <w:rsid w:val="007475D7"/>
    <w:rsid w:val="00747DF5"/>
    <w:rsid w:val="007509BF"/>
    <w:rsid w:val="00751AA5"/>
    <w:rsid w:val="00751F57"/>
    <w:rsid w:val="00753729"/>
    <w:rsid w:val="00754F82"/>
    <w:rsid w:val="007566C8"/>
    <w:rsid w:val="00756718"/>
    <w:rsid w:val="00757CF2"/>
    <w:rsid w:val="0077281A"/>
    <w:rsid w:val="00773C84"/>
    <w:rsid w:val="00776C14"/>
    <w:rsid w:val="00780D68"/>
    <w:rsid w:val="00780F64"/>
    <w:rsid w:val="00782BD6"/>
    <w:rsid w:val="00782D81"/>
    <w:rsid w:val="00782F5E"/>
    <w:rsid w:val="00783C73"/>
    <w:rsid w:val="00786A7D"/>
    <w:rsid w:val="007905CF"/>
    <w:rsid w:val="00793C5D"/>
    <w:rsid w:val="0079412A"/>
    <w:rsid w:val="0079435C"/>
    <w:rsid w:val="00795A05"/>
    <w:rsid w:val="00796D8D"/>
    <w:rsid w:val="007A014A"/>
    <w:rsid w:val="007A0E0F"/>
    <w:rsid w:val="007A1D63"/>
    <w:rsid w:val="007A27EA"/>
    <w:rsid w:val="007A5ABB"/>
    <w:rsid w:val="007A5C4F"/>
    <w:rsid w:val="007A6D78"/>
    <w:rsid w:val="007B2E4D"/>
    <w:rsid w:val="007B34B8"/>
    <w:rsid w:val="007C0571"/>
    <w:rsid w:val="007C1B82"/>
    <w:rsid w:val="007C229D"/>
    <w:rsid w:val="007C3D61"/>
    <w:rsid w:val="007C4668"/>
    <w:rsid w:val="007C53A9"/>
    <w:rsid w:val="007C7CAF"/>
    <w:rsid w:val="007D008E"/>
    <w:rsid w:val="007D29BC"/>
    <w:rsid w:val="007D422F"/>
    <w:rsid w:val="007D5424"/>
    <w:rsid w:val="007E0149"/>
    <w:rsid w:val="007E2A96"/>
    <w:rsid w:val="007E4433"/>
    <w:rsid w:val="007F02E8"/>
    <w:rsid w:val="007F0369"/>
    <w:rsid w:val="007F041F"/>
    <w:rsid w:val="007F1C18"/>
    <w:rsid w:val="007F20FF"/>
    <w:rsid w:val="007F51DF"/>
    <w:rsid w:val="007F68EF"/>
    <w:rsid w:val="00800A5A"/>
    <w:rsid w:val="00800D0B"/>
    <w:rsid w:val="00801390"/>
    <w:rsid w:val="0080708E"/>
    <w:rsid w:val="00810124"/>
    <w:rsid w:val="00810F24"/>
    <w:rsid w:val="0081281A"/>
    <w:rsid w:val="00816D71"/>
    <w:rsid w:val="008171FD"/>
    <w:rsid w:val="00817475"/>
    <w:rsid w:val="008230BA"/>
    <w:rsid w:val="00823822"/>
    <w:rsid w:val="00825107"/>
    <w:rsid w:val="00830C11"/>
    <w:rsid w:val="00831741"/>
    <w:rsid w:val="0083296B"/>
    <w:rsid w:val="008338E9"/>
    <w:rsid w:val="00833AC3"/>
    <w:rsid w:val="00834193"/>
    <w:rsid w:val="00834E9B"/>
    <w:rsid w:val="008355C1"/>
    <w:rsid w:val="008375AE"/>
    <w:rsid w:val="00840CAD"/>
    <w:rsid w:val="0084491E"/>
    <w:rsid w:val="0084500A"/>
    <w:rsid w:val="00846473"/>
    <w:rsid w:val="00846722"/>
    <w:rsid w:val="00854090"/>
    <w:rsid w:val="00854E53"/>
    <w:rsid w:val="00856B9A"/>
    <w:rsid w:val="00856DB1"/>
    <w:rsid w:val="00856EA7"/>
    <w:rsid w:val="00856F46"/>
    <w:rsid w:val="00860C72"/>
    <w:rsid w:val="00860D43"/>
    <w:rsid w:val="00861366"/>
    <w:rsid w:val="008613D6"/>
    <w:rsid w:val="00862ACD"/>
    <w:rsid w:val="00863180"/>
    <w:rsid w:val="008645B2"/>
    <w:rsid w:val="00865EE8"/>
    <w:rsid w:val="00865F20"/>
    <w:rsid w:val="00872D65"/>
    <w:rsid w:val="00873CB9"/>
    <w:rsid w:val="00875AAE"/>
    <w:rsid w:val="00876183"/>
    <w:rsid w:val="00880B9B"/>
    <w:rsid w:val="008811FE"/>
    <w:rsid w:val="0088141A"/>
    <w:rsid w:val="008852BE"/>
    <w:rsid w:val="00885F1D"/>
    <w:rsid w:val="0088737D"/>
    <w:rsid w:val="00891153"/>
    <w:rsid w:val="00892F40"/>
    <w:rsid w:val="008941BD"/>
    <w:rsid w:val="008967E8"/>
    <w:rsid w:val="00897F6A"/>
    <w:rsid w:val="008A1EEC"/>
    <w:rsid w:val="008A257C"/>
    <w:rsid w:val="008B57F0"/>
    <w:rsid w:val="008B5C39"/>
    <w:rsid w:val="008C11EF"/>
    <w:rsid w:val="008C4045"/>
    <w:rsid w:val="008C5C97"/>
    <w:rsid w:val="008C6DA3"/>
    <w:rsid w:val="008D219A"/>
    <w:rsid w:val="008D22AB"/>
    <w:rsid w:val="008D5181"/>
    <w:rsid w:val="008D69F4"/>
    <w:rsid w:val="008E2964"/>
    <w:rsid w:val="008E3462"/>
    <w:rsid w:val="008E36C8"/>
    <w:rsid w:val="008E3F98"/>
    <w:rsid w:val="008E51DE"/>
    <w:rsid w:val="008E6498"/>
    <w:rsid w:val="008F065F"/>
    <w:rsid w:val="008F28D9"/>
    <w:rsid w:val="008F2CEE"/>
    <w:rsid w:val="008F3EF6"/>
    <w:rsid w:val="008F549D"/>
    <w:rsid w:val="008F5BAA"/>
    <w:rsid w:val="008F71D6"/>
    <w:rsid w:val="00906874"/>
    <w:rsid w:val="009112B3"/>
    <w:rsid w:val="009216A6"/>
    <w:rsid w:val="00921C17"/>
    <w:rsid w:val="0092586D"/>
    <w:rsid w:val="00926AB5"/>
    <w:rsid w:val="009275FC"/>
    <w:rsid w:val="00931DDB"/>
    <w:rsid w:val="0093327F"/>
    <w:rsid w:val="00934C34"/>
    <w:rsid w:val="00936916"/>
    <w:rsid w:val="00942C17"/>
    <w:rsid w:val="00944945"/>
    <w:rsid w:val="009454EE"/>
    <w:rsid w:val="00945EC4"/>
    <w:rsid w:val="0095047C"/>
    <w:rsid w:val="009531A1"/>
    <w:rsid w:val="00954EE6"/>
    <w:rsid w:val="00956634"/>
    <w:rsid w:val="00957C33"/>
    <w:rsid w:val="00962DCB"/>
    <w:rsid w:val="00967C43"/>
    <w:rsid w:val="00972709"/>
    <w:rsid w:val="00973335"/>
    <w:rsid w:val="00973D5E"/>
    <w:rsid w:val="00974F98"/>
    <w:rsid w:val="009818B4"/>
    <w:rsid w:val="00981F63"/>
    <w:rsid w:val="00983E73"/>
    <w:rsid w:val="00984782"/>
    <w:rsid w:val="00985944"/>
    <w:rsid w:val="00990B54"/>
    <w:rsid w:val="0099304D"/>
    <w:rsid w:val="00996AD8"/>
    <w:rsid w:val="009976EC"/>
    <w:rsid w:val="009A151F"/>
    <w:rsid w:val="009A5D66"/>
    <w:rsid w:val="009A657A"/>
    <w:rsid w:val="009A7B69"/>
    <w:rsid w:val="009B36A2"/>
    <w:rsid w:val="009B3CA0"/>
    <w:rsid w:val="009B5A79"/>
    <w:rsid w:val="009B74B4"/>
    <w:rsid w:val="009C0570"/>
    <w:rsid w:val="009C05C3"/>
    <w:rsid w:val="009C0A6F"/>
    <w:rsid w:val="009C0E61"/>
    <w:rsid w:val="009C5AEF"/>
    <w:rsid w:val="009C622A"/>
    <w:rsid w:val="009D0109"/>
    <w:rsid w:val="009D1434"/>
    <w:rsid w:val="009D16F5"/>
    <w:rsid w:val="009D64F4"/>
    <w:rsid w:val="009D6C35"/>
    <w:rsid w:val="009D79BE"/>
    <w:rsid w:val="009E3B8E"/>
    <w:rsid w:val="009E40B0"/>
    <w:rsid w:val="009E48DF"/>
    <w:rsid w:val="009E6814"/>
    <w:rsid w:val="009E69F4"/>
    <w:rsid w:val="009E6DE5"/>
    <w:rsid w:val="009F032D"/>
    <w:rsid w:val="009F0848"/>
    <w:rsid w:val="009F1ECA"/>
    <w:rsid w:val="009F28CA"/>
    <w:rsid w:val="009F6D16"/>
    <w:rsid w:val="009F7399"/>
    <w:rsid w:val="009F78DB"/>
    <w:rsid w:val="00A01BAD"/>
    <w:rsid w:val="00A02D18"/>
    <w:rsid w:val="00A04388"/>
    <w:rsid w:val="00A047B1"/>
    <w:rsid w:val="00A04A19"/>
    <w:rsid w:val="00A05A98"/>
    <w:rsid w:val="00A073A6"/>
    <w:rsid w:val="00A10541"/>
    <w:rsid w:val="00A12CC6"/>
    <w:rsid w:val="00A13DC1"/>
    <w:rsid w:val="00A13E08"/>
    <w:rsid w:val="00A14011"/>
    <w:rsid w:val="00A141C1"/>
    <w:rsid w:val="00A143E0"/>
    <w:rsid w:val="00A213AE"/>
    <w:rsid w:val="00A22DC3"/>
    <w:rsid w:val="00A254C8"/>
    <w:rsid w:val="00A26B67"/>
    <w:rsid w:val="00A34F9C"/>
    <w:rsid w:val="00A36124"/>
    <w:rsid w:val="00A37711"/>
    <w:rsid w:val="00A43DCB"/>
    <w:rsid w:val="00A44588"/>
    <w:rsid w:val="00A44D88"/>
    <w:rsid w:val="00A4556E"/>
    <w:rsid w:val="00A47845"/>
    <w:rsid w:val="00A50568"/>
    <w:rsid w:val="00A5237F"/>
    <w:rsid w:val="00A54D22"/>
    <w:rsid w:val="00A57613"/>
    <w:rsid w:val="00A57961"/>
    <w:rsid w:val="00A60978"/>
    <w:rsid w:val="00A62CE4"/>
    <w:rsid w:val="00A63F96"/>
    <w:rsid w:val="00A66B25"/>
    <w:rsid w:val="00A674A0"/>
    <w:rsid w:val="00A71A86"/>
    <w:rsid w:val="00A71BD6"/>
    <w:rsid w:val="00A7253D"/>
    <w:rsid w:val="00A75899"/>
    <w:rsid w:val="00A7596E"/>
    <w:rsid w:val="00A80C3A"/>
    <w:rsid w:val="00A847FE"/>
    <w:rsid w:val="00A85217"/>
    <w:rsid w:val="00A86EBB"/>
    <w:rsid w:val="00A877B8"/>
    <w:rsid w:val="00A90DBD"/>
    <w:rsid w:val="00A91361"/>
    <w:rsid w:val="00A92AB6"/>
    <w:rsid w:val="00A9714D"/>
    <w:rsid w:val="00AA09E2"/>
    <w:rsid w:val="00AA16BA"/>
    <w:rsid w:val="00AA2AC9"/>
    <w:rsid w:val="00AA2C42"/>
    <w:rsid w:val="00AA2E58"/>
    <w:rsid w:val="00AA3E20"/>
    <w:rsid w:val="00AA501B"/>
    <w:rsid w:val="00AA70AF"/>
    <w:rsid w:val="00AA726E"/>
    <w:rsid w:val="00AB0505"/>
    <w:rsid w:val="00AB573C"/>
    <w:rsid w:val="00AB7F2B"/>
    <w:rsid w:val="00AC035E"/>
    <w:rsid w:val="00AC08C6"/>
    <w:rsid w:val="00AC255A"/>
    <w:rsid w:val="00AC2D28"/>
    <w:rsid w:val="00AC343C"/>
    <w:rsid w:val="00AC54C5"/>
    <w:rsid w:val="00AC6357"/>
    <w:rsid w:val="00AC7C26"/>
    <w:rsid w:val="00AD2643"/>
    <w:rsid w:val="00AD5F29"/>
    <w:rsid w:val="00AD709D"/>
    <w:rsid w:val="00AE070E"/>
    <w:rsid w:val="00AE10E6"/>
    <w:rsid w:val="00AE1BC6"/>
    <w:rsid w:val="00AE1E83"/>
    <w:rsid w:val="00AE1FF4"/>
    <w:rsid w:val="00AE5A16"/>
    <w:rsid w:val="00AE6121"/>
    <w:rsid w:val="00AE62CA"/>
    <w:rsid w:val="00AE7B61"/>
    <w:rsid w:val="00AF1FEB"/>
    <w:rsid w:val="00AF71DE"/>
    <w:rsid w:val="00B03AB8"/>
    <w:rsid w:val="00B03EF4"/>
    <w:rsid w:val="00B0682F"/>
    <w:rsid w:val="00B101E4"/>
    <w:rsid w:val="00B12C1E"/>
    <w:rsid w:val="00B13DF7"/>
    <w:rsid w:val="00B14116"/>
    <w:rsid w:val="00B16EB0"/>
    <w:rsid w:val="00B17F0E"/>
    <w:rsid w:val="00B22451"/>
    <w:rsid w:val="00B25F84"/>
    <w:rsid w:val="00B26F74"/>
    <w:rsid w:val="00B32209"/>
    <w:rsid w:val="00B341B2"/>
    <w:rsid w:val="00B343F3"/>
    <w:rsid w:val="00B43642"/>
    <w:rsid w:val="00B478F8"/>
    <w:rsid w:val="00B51765"/>
    <w:rsid w:val="00B5467B"/>
    <w:rsid w:val="00B54C69"/>
    <w:rsid w:val="00B55FB1"/>
    <w:rsid w:val="00B56043"/>
    <w:rsid w:val="00B60128"/>
    <w:rsid w:val="00B61D04"/>
    <w:rsid w:val="00B622B9"/>
    <w:rsid w:val="00B65084"/>
    <w:rsid w:val="00B6733F"/>
    <w:rsid w:val="00B70528"/>
    <w:rsid w:val="00B70692"/>
    <w:rsid w:val="00B70A99"/>
    <w:rsid w:val="00B73566"/>
    <w:rsid w:val="00B750B3"/>
    <w:rsid w:val="00B76A74"/>
    <w:rsid w:val="00B76BDD"/>
    <w:rsid w:val="00B775B9"/>
    <w:rsid w:val="00B80CFA"/>
    <w:rsid w:val="00B83125"/>
    <w:rsid w:val="00B83FCE"/>
    <w:rsid w:val="00B840B2"/>
    <w:rsid w:val="00B850FB"/>
    <w:rsid w:val="00B91BC7"/>
    <w:rsid w:val="00B91CF6"/>
    <w:rsid w:val="00B9470E"/>
    <w:rsid w:val="00B94DB6"/>
    <w:rsid w:val="00B95218"/>
    <w:rsid w:val="00B96847"/>
    <w:rsid w:val="00B97FCE"/>
    <w:rsid w:val="00BA14A8"/>
    <w:rsid w:val="00BA2D43"/>
    <w:rsid w:val="00BA5AD7"/>
    <w:rsid w:val="00BA67FA"/>
    <w:rsid w:val="00BB0AA7"/>
    <w:rsid w:val="00BB0B11"/>
    <w:rsid w:val="00BB32D7"/>
    <w:rsid w:val="00BB5171"/>
    <w:rsid w:val="00BB6197"/>
    <w:rsid w:val="00BC2FE2"/>
    <w:rsid w:val="00BC5E50"/>
    <w:rsid w:val="00BC6B63"/>
    <w:rsid w:val="00BD365D"/>
    <w:rsid w:val="00BD4CF5"/>
    <w:rsid w:val="00BD4F20"/>
    <w:rsid w:val="00BD71A1"/>
    <w:rsid w:val="00BE0288"/>
    <w:rsid w:val="00BE1ABB"/>
    <w:rsid w:val="00BE3CFF"/>
    <w:rsid w:val="00BF58B9"/>
    <w:rsid w:val="00BF7C79"/>
    <w:rsid w:val="00C00FC5"/>
    <w:rsid w:val="00C01F5D"/>
    <w:rsid w:val="00C02071"/>
    <w:rsid w:val="00C05DFF"/>
    <w:rsid w:val="00C0693D"/>
    <w:rsid w:val="00C0775F"/>
    <w:rsid w:val="00C1086E"/>
    <w:rsid w:val="00C123AE"/>
    <w:rsid w:val="00C12A48"/>
    <w:rsid w:val="00C14B62"/>
    <w:rsid w:val="00C150C0"/>
    <w:rsid w:val="00C1629B"/>
    <w:rsid w:val="00C16FEE"/>
    <w:rsid w:val="00C17E67"/>
    <w:rsid w:val="00C20C1E"/>
    <w:rsid w:val="00C22632"/>
    <w:rsid w:val="00C22F4B"/>
    <w:rsid w:val="00C24D05"/>
    <w:rsid w:val="00C304EA"/>
    <w:rsid w:val="00C30580"/>
    <w:rsid w:val="00C31493"/>
    <w:rsid w:val="00C33DF8"/>
    <w:rsid w:val="00C356D9"/>
    <w:rsid w:val="00C403C1"/>
    <w:rsid w:val="00C41A37"/>
    <w:rsid w:val="00C42436"/>
    <w:rsid w:val="00C43893"/>
    <w:rsid w:val="00C45827"/>
    <w:rsid w:val="00C45BA4"/>
    <w:rsid w:val="00C45E75"/>
    <w:rsid w:val="00C525D6"/>
    <w:rsid w:val="00C5528A"/>
    <w:rsid w:val="00C5579A"/>
    <w:rsid w:val="00C66FC6"/>
    <w:rsid w:val="00C7112F"/>
    <w:rsid w:val="00C75541"/>
    <w:rsid w:val="00C75930"/>
    <w:rsid w:val="00C7663E"/>
    <w:rsid w:val="00C81157"/>
    <w:rsid w:val="00C85A66"/>
    <w:rsid w:val="00C9217B"/>
    <w:rsid w:val="00C9438A"/>
    <w:rsid w:val="00C96ED9"/>
    <w:rsid w:val="00CA1485"/>
    <w:rsid w:val="00CA1D6F"/>
    <w:rsid w:val="00CA2B92"/>
    <w:rsid w:val="00CA5AB3"/>
    <w:rsid w:val="00CA5FAE"/>
    <w:rsid w:val="00CA6B5F"/>
    <w:rsid w:val="00CA7CB3"/>
    <w:rsid w:val="00CB71F0"/>
    <w:rsid w:val="00CB7887"/>
    <w:rsid w:val="00CC0DBE"/>
    <w:rsid w:val="00CC10D5"/>
    <w:rsid w:val="00CC1738"/>
    <w:rsid w:val="00CC26FF"/>
    <w:rsid w:val="00CC4208"/>
    <w:rsid w:val="00CC43AC"/>
    <w:rsid w:val="00CC4515"/>
    <w:rsid w:val="00CC630F"/>
    <w:rsid w:val="00CD158D"/>
    <w:rsid w:val="00CD23DC"/>
    <w:rsid w:val="00CD252A"/>
    <w:rsid w:val="00CD2FB7"/>
    <w:rsid w:val="00CD4336"/>
    <w:rsid w:val="00CD61AD"/>
    <w:rsid w:val="00CE6C92"/>
    <w:rsid w:val="00CF0279"/>
    <w:rsid w:val="00CF1401"/>
    <w:rsid w:val="00CF15BA"/>
    <w:rsid w:val="00CF1D0C"/>
    <w:rsid w:val="00CF2080"/>
    <w:rsid w:val="00CF7A75"/>
    <w:rsid w:val="00D0096E"/>
    <w:rsid w:val="00D0106C"/>
    <w:rsid w:val="00D01373"/>
    <w:rsid w:val="00D024C0"/>
    <w:rsid w:val="00D04675"/>
    <w:rsid w:val="00D0753F"/>
    <w:rsid w:val="00D154E4"/>
    <w:rsid w:val="00D171EA"/>
    <w:rsid w:val="00D178E1"/>
    <w:rsid w:val="00D2151B"/>
    <w:rsid w:val="00D21E92"/>
    <w:rsid w:val="00D231DB"/>
    <w:rsid w:val="00D258FD"/>
    <w:rsid w:val="00D25E23"/>
    <w:rsid w:val="00D27FEC"/>
    <w:rsid w:val="00D351D1"/>
    <w:rsid w:val="00D364C1"/>
    <w:rsid w:val="00D42E75"/>
    <w:rsid w:val="00D47E0D"/>
    <w:rsid w:val="00D506E7"/>
    <w:rsid w:val="00D507CF"/>
    <w:rsid w:val="00D50B05"/>
    <w:rsid w:val="00D51180"/>
    <w:rsid w:val="00D561C0"/>
    <w:rsid w:val="00D567E9"/>
    <w:rsid w:val="00D61593"/>
    <w:rsid w:val="00D6184D"/>
    <w:rsid w:val="00D620F1"/>
    <w:rsid w:val="00D62140"/>
    <w:rsid w:val="00D63548"/>
    <w:rsid w:val="00D65E39"/>
    <w:rsid w:val="00D666B8"/>
    <w:rsid w:val="00D70524"/>
    <w:rsid w:val="00D7158F"/>
    <w:rsid w:val="00D728AC"/>
    <w:rsid w:val="00D75581"/>
    <w:rsid w:val="00D76477"/>
    <w:rsid w:val="00D774BD"/>
    <w:rsid w:val="00D80DB4"/>
    <w:rsid w:val="00D81DAF"/>
    <w:rsid w:val="00D83136"/>
    <w:rsid w:val="00D869C4"/>
    <w:rsid w:val="00D92AF5"/>
    <w:rsid w:val="00D9640F"/>
    <w:rsid w:val="00D96AFB"/>
    <w:rsid w:val="00D96D5D"/>
    <w:rsid w:val="00D97E05"/>
    <w:rsid w:val="00DA0B19"/>
    <w:rsid w:val="00DA0ED3"/>
    <w:rsid w:val="00DA3233"/>
    <w:rsid w:val="00DA4276"/>
    <w:rsid w:val="00DA667C"/>
    <w:rsid w:val="00DA7D8B"/>
    <w:rsid w:val="00DB036F"/>
    <w:rsid w:val="00DB089E"/>
    <w:rsid w:val="00DB0A6C"/>
    <w:rsid w:val="00DB3FB0"/>
    <w:rsid w:val="00DB4DA4"/>
    <w:rsid w:val="00DB72AF"/>
    <w:rsid w:val="00DC1F07"/>
    <w:rsid w:val="00DC28EF"/>
    <w:rsid w:val="00DC39AF"/>
    <w:rsid w:val="00DC68A2"/>
    <w:rsid w:val="00DC7556"/>
    <w:rsid w:val="00DD3DA1"/>
    <w:rsid w:val="00DD4809"/>
    <w:rsid w:val="00DD4FB0"/>
    <w:rsid w:val="00DD5D20"/>
    <w:rsid w:val="00DE2048"/>
    <w:rsid w:val="00DE426B"/>
    <w:rsid w:val="00DE442D"/>
    <w:rsid w:val="00DE4D0D"/>
    <w:rsid w:val="00DE5561"/>
    <w:rsid w:val="00DF2DC1"/>
    <w:rsid w:val="00DF48A2"/>
    <w:rsid w:val="00DF4DBA"/>
    <w:rsid w:val="00DF576C"/>
    <w:rsid w:val="00E023FA"/>
    <w:rsid w:val="00E0276B"/>
    <w:rsid w:val="00E045C1"/>
    <w:rsid w:val="00E0537C"/>
    <w:rsid w:val="00E0613D"/>
    <w:rsid w:val="00E0693C"/>
    <w:rsid w:val="00E11829"/>
    <w:rsid w:val="00E1378D"/>
    <w:rsid w:val="00E1412F"/>
    <w:rsid w:val="00E15861"/>
    <w:rsid w:val="00E1654C"/>
    <w:rsid w:val="00E17969"/>
    <w:rsid w:val="00E220F9"/>
    <w:rsid w:val="00E228BA"/>
    <w:rsid w:val="00E230B8"/>
    <w:rsid w:val="00E30B8B"/>
    <w:rsid w:val="00E31714"/>
    <w:rsid w:val="00E319D3"/>
    <w:rsid w:val="00E328BE"/>
    <w:rsid w:val="00E35610"/>
    <w:rsid w:val="00E37324"/>
    <w:rsid w:val="00E46526"/>
    <w:rsid w:val="00E472B7"/>
    <w:rsid w:val="00E500F6"/>
    <w:rsid w:val="00E50E10"/>
    <w:rsid w:val="00E52F72"/>
    <w:rsid w:val="00E530B0"/>
    <w:rsid w:val="00E60784"/>
    <w:rsid w:val="00E6108B"/>
    <w:rsid w:val="00E625F5"/>
    <w:rsid w:val="00E62F0E"/>
    <w:rsid w:val="00E65D09"/>
    <w:rsid w:val="00E665A2"/>
    <w:rsid w:val="00E67596"/>
    <w:rsid w:val="00E73B23"/>
    <w:rsid w:val="00E75938"/>
    <w:rsid w:val="00E7699B"/>
    <w:rsid w:val="00E77614"/>
    <w:rsid w:val="00E80C59"/>
    <w:rsid w:val="00E8274B"/>
    <w:rsid w:val="00E83CC7"/>
    <w:rsid w:val="00E94A6C"/>
    <w:rsid w:val="00E95316"/>
    <w:rsid w:val="00E97D9C"/>
    <w:rsid w:val="00E97F57"/>
    <w:rsid w:val="00EA03C3"/>
    <w:rsid w:val="00EA3ADB"/>
    <w:rsid w:val="00EA50A4"/>
    <w:rsid w:val="00EB0401"/>
    <w:rsid w:val="00EB7071"/>
    <w:rsid w:val="00EB7BDD"/>
    <w:rsid w:val="00EC1C6A"/>
    <w:rsid w:val="00EC34A0"/>
    <w:rsid w:val="00EC524D"/>
    <w:rsid w:val="00EC5A33"/>
    <w:rsid w:val="00EC5CBF"/>
    <w:rsid w:val="00EC6F8D"/>
    <w:rsid w:val="00EC7E9A"/>
    <w:rsid w:val="00ED0EA4"/>
    <w:rsid w:val="00ED18E9"/>
    <w:rsid w:val="00ED2082"/>
    <w:rsid w:val="00ED2B0D"/>
    <w:rsid w:val="00ED37DE"/>
    <w:rsid w:val="00ED3C8F"/>
    <w:rsid w:val="00EE217A"/>
    <w:rsid w:val="00EE4AE1"/>
    <w:rsid w:val="00EE5464"/>
    <w:rsid w:val="00EF3836"/>
    <w:rsid w:val="00EF44C2"/>
    <w:rsid w:val="00EF5F77"/>
    <w:rsid w:val="00EF61B7"/>
    <w:rsid w:val="00F031A0"/>
    <w:rsid w:val="00F04C2D"/>
    <w:rsid w:val="00F04D7B"/>
    <w:rsid w:val="00F061CC"/>
    <w:rsid w:val="00F06DFE"/>
    <w:rsid w:val="00F06F36"/>
    <w:rsid w:val="00F10FED"/>
    <w:rsid w:val="00F13329"/>
    <w:rsid w:val="00F15163"/>
    <w:rsid w:val="00F17F30"/>
    <w:rsid w:val="00F22CD0"/>
    <w:rsid w:val="00F2657D"/>
    <w:rsid w:val="00F26DEE"/>
    <w:rsid w:val="00F31290"/>
    <w:rsid w:val="00F36501"/>
    <w:rsid w:val="00F40215"/>
    <w:rsid w:val="00F42D21"/>
    <w:rsid w:val="00F503A5"/>
    <w:rsid w:val="00F51C67"/>
    <w:rsid w:val="00F51F34"/>
    <w:rsid w:val="00F522E6"/>
    <w:rsid w:val="00F56313"/>
    <w:rsid w:val="00F576C8"/>
    <w:rsid w:val="00F61062"/>
    <w:rsid w:val="00F6124C"/>
    <w:rsid w:val="00F6235C"/>
    <w:rsid w:val="00F63548"/>
    <w:rsid w:val="00F636FC"/>
    <w:rsid w:val="00F64F99"/>
    <w:rsid w:val="00F67E20"/>
    <w:rsid w:val="00F71205"/>
    <w:rsid w:val="00F74061"/>
    <w:rsid w:val="00F74348"/>
    <w:rsid w:val="00F750E6"/>
    <w:rsid w:val="00F75AFD"/>
    <w:rsid w:val="00F7787C"/>
    <w:rsid w:val="00F77AF7"/>
    <w:rsid w:val="00F846EE"/>
    <w:rsid w:val="00F9393D"/>
    <w:rsid w:val="00F9460A"/>
    <w:rsid w:val="00F94906"/>
    <w:rsid w:val="00F95B94"/>
    <w:rsid w:val="00F95BB4"/>
    <w:rsid w:val="00F95D79"/>
    <w:rsid w:val="00F97773"/>
    <w:rsid w:val="00FA22BB"/>
    <w:rsid w:val="00FA2A75"/>
    <w:rsid w:val="00FA3FC7"/>
    <w:rsid w:val="00FB194E"/>
    <w:rsid w:val="00FB48B5"/>
    <w:rsid w:val="00FB68D3"/>
    <w:rsid w:val="00FB68FA"/>
    <w:rsid w:val="00FC0BF3"/>
    <w:rsid w:val="00FC3A24"/>
    <w:rsid w:val="00FC5129"/>
    <w:rsid w:val="00FC5879"/>
    <w:rsid w:val="00FC6339"/>
    <w:rsid w:val="00FC7088"/>
    <w:rsid w:val="00FC70E3"/>
    <w:rsid w:val="00FD02B0"/>
    <w:rsid w:val="00FD0B4D"/>
    <w:rsid w:val="00FD18BB"/>
    <w:rsid w:val="00FD1BEF"/>
    <w:rsid w:val="00FD42F9"/>
    <w:rsid w:val="00FD6694"/>
    <w:rsid w:val="00FD7EF4"/>
    <w:rsid w:val="00FE4F1D"/>
    <w:rsid w:val="00FE568B"/>
    <w:rsid w:val="00FE6376"/>
    <w:rsid w:val="00FF045A"/>
    <w:rsid w:val="00FF1268"/>
    <w:rsid w:val="00FF4B9E"/>
    <w:rsid w:val="00FF4EB4"/>
    <w:rsid w:val="00FF5F3E"/>
    <w:rsid w:val="09CD3636"/>
    <w:rsid w:val="0B98EDB8"/>
    <w:rsid w:val="28E9D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94B147"/>
  <w15:docId w15:val="{DAED2FC6-E195-43DD-A418-704C69A5B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7B15"/>
    <w:pPr>
      <w:spacing w:before="120" w:after="120"/>
    </w:pPr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rsid w:val="00A66B25"/>
    <w:pPr>
      <w:outlineLvl w:val="0"/>
    </w:pPr>
    <w:rPr>
      <w:rFonts w:ascii="Calibri Light" w:hAnsi="Calibri Light"/>
      <w:b/>
      <w:bCs/>
      <w:color w:val="365F91" w:themeColor="accent1" w:themeShade="BF"/>
      <w:sz w:val="32"/>
      <w:szCs w:val="40"/>
    </w:rPr>
  </w:style>
  <w:style w:type="paragraph" w:styleId="Heading2">
    <w:name w:val="heading 2"/>
    <w:basedOn w:val="Normal"/>
    <w:uiPriority w:val="9"/>
    <w:unhideWhenUsed/>
    <w:qFormat/>
    <w:rsid w:val="002F1D6D"/>
    <w:pPr>
      <w:outlineLvl w:val="1"/>
    </w:pPr>
    <w:rPr>
      <w:rFonts w:ascii="Calibri Light" w:hAnsi="Calibri Light"/>
      <w:b/>
      <w:bCs/>
      <w:color w:val="365F91" w:themeColor="accent1" w:themeShade="BF"/>
      <w:sz w:val="26"/>
      <w:szCs w:val="36"/>
      <w:u w:color="000000"/>
    </w:rPr>
  </w:style>
  <w:style w:type="paragraph" w:styleId="Heading3">
    <w:name w:val="heading 3"/>
    <w:basedOn w:val="Normal"/>
    <w:link w:val="Heading3Char"/>
    <w:autoRedefine/>
    <w:uiPriority w:val="9"/>
    <w:unhideWhenUsed/>
    <w:qFormat/>
    <w:rsid w:val="005B510A"/>
    <w:pPr>
      <w:outlineLvl w:val="2"/>
    </w:pPr>
    <w:rPr>
      <w:rFonts w:ascii="Calibri Light" w:hAnsi="Calibri Light"/>
      <w:b/>
      <w:bCs/>
      <w:i/>
      <w:color w:val="365F91" w:themeColor="accent1" w:themeShade="BF"/>
      <w:sz w:val="24"/>
      <w:szCs w:val="32"/>
    </w:rPr>
  </w:style>
  <w:style w:type="paragraph" w:styleId="Heading4">
    <w:name w:val="heading 4"/>
    <w:basedOn w:val="Normal"/>
    <w:uiPriority w:val="9"/>
    <w:unhideWhenUsed/>
    <w:qFormat/>
    <w:pPr>
      <w:ind w:left="540"/>
      <w:outlineLvl w:val="3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4"/>
      <w:ind w:left="540"/>
    </w:pPr>
    <w:rPr>
      <w:sz w:val="26"/>
      <w:szCs w:val="26"/>
    </w:rPr>
  </w:style>
  <w:style w:type="paragraph" w:styleId="TOC2">
    <w:name w:val="toc 2"/>
    <w:basedOn w:val="Normal"/>
    <w:uiPriority w:val="39"/>
    <w:qFormat/>
    <w:pPr>
      <w:spacing w:before="124"/>
      <w:ind w:left="900"/>
    </w:pPr>
    <w:rPr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362816"/>
    <w:pPr>
      <w:spacing w:after="160"/>
    </w:pPr>
    <w:rPr>
      <w:szCs w:val="26"/>
    </w:rPr>
  </w:style>
  <w:style w:type="paragraph" w:styleId="Title">
    <w:name w:val="Title"/>
    <w:basedOn w:val="Normal"/>
    <w:link w:val="TitleChar"/>
    <w:uiPriority w:val="10"/>
    <w:qFormat/>
    <w:pPr>
      <w:ind w:left="651" w:right="1271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1261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C1086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1086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1086E"/>
    <w:rPr>
      <w:rFonts w:ascii="Calibri" w:eastAsia="Calibri" w:hAnsi="Calibri" w:cs="Calibr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086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086E"/>
    <w:rPr>
      <w:rFonts w:ascii="Calibri" w:eastAsia="Calibri" w:hAnsi="Calibri" w:cs="Calibri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086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086E"/>
    <w:rPr>
      <w:rFonts w:ascii="Segoe UI" w:eastAsia="Calibr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C1086E"/>
    <w:pPr>
      <w:widowControl/>
      <w:autoSpaceDE/>
      <w:autoSpaceDN/>
    </w:pPr>
    <w:rPr>
      <w:rFonts w:ascii="Calibri" w:eastAsia="Calibri" w:hAnsi="Calibri" w:cs="Calibri"/>
    </w:rPr>
  </w:style>
  <w:style w:type="paragraph" w:styleId="Header">
    <w:name w:val="header"/>
    <w:basedOn w:val="Normal"/>
    <w:link w:val="HeaderChar"/>
    <w:uiPriority w:val="99"/>
    <w:unhideWhenUsed/>
    <w:rsid w:val="0087618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6183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87618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6183"/>
    <w:rPr>
      <w:rFonts w:ascii="Calibri" w:eastAsia="Calibri" w:hAnsi="Calibri" w:cs="Calibri"/>
    </w:rPr>
  </w:style>
  <w:style w:type="paragraph" w:customStyle="1" w:styleId="paragraph">
    <w:name w:val="paragraph"/>
    <w:basedOn w:val="Normal"/>
    <w:rsid w:val="00EA50A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EA50A4"/>
  </w:style>
  <w:style w:type="character" w:customStyle="1" w:styleId="eop">
    <w:name w:val="eop"/>
    <w:basedOn w:val="DefaultParagraphFont"/>
    <w:rsid w:val="00EA50A4"/>
  </w:style>
  <w:style w:type="character" w:customStyle="1" w:styleId="scxw1957125">
    <w:name w:val="scxw1957125"/>
    <w:basedOn w:val="DefaultParagraphFont"/>
    <w:rsid w:val="00EA50A4"/>
  </w:style>
  <w:style w:type="character" w:customStyle="1" w:styleId="TitleChar">
    <w:name w:val="Title Char"/>
    <w:basedOn w:val="DefaultParagraphFont"/>
    <w:link w:val="Title"/>
    <w:uiPriority w:val="10"/>
    <w:rsid w:val="00AA2E58"/>
    <w:rPr>
      <w:rFonts w:ascii="Calibri" w:eastAsia="Calibri" w:hAnsi="Calibri" w:cs="Calibri"/>
      <w:b/>
      <w:bCs/>
      <w:sz w:val="72"/>
      <w:szCs w:val="72"/>
    </w:rPr>
  </w:style>
  <w:style w:type="table" w:styleId="TableGrid">
    <w:name w:val="Table Grid"/>
    <w:basedOn w:val="TableNormal"/>
    <w:uiPriority w:val="39"/>
    <w:rsid w:val="00AA2E58"/>
    <w:pPr>
      <w:widowControl/>
      <w:pBdr>
        <w:top w:val="nil"/>
        <w:left w:val="nil"/>
        <w:bottom w:val="nil"/>
        <w:right w:val="nil"/>
        <w:between w:val="nil"/>
        <w:bar w:val="nil"/>
      </w:pBdr>
      <w:autoSpaceDE/>
      <w:autoSpaceDN/>
    </w:pPr>
    <w:rPr>
      <w:rFonts w:ascii="Times New Roman" w:eastAsia="Arial Unicode MS" w:hAnsi="Times New Roman" w:cs="Times New Roman"/>
      <w:sz w:val="20"/>
      <w:szCs w:val="20"/>
      <w:bdr w:val="ni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2E58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F22CD0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DE442D"/>
    <w:pPr>
      <w:spacing w:after="100"/>
      <w:ind w:left="1152"/>
    </w:pPr>
  </w:style>
  <w:style w:type="character" w:styleId="Hyperlink">
    <w:name w:val="Hyperlink"/>
    <w:basedOn w:val="DefaultParagraphFont"/>
    <w:uiPriority w:val="99"/>
    <w:unhideWhenUsed/>
    <w:rsid w:val="00114E6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5F2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4B48"/>
    <w:rPr>
      <w:color w:val="800080" w:themeColor="followedHyperlink"/>
      <w:u w:val="single"/>
    </w:rPr>
  </w:style>
  <w:style w:type="character" w:customStyle="1" w:styleId="BodyTextChar">
    <w:name w:val="Body Text Char"/>
    <w:basedOn w:val="DefaultParagraphFont"/>
    <w:link w:val="BodyText"/>
    <w:uiPriority w:val="1"/>
    <w:rsid w:val="00996AD8"/>
    <w:rPr>
      <w:rFonts w:ascii="Calibri" w:eastAsia="Calibri" w:hAnsi="Calibri" w:cs="Calibri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96AD8"/>
    <w:rPr>
      <w:rFonts w:ascii="Calibri Light" w:eastAsia="Calibri" w:hAnsi="Calibri Light" w:cs="Calibri"/>
      <w:b/>
      <w:bCs/>
      <w:i/>
      <w:color w:val="365F91" w:themeColor="accent1" w:themeShade="BF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80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5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07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8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64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1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4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88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05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2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5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30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11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26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98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06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2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1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68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61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04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70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3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89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7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6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6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54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81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6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7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7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65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54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40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66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27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6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18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37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38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1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63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26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4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38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2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29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1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34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0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6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63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header" Target="header3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jpeg"/><Relationship Id="rId42" Type="http://schemas.openxmlformats.org/officeDocument/2006/relationships/image" Target="media/image24.png"/><Relationship Id="rId47" Type="http://schemas.openxmlformats.org/officeDocument/2006/relationships/footer" Target="footer4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image" Target="media/image11.png"/><Relationship Id="rId11" Type="http://schemas.openxmlformats.org/officeDocument/2006/relationships/endnotes" Target="endnotes.xml"/><Relationship Id="rId24" Type="http://schemas.openxmlformats.org/officeDocument/2006/relationships/image" Target="media/image6.svg"/><Relationship Id="rId32" Type="http://schemas.openxmlformats.org/officeDocument/2006/relationships/image" Target="media/image14.png"/><Relationship Id="rId37" Type="http://schemas.openxmlformats.org/officeDocument/2006/relationships/image" Target="media/image19.jpeg"/><Relationship Id="rId40" Type="http://schemas.openxmlformats.org/officeDocument/2006/relationships/image" Target="media/image22.png"/><Relationship Id="rId45" Type="http://schemas.openxmlformats.org/officeDocument/2006/relationships/image" Target="media/image27.jpeg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footer" Target="footer3.xml"/><Relationship Id="rId31" Type="http://schemas.openxmlformats.org/officeDocument/2006/relationships/image" Target="media/image13.jpeg"/><Relationship Id="rId44" Type="http://schemas.openxmlformats.org/officeDocument/2006/relationships/image" Target="media/image26.jp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Relationship Id="rId22" Type="http://schemas.openxmlformats.org/officeDocument/2006/relationships/image" Target="media/image4.jp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fontTable" Target="fontTable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www.ncqa.org/hedis/measures/transitions-of-care/" TargetMode="External"/><Relationship Id="rId17" Type="http://schemas.openxmlformats.org/officeDocument/2006/relationships/footer" Target="footer2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header" Target="header4.xml"/><Relationship Id="rId20" Type="http://schemas.openxmlformats.org/officeDocument/2006/relationships/hyperlink" Target="https://interopland.com/login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2021-02-26T00:00:00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094A78010AC4DB0E878F8162BD541" ma:contentTypeVersion="13" ma:contentTypeDescription="Create a new document." ma:contentTypeScope="" ma:versionID="f4e017c6f14b8db0ef14736ce4dbb26b">
  <xsd:schema xmlns:xsd="http://www.w3.org/2001/XMLSchema" xmlns:xs="http://www.w3.org/2001/XMLSchema" xmlns:p="http://schemas.microsoft.com/office/2006/metadata/properties" xmlns:ns2="7fec7ca0-cf79-45a9-bec7-94089f33e982" xmlns:ns3="b90e17e0-ab6d-4e9e-a3b0-78b92d2611d7" targetNamespace="http://schemas.microsoft.com/office/2006/metadata/properties" ma:root="true" ma:fieldsID="08bec6ea3b3a0813cfe9442fc625107b" ns2:_="" ns3:_="">
    <xsd:import namespace="7fec7ca0-cf79-45a9-bec7-94089f33e982"/>
    <xsd:import namespace="b90e17e0-ab6d-4e9e-a3b0-78b92d2611d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Revision" minOccurs="0"/>
                <xsd:element ref="ns2:ProductEngineer" minOccurs="0"/>
                <xsd:element ref="ns2:SME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ec7ca0-cf79-45a9-bec7-94089f33e9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Revision" ma:index="12" nillable="true" ma:displayName="Revision" ma:default="v0 (Draft)" ma:format="Dropdown" ma:internalName="Revision">
      <xsd:simpleType>
        <xsd:restriction base="dms:Text">
          <xsd:maxLength value="255"/>
        </xsd:restriction>
      </xsd:simpleType>
    </xsd:element>
    <xsd:element name="ProductEngineer" ma:index="13" nillable="true" ma:displayName="Product Engineer" ma:format="Dropdown" ma:internalName="ProductEngineer">
      <xsd:simpleType>
        <xsd:restriction base="dms:Text">
          <xsd:maxLength value="255"/>
        </xsd:restriction>
      </xsd:simpleType>
    </xsd:element>
    <xsd:element name="SME" ma:index="14" nillable="true" ma:displayName="SME" ma:format="Dropdown" ma:internalName="SME">
      <xsd:simpleType>
        <xsd:restriction base="dms:Text">
          <xsd:maxLength value="255"/>
        </xsd:restriction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0e17e0-ab6d-4e9e-a3b0-78b92d2611d7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ME xmlns="7fec7ca0-cf79-45a9-bec7-94089f33e982">Amber Weeks</SME>
    <ProductEngineer xmlns="7fec7ca0-cf79-45a9-bec7-94089f33e982">Stephanie Arnston</ProductEngineer>
    <Revision xmlns="7fec7ca0-cf79-45a9-bec7-94089f33e982">v3</Revision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F3CF8B1-F213-4DEB-8250-8391E7F94F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fec7ca0-cf79-45a9-bec7-94089f33e982"/>
    <ds:schemaRef ds:uri="b90e17e0-ab6d-4e9e-a3b0-78b92d2611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6471C83-4BD5-4971-B1B4-F322CF9B2C35}">
  <ds:schemaRefs>
    <ds:schemaRef ds:uri="http://schemas.microsoft.com/office/2006/metadata/properties"/>
    <ds:schemaRef ds:uri="http://schemas.microsoft.com/office/infopath/2007/PartnerControls"/>
    <ds:schemaRef ds:uri="7fec7ca0-cf79-45a9-bec7-94089f33e982"/>
  </ds:schemaRefs>
</ds:datastoreItem>
</file>

<file path=customXml/itemProps4.xml><?xml version="1.0" encoding="utf-8"?>
<ds:datastoreItem xmlns:ds="http://schemas.openxmlformats.org/officeDocument/2006/customXml" ds:itemID="{2F99465E-4115-4C61-BF33-A5F69A52A5AA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5E81167F-EBA0-4406-BD82-8EBED354FF9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2648</Words>
  <Characters>15099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 Vinci CDex-HEDIS/Stars</vt:lpstr>
    </vt:vector>
  </TitlesOfParts>
  <Company/>
  <LinksUpToDate>false</LinksUpToDate>
  <CharactersWithSpaces>17712</CharactersWithSpaces>
  <SharedDoc>false</SharedDoc>
  <HLinks>
    <vt:vector size="132" baseType="variant">
      <vt:variant>
        <vt:i4>2031711</vt:i4>
      </vt:variant>
      <vt:variant>
        <vt:i4>126</vt:i4>
      </vt:variant>
      <vt:variant>
        <vt:i4>0</vt:i4>
      </vt:variant>
      <vt:variant>
        <vt:i4>5</vt:i4>
      </vt:variant>
      <vt:variant>
        <vt:lpwstr>https://interopland.com/login</vt:lpwstr>
      </vt:variant>
      <vt:variant>
        <vt:lpwstr/>
      </vt:variant>
      <vt:variant>
        <vt:i4>1376306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_Toc65849152</vt:lpwstr>
      </vt:variant>
      <vt:variant>
        <vt:i4>1441842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_Toc65849151</vt:lpwstr>
      </vt:variant>
      <vt:variant>
        <vt:i4>1507378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_Toc65849150</vt:lpwstr>
      </vt:variant>
      <vt:variant>
        <vt:i4>1966131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_Toc65849149</vt:lpwstr>
      </vt:variant>
      <vt:variant>
        <vt:i4>2031667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_Toc65849148</vt:lpwstr>
      </vt:variant>
      <vt:variant>
        <vt:i4>1048627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_Toc65849147</vt:lpwstr>
      </vt:variant>
      <vt:variant>
        <vt:i4>1114163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_Toc65849146</vt:lpwstr>
      </vt:variant>
      <vt:variant>
        <vt:i4>1179699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_Toc65849145</vt:lpwstr>
      </vt:variant>
      <vt:variant>
        <vt:i4>1245235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_Toc65849144</vt:lpwstr>
      </vt:variant>
      <vt:variant>
        <vt:i4>1310771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_Toc65849143</vt:lpwstr>
      </vt:variant>
      <vt:variant>
        <vt:i4>1376307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_Toc65849142</vt:lpwstr>
      </vt:variant>
      <vt:variant>
        <vt:i4>1441843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_Toc65849141</vt:lpwstr>
      </vt:variant>
      <vt:variant>
        <vt:i4>1507379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_Toc65849140</vt:lpwstr>
      </vt:variant>
      <vt:variant>
        <vt:i4>1966132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_Toc65849139</vt:lpwstr>
      </vt:variant>
      <vt:variant>
        <vt:i4>2031668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_Toc65849138</vt:lpwstr>
      </vt:variant>
      <vt:variant>
        <vt:i4>1048628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_Toc65849137</vt:lpwstr>
      </vt:variant>
      <vt:variant>
        <vt:i4>1114164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_Toc65849136</vt:lpwstr>
      </vt:variant>
      <vt:variant>
        <vt:i4>1179700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_Toc65849135</vt:lpwstr>
      </vt:variant>
      <vt:variant>
        <vt:i4>1245236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_Toc65849134</vt:lpwstr>
      </vt:variant>
      <vt:variant>
        <vt:i4>1310772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_Toc65849133</vt:lpwstr>
      </vt:variant>
      <vt:variant>
        <vt:i4>589904</vt:i4>
      </vt:variant>
      <vt:variant>
        <vt:i4>0</vt:i4>
      </vt:variant>
      <vt:variant>
        <vt:i4>0</vt:i4>
      </vt:variant>
      <vt:variant>
        <vt:i4>5</vt:i4>
      </vt:variant>
      <vt:variant>
        <vt:lpwstr>https://www.ncqa.org/hedis/measures/transitions-of-care/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 Vinci CDex-HEDIS/Stars</dc:title>
  <dc:subject/>
  <dc:creator>Rachel Frank</dc:creator>
  <cp:keywords/>
  <cp:lastModifiedBy>Amber Weeks</cp:lastModifiedBy>
  <cp:revision>2</cp:revision>
  <dcterms:created xsi:type="dcterms:W3CDTF">2021-03-16T14:40:00Z</dcterms:created>
  <dcterms:modified xsi:type="dcterms:W3CDTF">2021-03-16T14:40:00Z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2020-05-22T00:00:00Z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2021-01-05T00:00:00Z</vt:filetime>
  </property>
  <property fmtid="{D5CDD505-2E9C-101B-9397-08002B2CF9AE}" pid="5" name="ContentTypeId">
    <vt:lpwstr>0x010100F5C094A78010AC4DB0E878F8162BD541</vt:lpwstr>
  </property>
  <property fmtid="{D5CDD505-2E9C-101B-9397-08002B2CF9AE}" pid="6" name="RevNum">
    <vt:lpwstr>v3</vt:lpwstr>
  </property>
</Properties>
</file>