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7221" w:rsidRDefault="00F47221" w:rsidP="00F47221">
      <w:pPr>
        <w:spacing w:line="360" w:lineRule="auto"/>
        <w:ind w:firstLine="800"/>
        <w:jc w:val="center"/>
        <w:rPr>
          <w:rFonts w:ascii="隶书" w:eastAsia="隶书" w:hAnsi="楷体"/>
          <w:b/>
          <w:bCs/>
          <w:sz w:val="40"/>
          <w:szCs w:val="32"/>
        </w:rPr>
      </w:pPr>
    </w:p>
    <w:p w:rsidR="00F47221" w:rsidRDefault="00F47221" w:rsidP="00607597">
      <w:pPr>
        <w:spacing w:line="360" w:lineRule="auto"/>
        <w:ind w:firstLineChars="0" w:firstLine="0"/>
        <w:jc w:val="center"/>
        <w:rPr>
          <w:rFonts w:ascii="隶书" w:eastAsia="隶书" w:hAnsi="楷体"/>
          <w:b/>
          <w:bCs/>
          <w:sz w:val="48"/>
          <w:szCs w:val="32"/>
        </w:rPr>
      </w:pPr>
      <w:r>
        <w:rPr>
          <w:rFonts w:ascii="隶书" w:eastAsia="隶书" w:hAnsi="楷体" w:hint="eastAsia"/>
          <w:b/>
          <w:bCs/>
          <w:sz w:val="48"/>
          <w:szCs w:val="32"/>
        </w:rPr>
        <w:t>华中科技大学计算机科学与技术学院</w:t>
      </w:r>
    </w:p>
    <w:p w:rsidR="00F47221" w:rsidRDefault="00FD38A7" w:rsidP="00607597">
      <w:pPr>
        <w:spacing w:line="360" w:lineRule="auto"/>
        <w:ind w:firstLineChars="0" w:firstLine="0"/>
        <w:jc w:val="center"/>
        <w:rPr>
          <w:rFonts w:ascii="楷体" w:eastAsia="楷体" w:hAnsi="楷体"/>
          <w:b/>
          <w:sz w:val="40"/>
          <w:szCs w:val="32"/>
        </w:rPr>
      </w:pPr>
      <w:r>
        <w:rPr>
          <w:rFonts w:ascii="楷体" w:eastAsia="楷体" w:hAnsi="楷体" w:hint="eastAsia"/>
          <w:b/>
          <w:sz w:val="40"/>
          <w:szCs w:val="32"/>
        </w:rPr>
        <w:t>机器学习</w:t>
      </w:r>
      <w:r w:rsidR="00F47221">
        <w:rPr>
          <w:rFonts w:ascii="楷体" w:eastAsia="楷体" w:hAnsi="楷体" w:hint="eastAsia"/>
          <w:b/>
          <w:sz w:val="40"/>
          <w:szCs w:val="32"/>
        </w:rPr>
        <w:t>报告</w:t>
      </w:r>
    </w:p>
    <w:p w:rsidR="00F47221" w:rsidRDefault="00F47221" w:rsidP="00F47221">
      <w:pPr>
        <w:spacing w:line="360" w:lineRule="auto"/>
        <w:ind w:firstLine="422"/>
        <w:jc w:val="center"/>
        <w:rPr>
          <w:rFonts w:ascii="楷体" w:eastAsia="楷体" w:hAnsi="楷体"/>
          <w:b/>
          <w:sz w:val="21"/>
          <w:szCs w:val="32"/>
        </w:rPr>
      </w:pPr>
    </w:p>
    <w:p w:rsidR="00F47221" w:rsidRDefault="00F47221" w:rsidP="00607597">
      <w:pPr>
        <w:spacing w:line="360" w:lineRule="auto"/>
        <w:ind w:firstLineChars="0" w:firstLine="0"/>
        <w:jc w:val="center"/>
        <w:rPr>
          <w:rFonts w:ascii="宋体" w:hAnsi="宋体"/>
          <w:sz w:val="28"/>
          <w:szCs w:val="32"/>
        </w:rPr>
      </w:pPr>
      <w:r>
        <w:rPr>
          <w:rFonts w:ascii="宋体" w:hAnsi="宋体"/>
          <w:noProof/>
          <w:sz w:val="28"/>
          <w:szCs w:val="32"/>
        </w:rPr>
        <w:drawing>
          <wp:inline distT="0" distB="0" distL="0" distR="0">
            <wp:extent cx="2679700" cy="1739900"/>
            <wp:effectExtent l="0" t="0" r="6350" b="0"/>
            <wp:docPr id="6" name="图片 6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 descr="校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221" w:rsidRDefault="00F47221" w:rsidP="00F47221">
      <w:pPr>
        <w:ind w:firstLine="420"/>
        <w:jc w:val="center"/>
        <w:rPr>
          <w:rFonts w:ascii="楷体" w:eastAsia="楷体" w:hAnsi="楷体"/>
          <w:sz w:val="21"/>
          <w:szCs w:val="32"/>
        </w:rPr>
      </w:pPr>
      <w:r>
        <w:rPr>
          <w:rFonts w:ascii="楷体" w:eastAsia="楷体" w:hAnsi="楷体" w:hint="eastAsia"/>
          <w:sz w:val="21"/>
          <w:szCs w:val="32"/>
        </w:rPr>
        <w:t xml:space="preserve"> </w:t>
      </w:r>
    </w:p>
    <w:p w:rsidR="00F47221" w:rsidRDefault="00F47221" w:rsidP="00F47221">
      <w:pPr>
        <w:spacing w:line="360" w:lineRule="auto"/>
        <w:ind w:firstLine="560"/>
        <w:rPr>
          <w:rFonts w:ascii="宋体" w:hAnsi="宋体"/>
          <w:sz w:val="28"/>
          <w:szCs w:val="32"/>
          <w:u w:val="single"/>
        </w:rPr>
      </w:pPr>
    </w:p>
    <w:p w:rsidR="00F47221" w:rsidRDefault="00F47221" w:rsidP="00F47221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356235</wp:posOffset>
                </wp:positionV>
                <wp:extent cx="2574925" cy="635"/>
                <wp:effectExtent l="13335" t="13335" r="12065" b="5080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858E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36.05pt;margin-top:28.05pt;width:202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qE5QgIAAEs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专    业： </w:t>
      </w:r>
      <w:r>
        <w:rPr>
          <w:rFonts w:ascii="宋体" w:hAnsi="宋体"/>
          <w:sz w:val="28"/>
          <w:szCs w:val="32"/>
        </w:rPr>
        <w:t xml:space="preserve">     </w:t>
      </w:r>
      <w:r>
        <w:rPr>
          <w:rFonts w:ascii="宋体" w:hAnsi="宋体" w:hint="eastAsia"/>
          <w:sz w:val="28"/>
          <w:szCs w:val="32"/>
        </w:rPr>
        <w:t>计算机科学与技术</w:t>
      </w:r>
    </w:p>
    <w:p w:rsidR="00F47221" w:rsidRDefault="00F47221" w:rsidP="00F47221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332105</wp:posOffset>
                </wp:positionV>
                <wp:extent cx="2574925" cy="0"/>
                <wp:effectExtent l="13335" t="8255" r="12065" b="10795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812A7" id="直接箭头连接符 11" o:spid="_x0000_s1026" type="#_x0000_t32" style="position:absolute;left:0;text-align:left;margin-left:136.05pt;margin-top:26.15pt;width:202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班    级： </w:t>
      </w:r>
      <w:r w:rsidR="00FD38A7">
        <w:rPr>
          <w:rFonts w:ascii="宋体" w:hAnsi="宋体"/>
          <w:sz w:val="28"/>
          <w:szCs w:val="32"/>
        </w:rPr>
        <w:t xml:space="preserve">      </w:t>
      </w:r>
      <w:r w:rsidR="00AA4AB3">
        <w:rPr>
          <w:rFonts w:ascii="宋体" w:hAnsi="宋体"/>
          <w:sz w:val="28"/>
          <w:szCs w:val="32"/>
        </w:rPr>
        <w:t xml:space="preserve">    </w:t>
      </w:r>
      <w:r w:rsidR="00AA4AB3">
        <w:rPr>
          <w:rFonts w:ascii="宋体" w:hAnsi="宋体" w:hint="eastAsia"/>
          <w:sz w:val="28"/>
          <w:szCs w:val="32"/>
        </w:rPr>
        <w:t>CS1803</w:t>
      </w:r>
    </w:p>
    <w:p w:rsidR="00F47221" w:rsidRDefault="00F47221" w:rsidP="00F47221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325755</wp:posOffset>
                </wp:positionV>
                <wp:extent cx="2574925" cy="635"/>
                <wp:effectExtent l="13335" t="11430" r="12065" b="6985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245AC" id="直接箭头连接符 10" o:spid="_x0000_s1026" type="#_x0000_t32" style="position:absolute;left:0;text-align:left;margin-left:136.05pt;margin-top:25.65pt;width:202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学    号： </w:t>
      </w:r>
      <w:r>
        <w:rPr>
          <w:rFonts w:ascii="宋体" w:hAnsi="宋体"/>
          <w:sz w:val="28"/>
          <w:szCs w:val="32"/>
        </w:rPr>
        <w:t xml:space="preserve">     </w:t>
      </w:r>
      <w:r w:rsidR="00AA4AB3">
        <w:rPr>
          <w:rFonts w:ascii="宋体" w:hAnsi="宋体"/>
          <w:sz w:val="28"/>
          <w:szCs w:val="32"/>
        </w:rPr>
        <w:t xml:space="preserve">  </w:t>
      </w:r>
      <w:r>
        <w:rPr>
          <w:rFonts w:ascii="宋体" w:hAnsi="宋体"/>
          <w:sz w:val="28"/>
          <w:szCs w:val="32"/>
        </w:rPr>
        <w:t xml:space="preserve"> </w:t>
      </w:r>
      <w:r w:rsidR="00AA4AB3">
        <w:rPr>
          <w:rFonts w:ascii="宋体" w:hAnsi="宋体" w:hint="eastAsia"/>
          <w:sz w:val="28"/>
          <w:szCs w:val="32"/>
        </w:rPr>
        <w:t>U201814792</w:t>
      </w:r>
    </w:p>
    <w:p w:rsidR="00F47221" w:rsidRDefault="00F47221" w:rsidP="00F47221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329565</wp:posOffset>
                </wp:positionV>
                <wp:extent cx="2574925" cy="635"/>
                <wp:effectExtent l="13335" t="5715" r="12065" b="12700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236FB" id="直接箭头连接符 9" o:spid="_x0000_s1026" type="#_x0000_t32" style="position:absolute;left:0;text-align:left;margin-left:136.05pt;margin-top:25.95pt;width:202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YxQAIAAEk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姓    名： </w:t>
      </w:r>
      <w:r>
        <w:rPr>
          <w:rFonts w:ascii="宋体" w:hAnsi="宋体"/>
          <w:sz w:val="28"/>
          <w:szCs w:val="32"/>
        </w:rPr>
        <w:t xml:space="preserve">        </w:t>
      </w:r>
      <w:r w:rsidR="00AA4AB3">
        <w:rPr>
          <w:rFonts w:ascii="宋体" w:hAnsi="宋体"/>
          <w:sz w:val="28"/>
          <w:szCs w:val="32"/>
        </w:rPr>
        <w:t xml:space="preserve">  </w:t>
      </w:r>
      <w:r w:rsidR="00AA4AB3">
        <w:rPr>
          <w:rFonts w:ascii="宋体" w:hAnsi="宋体" w:hint="eastAsia"/>
          <w:sz w:val="28"/>
          <w:szCs w:val="32"/>
        </w:rPr>
        <w:t>宋家垚</w:t>
      </w:r>
    </w:p>
    <w:p w:rsidR="00F47221" w:rsidRDefault="00F47221" w:rsidP="00F47221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340995</wp:posOffset>
                </wp:positionV>
                <wp:extent cx="2574925" cy="635"/>
                <wp:effectExtent l="13335" t="7620" r="12065" b="10795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A54B5" id="直接箭头连接符 8" o:spid="_x0000_s1026" type="#_x0000_t32" style="position:absolute;left:0;text-align:left;margin-left:136.05pt;margin-top:26.85pt;width:202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lCUQQIAAEk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>成    绩：</w:t>
      </w:r>
    </w:p>
    <w:p w:rsidR="00F47221" w:rsidRDefault="00F47221" w:rsidP="00F47221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316230</wp:posOffset>
                </wp:positionV>
                <wp:extent cx="2574925" cy="635"/>
                <wp:effectExtent l="13335" t="11430" r="12065" b="698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7566C" id="直接箭头连接符 7" o:spid="_x0000_s1026" type="#_x0000_t32" style="position:absolute;left:0;text-align:left;margin-left:136.05pt;margin-top:24.9pt;width:202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指导教师： </w:t>
      </w:r>
      <w:r>
        <w:rPr>
          <w:rFonts w:ascii="宋体" w:hAnsi="宋体"/>
          <w:sz w:val="28"/>
          <w:szCs w:val="32"/>
        </w:rPr>
        <w:t xml:space="preserve">           </w:t>
      </w:r>
      <w:r w:rsidR="00E06084">
        <w:rPr>
          <w:rFonts w:ascii="宋体" w:hAnsi="宋体" w:hint="eastAsia"/>
          <w:sz w:val="28"/>
          <w:szCs w:val="32"/>
        </w:rPr>
        <w:t>黄宏</w:t>
      </w:r>
    </w:p>
    <w:p w:rsidR="00F47221" w:rsidRDefault="00F47221" w:rsidP="00F47221">
      <w:pPr>
        <w:spacing w:line="360" w:lineRule="auto"/>
        <w:ind w:firstLine="560"/>
        <w:rPr>
          <w:rFonts w:ascii="宋体" w:hAnsi="宋体"/>
          <w:sz w:val="28"/>
          <w:szCs w:val="32"/>
        </w:rPr>
      </w:pPr>
    </w:p>
    <w:p w:rsidR="00F47221" w:rsidRDefault="00F47221" w:rsidP="00F47221">
      <w:pPr>
        <w:spacing w:line="360" w:lineRule="auto"/>
        <w:ind w:firstLine="560"/>
        <w:rPr>
          <w:rFonts w:ascii="楷体" w:eastAsia="楷体" w:hAnsi="楷体"/>
          <w:sz w:val="28"/>
          <w:szCs w:val="32"/>
        </w:rPr>
      </w:pPr>
    </w:p>
    <w:p w:rsidR="00F47221" w:rsidRDefault="00F47221" w:rsidP="00F47221">
      <w:pPr>
        <w:spacing w:line="360" w:lineRule="auto"/>
        <w:ind w:firstLine="560"/>
        <w:rPr>
          <w:rFonts w:ascii="楷体" w:eastAsia="楷体" w:hAnsi="楷体"/>
          <w:sz w:val="28"/>
          <w:szCs w:val="32"/>
        </w:rPr>
      </w:pPr>
    </w:p>
    <w:p w:rsidR="00F47221" w:rsidRPr="00F47221" w:rsidRDefault="00F47221" w:rsidP="00F47221">
      <w:pPr>
        <w:ind w:left="1375" w:hangingChars="428" w:hanging="1375"/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 xml:space="preserve">完成日期： </w:t>
      </w:r>
      <w:r w:rsidRPr="00F47221">
        <w:rPr>
          <w:rFonts w:ascii="宋体" w:hAnsi="宋体" w:hint="eastAsia"/>
          <w:b/>
          <w:bCs/>
          <w:sz w:val="32"/>
        </w:rPr>
        <w:t>20</w:t>
      </w:r>
      <w:r w:rsidR="00E06084">
        <w:rPr>
          <w:rFonts w:ascii="宋体" w:hAnsi="宋体"/>
          <w:b/>
          <w:bCs/>
          <w:sz w:val="32"/>
        </w:rPr>
        <w:t>20</w:t>
      </w:r>
      <w:r>
        <w:rPr>
          <w:rFonts w:ascii="宋体" w:hAnsi="宋体" w:hint="eastAsia"/>
          <w:b/>
          <w:bCs/>
          <w:sz w:val="32"/>
        </w:rPr>
        <w:t>年</w:t>
      </w:r>
      <w:r w:rsidR="00FD38A7">
        <w:rPr>
          <w:rFonts w:ascii="宋体" w:hAnsi="宋体"/>
          <w:b/>
          <w:bCs/>
          <w:sz w:val="32"/>
        </w:rPr>
        <w:t xml:space="preserve"> </w:t>
      </w:r>
      <w:r w:rsidR="00181353">
        <w:rPr>
          <w:rFonts w:ascii="宋体" w:hAnsi="宋体"/>
          <w:b/>
          <w:bCs/>
          <w:sz w:val="32"/>
        </w:rPr>
        <w:t>6</w:t>
      </w:r>
      <w:r>
        <w:rPr>
          <w:rFonts w:ascii="宋体" w:hAnsi="宋体" w:hint="eastAsia"/>
          <w:b/>
          <w:bCs/>
          <w:sz w:val="32"/>
        </w:rPr>
        <w:t>月</w:t>
      </w:r>
      <w:r w:rsidR="00FD38A7">
        <w:rPr>
          <w:rFonts w:ascii="宋体" w:hAnsi="宋体"/>
          <w:b/>
          <w:bCs/>
          <w:sz w:val="32"/>
        </w:rPr>
        <w:t xml:space="preserve"> </w:t>
      </w:r>
      <w:r w:rsidR="0023127E">
        <w:rPr>
          <w:rFonts w:ascii="宋体" w:hAnsi="宋体"/>
          <w:b/>
          <w:bCs/>
          <w:sz w:val="32"/>
        </w:rPr>
        <w:t>18</w:t>
      </w:r>
      <w:r>
        <w:rPr>
          <w:rFonts w:ascii="宋体" w:hAnsi="宋体" w:hint="eastAsia"/>
          <w:b/>
          <w:bCs/>
          <w:sz w:val="32"/>
        </w:rPr>
        <w:t>日</w:t>
      </w:r>
    </w:p>
    <w:p w:rsidR="00F47221" w:rsidRDefault="00F47221" w:rsidP="00F47221">
      <w:pPr>
        <w:widowControl/>
        <w:ind w:firstLine="643"/>
        <w:jc w:val="left"/>
        <w:rPr>
          <w:rFonts w:ascii="宋体" w:hAnsi="宋体"/>
          <w:b/>
          <w:bCs/>
          <w:sz w:val="32"/>
        </w:rPr>
        <w:sectPr w:rsidR="00F47221"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:rsidR="00292458" w:rsidRDefault="00932D1F" w:rsidP="00932D1F">
      <w:pPr>
        <w:pStyle w:val="1"/>
        <w:ind w:firstLine="602"/>
      </w:pPr>
      <w:r w:rsidRPr="00FD38A7">
        <w:rPr>
          <w:rFonts w:hint="eastAsia"/>
          <w:color w:val="FF0000"/>
        </w:rPr>
        <w:lastRenderedPageBreak/>
        <w:t>实验</w:t>
      </w:r>
      <w:r w:rsidR="00C94B64">
        <w:rPr>
          <w:rFonts w:hint="eastAsia"/>
          <w:color w:val="FF0000"/>
        </w:rPr>
        <w:t>二</w:t>
      </w:r>
    </w:p>
    <w:p w:rsidR="00984A46" w:rsidRPr="00984A46" w:rsidRDefault="00FD38A7" w:rsidP="00EA759D">
      <w:pPr>
        <w:pStyle w:val="2"/>
      </w:pPr>
      <w:r>
        <w:rPr>
          <w:rFonts w:hint="eastAsia"/>
        </w:rPr>
        <w:t>实验题目</w:t>
      </w:r>
      <w:r w:rsidR="00984A46">
        <w:rPr>
          <w:rFonts w:hint="eastAsia"/>
        </w:rPr>
        <w:t>：</w:t>
      </w:r>
      <w:r w:rsidR="00C94B64">
        <w:t xml:space="preserve">Naïve </w:t>
      </w:r>
      <w:r w:rsidR="00C94B64">
        <w:rPr>
          <w:rFonts w:hint="eastAsia"/>
        </w:rPr>
        <w:t>Bayes</w:t>
      </w:r>
      <w:r w:rsidR="00C94B64">
        <w:rPr>
          <w:rFonts w:hint="eastAsia"/>
        </w:rPr>
        <w:t>（朴素贝叶斯）</w:t>
      </w:r>
    </w:p>
    <w:p w:rsidR="00292458" w:rsidRPr="00932D1F" w:rsidRDefault="00FD38A7" w:rsidP="00EA759D">
      <w:pPr>
        <w:pStyle w:val="2"/>
      </w:pPr>
      <w:r>
        <w:rPr>
          <w:rFonts w:hint="eastAsia"/>
        </w:rPr>
        <w:t>实验</w:t>
      </w:r>
      <w:r w:rsidR="00292458" w:rsidRPr="00292458">
        <w:t>要求</w:t>
      </w:r>
    </w:p>
    <w:p w:rsidR="00515C1B" w:rsidRDefault="00C94B64" w:rsidP="00515C1B">
      <w:pPr>
        <w:ind w:firstLine="480"/>
      </w:pPr>
      <w:r>
        <w:rPr>
          <w:rFonts w:hint="eastAsia"/>
        </w:rPr>
        <w:t>动手实现</w:t>
      </w:r>
      <w:r>
        <w:t xml:space="preserve">Naïve </w:t>
      </w:r>
      <w:r>
        <w:rPr>
          <w:rFonts w:hint="eastAsia"/>
        </w:rPr>
        <w:t>Bayes</w:t>
      </w:r>
      <w:r>
        <w:rPr>
          <w:rFonts w:hint="eastAsia"/>
        </w:rPr>
        <w:t>算法，本次实验使用一个较小的英文数据集（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个实例）和中文数据集“</w:t>
      </w:r>
      <w:r>
        <w:rPr>
          <w:rFonts w:hint="eastAsia"/>
        </w:rPr>
        <w:t>T</w:t>
      </w:r>
      <w:r>
        <w:t>he TREC 2006 Chinese Public Corpus – 60MB(trec06c.tgz)”</w:t>
      </w:r>
      <w:r>
        <w:rPr>
          <w:rFonts w:hint="eastAsia"/>
        </w:rPr>
        <w:t>其中有</w:t>
      </w:r>
      <w:r>
        <w:rPr>
          <w:rFonts w:hint="eastAsia"/>
        </w:rPr>
        <w:t>6</w:t>
      </w:r>
      <w:r>
        <w:t>0000+</w:t>
      </w:r>
      <w:r>
        <w:rPr>
          <w:rFonts w:hint="eastAsia"/>
        </w:rPr>
        <w:t>多个邮件，垃圾邮件和正常邮件的比例为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。由于因为编码原因有许多邮件可能采用了混合编码（非</w:t>
      </w:r>
      <w:r>
        <w:rPr>
          <w:rFonts w:hint="eastAsia"/>
        </w:rPr>
        <w:t>gb</w:t>
      </w:r>
      <w:r>
        <w:t>2312</w:t>
      </w:r>
      <w:r>
        <w:rPr>
          <w:rFonts w:hint="eastAsia"/>
        </w:rPr>
        <w:t>），所以一些邮件打开之后出现非常生僻的中文字符。在本次实验中可以直接忽略这些文件，所以剩下的有用文件一共有</w:t>
      </w:r>
      <w:r>
        <w:rPr>
          <w:rFonts w:hint="eastAsia"/>
        </w:rPr>
        <w:t>5</w:t>
      </w:r>
      <w:r>
        <w:t>1069</w:t>
      </w:r>
      <w:r>
        <w:rPr>
          <w:rFonts w:hint="eastAsia"/>
        </w:rPr>
        <w:t>个。这也是总的数据集大小。</w:t>
      </w:r>
    </w:p>
    <w:p w:rsidR="00C94B64" w:rsidRDefault="00C94B64" w:rsidP="00515C1B">
      <w:pPr>
        <w:ind w:firstLine="480"/>
      </w:pPr>
      <w:r>
        <w:rPr>
          <w:rFonts w:hint="eastAsia"/>
        </w:rPr>
        <w:t>数据处理要求：</w:t>
      </w:r>
    </w:p>
    <w:p w:rsidR="00515C1B" w:rsidRDefault="00C94B64" w:rsidP="00515C1B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要求对英文你邮件进行简单停用词处理</w:t>
      </w:r>
      <w:r w:rsidR="00515C1B">
        <w:rPr>
          <w:rFonts w:hint="eastAsia"/>
        </w:rPr>
        <w:t>。</w:t>
      </w:r>
    </w:p>
    <w:p w:rsidR="00515C1B" w:rsidRDefault="00C94B64" w:rsidP="00515C1B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要求对中文邮件进行分词处理，简单的停用词处理</w:t>
      </w:r>
      <w:r w:rsidR="00515C1B">
        <w:rPr>
          <w:rFonts w:hint="eastAsia"/>
        </w:rPr>
        <w:t>。</w:t>
      </w:r>
    </w:p>
    <w:p w:rsidR="00C94B64" w:rsidRDefault="00C94B64" w:rsidP="00C94B64">
      <w:pPr>
        <w:ind w:firstLine="480"/>
      </w:pPr>
      <w:r>
        <w:rPr>
          <w:rFonts w:hint="eastAsia"/>
        </w:rPr>
        <w:t>参数估计（至少选一种）：</w:t>
      </w:r>
    </w:p>
    <w:p w:rsidR="00515C1B" w:rsidRDefault="00C94B64" w:rsidP="00515C1B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离散特征</w:t>
      </w:r>
    </w:p>
    <w:p w:rsidR="00C94B64" w:rsidRDefault="00C94B64" w:rsidP="00515C1B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多项式特征</w:t>
      </w:r>
    </w:p>
    <w:p w:rsidR="00C94B64" w:rsidRDefault="00C94B64" w:rsidP="00515C1B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连续特征</w:t>
      </w:r>
    </w:p>
    <w:p w:rsidR="00515C1B" w:rsidRPr="00932D1F" w:rsidRDefault="00515C1B" w:rsidP="00515C1B">
      <w:pPr>
        <w:ind w:left="480" w:firstLineChars="0" w:firstLine="0"/>
      </w:pPr>
      <w:r>
        <w:rPr>
          <w:rFonts w:hint="eastAsia"/>
        </w:rPr>
        <w:t>最终结果汇总在一个文档中即可。</w:t>
      </w:r>
    </w:p>
    <w:p w:rsidR="00932D1F" w:rsidRDefault="00292458" w:rsidP="00EA759D">
      <w:pPr>
        <w:pStyle w:val="2"/>
      </w:pPr>
      <w:r w:rsidRPr="00292458">
        <w:t>算法设计</w:t>
      </w:r>
    </w:p>
    <w:p w:rsidR="00CA648E" w:rsidRDefault="00213890" w:rsidP="00CA648E">
      <w:pPr>
        <w:ind w:firstLine="480"/>
        <w:rPr>
          <w:rFonts w:hint="eastAsia"/>
        </w:rPr>
      </w:pPr>
      <w:r>
        <w:t xml:space="preserve">Naïve </w:t>
      </w:r>
      <w:r>
        <w:rPr>
          <w:rFonts w:hint="eastAsia"/>
        </w:rPr>
        <w:t>Bayes</w:t>
      </w:r>
      <w:r w:rsidR="00CA648E">
        <w:rPr>
          <w:rFonts w:hint="eastAsia"/>
        </w:rPr>
        <w:t>的算法思想：</w:t>
      </w:r>
      <w:r w:rsidR="00C355B1">
        <w:rPr>
          <w:rFonts w:hint="eastAsia"/>
        </w:rPr>
        <w:t>假设一封新邮件是垃圾邮件和不是垃圾邮件的概率为</w:t>
      </w:r>
      <w:r w:rsidR="00C355B1">
        <w:rPr>
          <w:rFonts w:hint="eastAsia"/>
        </w:rPr>
        <w:t>5</w:t>
      </w:r>
      <w:r w:rsidR="00C355B1">
        <w:t>0%</w:t>
      </w:r>
      <w:r w:rsidR="00C355B1">
        <w:rPr>
          <w:rFonts w:hint="eastAsia"/>
        </w:rPr>
        <w:t>，即先验概率为</w:t>
      </w:r>
      <w:r w:rsidR="00C355B1">
        <w:rPr>
          <w:rFonts w:hint="eastAsia"/>
        </w:rPr>
        <w:t>5</w:t>
      </w:r>
      <w:r w:rsidR="00C355B1">
        <w:t>0%</w:t>
      </w:r>
      <w:r w:rsidR="00C355B1">
        <w:rPr>
          <w:rFonts w:hint="eastAsia"/>
        </w:rPr>
        <w:t>，然后根据条件概率公式，计算当单词</w:t>
      </w:r>
      <w:r w:rsidR="00C355B1">
        <w:rPr>
          <w:rFonts w:hint="eastAsia"/>
        </w:rPr>
        <w:t>W</w:t>
      </w:r>
      <w:r w:rsidR="00C355B1">
        <w:rPr>
          <w:rFonts w:hint="eastAsia"/>
        </w:rPr>
        <w:t>已经存在的条件下，该邮件为垃圾邮件的概率有多大</w:t>
      </w:r>
      <w:r w:rsidR="00A4003D">
        <w:rPr>
          <w:rFonts w:hint="eastAsia"/>
        </w:rPr>
        <w:t>。选出一封邮件中影响</w:t>
      </w:r>
      <w:r w:rsidR="00A20AC2">
        <w:rPr>
          <w:rFonts w:hint="eastAsia"/>
        </w:rPr>
        <w:t>成为垃圾邮件概率最大的</w:t>
      </w:r>
      <w:r w:rsidR="00A20AC2">
        <w:rPr>
          <w:rFonts w:hint="eastAsia"/>
        </w:rPr>
        <w:t>1</w:t>
      </w:r>
      <w:r w:rsidR="00A20AC2">
        <w:t>5</w:t>
      </w:r>
      <w:r w:rsidR="00A20AC2">
        <w:rPr>
          <w:rFonts w:hint="eastAsia"/>
        </w:rPr>
        <w:t>个单词，计算它们的联合概率，若有的词是第一次出现，则假定该概率为</w:t>
      </w:r>
      <w:r w:rsidR="00A20AC2">
        <w:rPr>
          <w:rFonts w:hint="eastAsia"/>
        </w:rPr>
        <w:t>0</w:t>
      </w:r>
      <w:r w:rsidR="00A20AC2">
        <w:t>.4</w:t>
      </w:r>
      <w:r w:rsidR="00A20AC2">
        <w:rPr>
          <w:rFonts w:hint="eastAsia"/>
        </w:rPr>
        <w:t>。根据最终的联合概率判断该邮件是否为垃圾邮件，若概率小于</w:t>
      </w:r>
      <w:r w:rsidR="00A20AC2">
        <w:t>0.9</w:t>
      </w:r>
      <w:r w:rsidR="00D23CAB">
        <w:rPr>
          <w:rFonts w:hint="eastAsia"/>
        </w:rPr>
        <w:t>，就表示是正常邮件，否则为垃圾邮件。</w:t>
      </w:r>
    </w:p>
    <w:p w:rsidR="00CA648E" w:rsidRPr="00CA648E" w:rsidRDefault="00D23CAB" w:rsidP="00CA648E">
      <w:pPr>
        <w:ind w:firstLine="480"/>
        <w:rPr>
          <w:rFonts w:hint="eastAsia"/>
        </w:rPr>
      </w:pPr>
      <w:r>
        <w:rPr>
          <w:rFonts w:hint="eastAsia"/>
        </w:rPr>
        <w:t>本次实验需要处理两个数据集，一个是英文邮件数据集，一个是中文邮件数据集，我选择将两个数据集分开处理，英文邮件集</w:t>
      </w:r>
      <w:r w:rsidR="002B4706">
        <w:rPr>
          <w:rFonts w:hint="eastAsia"/>
        </w:rPr>
        <w:t>的停用词处理使用了</w:t>
      </w:r>
      <w:r w:rsidR="002B4706">
        <w:rPr>
          <w:rFonts w:hint="eastAsia"/>
        </w:rPr>
        <w:t>nltk</w:t>
      </w:r>
      <w:r w:rsidR="002B4706">
        <w:rPr>
          <w:rFonts w:hint="eastAsia"/>
        </w:rPr>
        <w:t>自然语言处理第三方库，测试集采用了每次抽取</w:t>
      </w:r>
      <w:r w:rsidR="002B4706">
        <w:rPr>
          <w:rFonts w:hint="eastAsia"/>
        </w:rPr>
        <w:t>1</w:t>
      </w:r>
      <w:r w:rsidR="002B4706">
        <w:t>0</w:t>
      </w:r>
      <w:r w:rsidR="002B4706">
        <w:rPr>
          <w:rFonts w:hint="eastAsia"/>
        </w:rPr>
        <w:t>个测试中文邮件的停用词处理和分词处理使用了</w:t>
      </w:r>
      <w:r w:rsidR="002B4706">
        <w:rPr>
          <w:rFonts w:hint="eastAsia"/>
        </w:rPr>
        <w:t>jieba</w:t>
      </w:r>
      <w:r w:rsidR="002B4706">
        <w:rPr>
          <w:rFonts w:hint="eastAsia"/>
        </w:rPr>
        <w:t>第三方库</w:t>
      </w:r>
      <w:r w:rsidR="00372281">
        <w:rPr>
          <w:rFonts w:hint="eastAsia"/>
        </w:rPr>
        <w:t>。</w:t>
      </w:r>
    </w:p>
    <w:p w:rsidR="00292458" w:rsidRDefault="00292458" w:rsidP="00EA759D">
      <w:pPr>
        <w:pStyle w:val="2"/>
      </w:pPr>
      <w:r w:rsidRPr="00292458">
        <w:lastRenderedPageBreak/>
        <w:t>实验环境</w:t>
      </w:r>
      <w:r w:rsidR="00FD38A7">
        <w:rPr>
          <w:rFonts w:hint="eastAsia"/>
        </w:rPr>
        <w:t>与平台</w:t>
      </w:r>
    </w:p>
    <w:p w:rsidR="007559CB" w:rsidRDefault="00607597" w:rsidP="0080738C">
      <w:pPr>
        <w:ind w:firstLine="480"/>
      </w:pPr>
      <w:r>
        <w:rPr>
          <w:rFonts w:hint="eastAsia"/>
        </w:rPr>
        <w:t>操作系统：</w:t>
      </w:r>
      <w:r>
        <w:rPr>
          <w:rFonts w:hint="eastAsia"/>
        </w:rPr>
        <w:t>MacOS</w:t>
      </w:r>
      <w:r>
        <w:t xml:space="preserve"> </w:t>
      </w:r>
      <w:r>
        <w:rPr>
          <w:rFonts w:hint="eastAsia"/>
        </w:rPr>
        <w:t>Catalina</w:t>
      </w:r>
      <w:r>
        <w:t xml:space="preserve"> 10.15.</w:t>
      </w:r>
      <w:r w:rsidR="00065122">
        <w:t>5</w:t>
      </w:r>
    </w:p>
    <w:p w:rsidR="00255D0F" w:rsidRDefault="00255D0F" w:rsidP="00255D0F">
      <w:pPr>
        <w:ind w:firstLine="480"/>
      </w:pPr>
      <w:r>
        <w:rPr>
          <w:rFonts w:hint="eastAsia"/>
        </w:rPr>
        <w:t>编辑器：</w:t>
      </w:r>
      <w:r>
        <w:rPr>
          <w:rFonts w:hint="eastAsia"/>
        </w:rPr>
        <w:t>VSCode</w:t>
      </w:r>
      <w:r w:rsidR="00AA68B2">
        <w:t xml:space="preserve"> 1.45.1</w:t>
      </w:r>
    </w:p>
    <w:p w:rsidR="00607597" w:rsidRDefault="00255D0F" w:rsidP="0080738C">
      <w:pPr>
        <w:ind w:firstLine="480"/>
      </w:pPr>
      <w:r>
        <w:rPr>
          <w:rFonts w:hint="eastAsia"/>
        </w:rPr>
        <w:t>Python</w:t>
      </w:r>
      <w:r>
        <w:rPr>
          <w:rFonts w:hint="eastAsia"/>
        </w:rPr>
        <w:t>版本：</w:t>
      </w:r>
      <w:r>
        <w:rPr>
          <w:rFonts w:hint="eastAsia"/>
        </w:rPr>
        <w:t>3</w:t>
      </w:r>
      <w:r>
        <w:t>.7.7</w:t>
      </w:r>
    </w:p>
    <w:p w:rsidR="007559CB" w:rsidRDefault="00FD38A7" w:rsidP="00EA759D">
      <w:pPr>
        <w:pStyle w:val="2"/>
      </w:pPr>
      <w:r>
        <w:rPr>
          <w:rFonts w:hint="eastAsia"/>
        </w:rPr>
        <w:t>程序实现</w:t>
      </w:r>
    </w:p>
    <w:p w:rsidR="00E4064C" w:rsidRPr="00E4064C" w:rsidRDefault="005847A7" w:rsidP="00E4064C">
      <w:pPr>
        <w:ind w:firstLine="480"/>
        <w:rPr>
          <w:rFonts w:hint="eastAsia"/>
        </w:rPr>
      </w:pPr>
      <w:r>
        <w:rPr>
          <w:rFonts w:hint="eastAsia"/>
        </w:rPr>
        <w:t>（英文邮件处理部分）</w:t>
      </w:r>
    </w:p>
    <w:p w:rsidR="002F0793" w:rsidRDefault="00373422" w:rsidP="002F0793">
      <w:pPr>
        <w:pStyle w:val="a9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构造测试集，将训练集打乱后取出前十个作为该次测试集，本次测试结束后将测试集文件夹内的文件复位，并进行下一次测试，共进行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次测试</w:t>
      </w:r>
      <w:r w:rsidR="008E18CA">
        <w:rPr>
          <w:rFonts w:hint="eastAsia"/>
        </w:rPr>
        <w:t>，测试完成后进入步骤</w:t>
      </w:r>
      <w:r w:rsidR="008E18CA">
        <w:rPr>
          <w:rFonts w:hint="eastAsia"/>
        </w:rPr>
        <w:t>5</w:t>
      </w:r>
      <w:r>
        <w:rPr>
          <w:rFonts w:hint="eastAsia"/>
        </w:rPr>
        <w:t>。</w:t>
      </w:r>
    </w:p>
    <w:p w:rsidR="008129CD" w:rsidRDefault="00021691" w:rsidP="00DD06B3">
      <w:pPr>
        <w:pStyle w:val="a9"/>
        <w:numPr>
          <w:ilvl w:val="1"/>
          <w:numId w:val="5"/>
        </w:numPr>
        <w:ind w:firstLineChars="0"/>
      </w:pPr>
      <w:r>
        <w:rPr>
          <w:rFonts w:hint="eastAsia"/>
        </w:rPr>
        <w:t>获取训练集邮件的单词列表以及单词集，并做降噪处理，最终得到垃圾邮件单词集，正常邮件单词集，总单词集，</w:t>
      </w:r>
      <w:r w:rsidR="008F7C03">
        <w:rPr>
          <w:rFonts w:hint="eastAsia"/>
        </w:rPr>
        <w:t>共</w:t>
      </w:r>
      <w:r>
        <w:rPr>
          <w:rFonts w:hint="eastAsia"/>
        </w:rPr>
        <w:t>3</w:t>
      </w:r>
      <w:r>
        <w:rPr>
          <w:rFonts w:hint="eastAsia"/>
        </w:rPr>
        <w:t>个集合。</w:t>
      </w:r>
    </w:p>
    <w:p w:rsidR="008129CD" w:rsidRDefault="00BD11FC" w:rsidP="008129CD">
      <w:pPr>
        <w:pStyle w:val="a9"/>
        <w:numPr>
          <w:ilvl w:val="1"/>
          <w:numId w:val="5"/>
        </w:numPr>
        <w:ind w:firstLineChars="0"/>
      </w:pPr>
      <w:r>
        <w:rPr>
          <w:rFonts w:hint="eastAsia"/>
        </w:rPr>
        <w:t>分别计算总单词集中的单词在</w:t>
      </w:r>
      <w:r>
        <w:rPr>
          <w:rFonts w:hint="eastAsia"/>
        </w:rPr>
        <w:t>ham</w:t>
      </w:r>
      <w:r>
        <w:rPr>
          <w:rFonts w:hint="eastAsia"/>
        </w:rPr>
        <w:t>中的出现频率以及在</w:t>
      </w:r>
      <w:r>
        <w:rPr>
          <w:rFonts w:hint="eastAsia"/>
        </w:rPr>
        <w:t>spam</w:t>
      </w:r>
      <w:r>
        <w:rPr>
          <w:rFonts w:hint="eastAsia"/>
        </w:rPr>
        <w:t>中的出现频率，若对应分类单词集中没有该单词则默认将其频率设置为</w:t>
      </w:r>
      <w:r>
        <w:rPr>
          <w:rFonts w:hint="eastAsia"/>
        </w:rPr>
        <w:t>0</w:t>
      </w:r>
      <w:r>
        <w:t>.01</w:t>
      </w:r>
      <w:r>
        <w:rPr>
          <w:rFonts w:hint="eastAsia"/>
        </w:rPr>
        <w:t>。最终得到两个单词集对应频率的字典。</w:t>
      </w:r>
    </w:p>
    <w:p w:rsidR="00BD11FC" w:rsidRDefault="008E45F9" w:rsidP="008129CD">
      <w:pPr>
        <w:pStyle w:val="a9"/>
        <w:numPr>
          <w:ilvl w:val="1"/>
          <w:numId w:val="5"/>
        </w:numPr>
        <w:ind w:firstLineChars="0"/>
      </w:pPr>
      <w:r>
        <w:rPr>
          <w:rFonts w:hint="eastAsia"/>
        </w:rPr>
        <w:t>按照朴素贝叶斯的算法思想，对测试集内的邮件进行分类判断，</w:t>
      </w:r>
      <w:r w:rsidR="008E18CA">
        <w:rPr>
          <w:rFonts w:hint="eastAsia"/>
        </w:rPr>
        <w:t>并计算准确率，分类完成后记录准确率，回到步骤</w:t>
      </w:r>
      <w:r w:rsidR="008E18CA">
        <w:rPr>
          <w:rFonts w:hint="eastAsia"/>
        </w:rPr>
        <w:t>1</w:t>
      </w:r>
      <w:r w:rsidR="008E18CA">
        <w:rPr>
          <w:rFonts w:hint="eastAsia"/>
        </w:rPr>
        <w:t>。</w:t>
      </w:r>
    </w:p>
    <w:p w:rsidR="008E18CA" w:rsidRDefault="00E4064C" w:rsidP="008129CD">
      <w:pPr>
        <w:pStyle w:val="a9"/>
        <w:numPr>
          <w:ilvl w:val="1"/>
          <w:numId w:val="5"/>
        </w:numPr>
        <w:ind w:firstLineChars="0"/>
      </w:pPr>
      <w:r>
        <w:rPr>
          <w:rFonts w:hint="eastAsia"/>
        </w:rPr>
        <w:t>画出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次判别的准确率散点图，观察整体准确率情况。</w:t>
      </w:r>
    </w:p>
    <w:p w:rsidR="005847A7" w:rsidRDefault="005847A7" w:rsidP="005847A7">
      <w:pPr>
        <w:ind w:left="420" w:firstLineChars="0" w:firstLine="0"/>
      </w:pPr>
    </w:p>
    <w:p w:rsidR="005847A7" w:rsidRDefault="005847A7" w:rsidP="005847A7">
      <w:pPr>
        <w:ind w:left="420" w:firstLineChars="0" w:firstLine="0"/>
      </w:pPr>
      <w:r>
        <w:rPr>
          <w:rFonts w:hint="eastAsia"/>
        </w:rPr>
        <w:t>（中文邮件处理部分）</w:t>
      </w:r>
    </w:p>
    <w:p w:rsidR="005847A7" w:rsidRDefault="005847A7" w:rsidP="005847A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分别获得正常邮件、垃圾邮件以及测试文件的名称列表。</w:t>
      </w:r>
    </w:p>
    <w:p w:rsidR="005847A7" w:rsidRDefault="005847A7" w:rsidP="005847A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获取训练集中正常邮件与垃圾邮件的数量。</w:t>
      </w:r>
    </w:p>
    <w:p w:rsidR="005847A7" w:rsidRDefault="005847A7" w:rsidP="005847A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获取停用词表，用于对停用词过滤。</w:t>
      </w:r>
    </w:p>
    <w:p w:rsidR="005847A7" w:rsidRDefault="005847A7" w:rsidP="005847A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分别获取正常邮件以及垃圾邮件中的词频。</w:t>
      </w:r>
    </w:p>
    <w:p w:rsidR="005847A7" w:rsidRDefault="005847A7" w:rsidP="005847A7">
      <w:pPr>
        <w:pStyle w:val="a9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对测试集中的邮件进行测试并计算准确率。</w:t>
      </w:r>
    </w:p>
    <w:p w:rsidR="007559CB" w:rsidRDefault="00292458" w:rsidP="00EA759D">
      <w:pPr>
        <w:pStyle w:val="2"/>
      </w:pPr>
      <w:r w:rsidRPr="00292458">
        <w:t>实验结果</w:t>
      </w:r>
    </w:p>
    <w:p w:rsidR="00065122" w:rsidRDefault="005847A7" w:rsidP="005847A7">
      <w:pPr>
        <w:ind w:firstLineChars="0" w:firstLine="0"/>
        <w:jc w:val="center"/>
      </w:pPr>
      <w:r w:rsidRPr="005847A7">
        <w:lastRenderedPageBreak/>
        <w:drawing>
          <wp:inline distT="0" distB="0" distL="0" distR="0" wp14:anchorId="0FB73EEB" wp14:editId="12BB5B16">
            <wp:extent cx="4136065" cy="3496185"/>
            <wp:effectExtent l="0" t="0" r="4445" b="0"/>
            <wp:docPr id="1" name="图片 1" descr="电脑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848" cy="351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A7" w:rsidRDefault="005847A7" w:rsidP="005847A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 w:rsidR="00147F29">
        <w:rPr>
          <w:rFonts w:hint="eastAsia"/>
        </w:rPr>
        <w:t>英文邮件分类准确率散点图</w:t>
      </w:r>
    </w:p>
    <w:p w:rsidR="00147F29" w:rsidRDefault="00147F29" w:rsidP="005847A7">
      <w:pPr>
        <w:ind w:firstLineChars="0" w:firstLine="0"/>
        <w:jc w:val="center"/>
      </w:pPr>
    </w:p>
    <w:p w:rsidR="00147F29" w:rsidRDefault="00147F29" w:rsidP="005847A7">
      <w:pPr>
        <w:ind w:firstLineChars="0" w:firstLine="0"/>
        <w:jc w:val="center"/>
      </w:pPr>
      <w:r w:rsidRPr="00147F29">
        <w:drawing>
          <wp:inline distT="0" distB="0" distL="0" distR="0" wp14:anchorId="0B7B67C2" wp14:editId="26C118D6">
            <wp:extent cx="3771900" cy="1968500"/>
            <wp:effectExtent l="0" t="0" r="0" b="0"/>
            <wp:docPr id="5" name="图片 5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29" w:rsidRDefault="00147F29" w:rsidP="005847A7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中文邮件分类准确率结果</w:t>
      </w:r>
    </w:p>
    <w:p w:rsidR="002D6A31" w:rsidRDefault="00292458" w:rsidP="00D32FE6">
      <w:pPr>
        <w:pStyle w:val="2"/>
      </w:pPr>
      <w:r w:rsidRPr="00292458">
        <w:t>结果分析</w:t>
      </w:r>
    </w:p>
    <w:p w:rsidR="00BD50B5" w:rsidRDefault="003C4CAD" w:rsidP="00C36D0C">
      <w:pPr>
        <w:ind w:firstLine="480"/>
      </w:pPr>
      <w:r>
        <w:rPr>
          <w:rFonts w:hint="eastAsia"/>
        </w:rPr>
        <w:t>算法正确实现的情况下，整个实验的难度其实主要是数据集的预处理部分，如何将数据集整理成所需要的形式是第一大问题，朴素贝叶斯的算法的实现其实相对而言就比较简单，也比较好理解。</w:t>
      </w:r>
    </w:p>
    <w:p w:rsidR="003C4CAD" w:rsidRDefault="003C4CAD" w:rsidP="00C36D0C">
      <w:pPr>
        <w:ind w:firstLine="480"/>
      </w:pPr>
      <w:r>
        <w:rPr>
          <w:rFonts w:hint="eastAsia"/>
        </w:rPr>
        <w:t>在英文邮件的处理部分，由于数据集比较小，所以采用了小测试集，多次测试的方法来尽量随机的检验准确度，邮件的自然语言处理部分也比较容易，只需要将停用词去除即可，当然，在实验过程中发现，去停用词和不去停用词的准确率差距并不大，甚至可以忽略，相比起来，</w:t>
      </w:r>
      <w:r w:rsidR="000F240F">
        <w:rPr>
          <w:rFonts w:hint="eastAsia"/>
        </w:rPr>
        <w:t>对于单词集中没有的单词的默认概率</w:t>
      </w:r>
      <w:r w:rsidR="000F240F">
        <w:rPr>
          <w:rFonts w:hint="eastAsia"/>
        </w:rPr>
        <w:lastRenderedPageBreak/>
        <w:t>对结果的影响比较大，当其为</w:t>
      </w:r>
      <w:r w:rsidR="000F240F">
        <w:rPr>
          <w:rFonts w:hint="eastAsia"/>
        </w:rPr>
        <w:t>0</w:t>
      </w:r>
      <w:r w:rsidR="000F240F">
        <w:t>.01</w:t>
      </w:r>
      <w:r w:rsidR="000F240F">
        <w:rPr>
          <w:rFonts w:hint="eastAsia"/>
        </w:rPr>
        <w:t>是效果最佳。</w:t>
      </w:r>
    </w:p>
    <w:p w:rsidR="000F240F" w:rsidRDefault="000F240F" w:rsidP="00C36D0C">
      <w:pPr>
        <w:ind w:firstLine="480"/>
        <w:rPr>
          <w:rFonts w:hint="eastAsia"/>
        </w:rPr>
      </w:pPr>
      <w:r>
        <w:rPr>
          <w:rFonts w:hint="eastAsia"/>
        </w:rPr>
        <w:t>在中文邮件的处理部分，数据集大，文件散乱，给文件的预处理带来了额外的难度，需要将数据集分好类才能进行相关的学习和测试。其次，由于中文的特殊性，需要对邮件进行分词处理，这里调用了第三方库来进行辅助，也消耗了一定的学习成本。在分类算法部分和英文邮件大同小异，相对而言不是那么困难。</w:t>
      </w:r>
    </w:p>
    <w:p w:rsidR="00BD50B5" w:rsidRDefault="00BD50B5" w:rsidP="00BD50B5">
      <w:pPr>
        <w:pStyle w:val="1"/>
        <w:ind w:firstLine="602"/>
      </w:pPr>
      <w:r>
        <w:rPr>
          <w:rFonts w:hint="eastAsia"/>
        </w:rPr>
        <w:t>参考文献</w:t>
      </w:r>
    </w:p>
    <w:p w:rsidR="00BD50B5" w:rsidRPr="00C36D0C" w:rsidRDefault="00BD50B5" w:rsidP="00FA3B2A">
      <w:pPr>
        <w:wordWrap w:val="0"/>
        <w:ind w:firstLineChars="0" w:firstLine="0"/>
      </w:pPr>
      <w:r>
        <w:rPr>
          <w:rFonts w:hint="eastAsia"/>
        </w:rPr>
        <w:t>[</w:t>
      </w:r>
      <w:r>
        <w:t>1]</w:t>
      </w:r>
      <w:r w:rsidR="000F240F">
        <w:rPr>
          <w:rFonts w:hint="eastAsia"/>
        </w:rPr>
        <w:t>Galoa</w:t>
      </w:r>
      <w:r w:rsidR="00C36D0C">
        <w:rPr>
          <w:rFonts w:hint="eastAsia"/>
        </w:rPr>
        <w:t>.</w:t>
      </w:r>
      <w:r w:rsidR="000F240F" w:rsidRPr="000F240F">
        <w:rPr>
          <w:rFonts w:hint="eastAsia"/>
        </w:rPr>
        <w:t xml:space="preserve"> </w:t>
      </w:r>
      <w:r w:rsidR="000F240F" w:rsidRPr="000F240F">
        <w:rPr>
          <w:rFonts w:hint="eastAsia"/>
        </w:rPr>
        <w:t>基于朴素贝叶斯</w:t>
      </w:r>
      <w:r w:rsidR="000F240F" w:rsidRPr="000F240F">
        <w:rPr>
          <w:rFonts w:hint="eastAsia"/>
        </w:rPr>
        <w:t>+Python</w:t>
      </w:r>
      <w:r w:rsidR="000F240F" w:rsidRPr="000F240F">
        <w:rPr>
          <w:rFonts w:hint="eastAsia"/>
        </w:rPr>
        <w:t>实现垃圾邮件分类和结果分析</w:t>
      </w:r>
      <w:r w:rsidR="00C36D0C" w:rsidRPr="00C36D0C">
        <w:t>[EB/OL].</w:t>
      </w:r>
      <w:r w:rsidR="000F240F" w:rsidRPr="000F240F">
        <w:t xml:space="preserve"> </w:t>
      </w:r>
      <w:r w:rsidR="000F240F" w:rsidRPr="000F240F">
        <w:t>https://blog.csdn.net/Galoa/article/details/79871992</w:t>
      </w:r>
    </w:p>
    <w:p w:rsidR="00BD50B5" w:rsidRPr="00BD50B5" w:rsidRDefault="00BD50B5" w:rsidP="000F240F">
      <w:pPr>
        <w:wordWrap w:val="0"/>
        <w:ind w:firstLineChars="0" w:firstLine="0"/>
        <w:rPr>
          <w:rFonts w:hint="eastAsia"/>
        </w:rPr>
      </w:pPr>
      <w:r>
        <w:t>[2]</w:t>
      </w:r>
      <w:r w:rsidR="000F240F">
        <w:rPr>
          <w:rFonts w:hint="eastAsia"/>
        </w:rPr>
        <w:t>赵大寳</w:t>
      </w:r>
      <w:r w:rsidR="00FA3B2A">
        <w:t>.</w:t>
      </w:r>
      <w:r w:rsidR="000F240F" w:rsidRPr="000F240F">
        <w:rPr>
          <w:rFonts w:hint="eastAsia"/>
        </w:rPr>
        <w:t xml:space="preserve"> </w:t>
      </w:r>
      <w:r w:rsidR="000F240F" w:rsidRPr="000F240F">
        <w:rPr>
          <w:rFonts w:hint="eastAsia"/>
        </w:rPr>
        <w:t>朴素贝叶斯实战中文垃圾邮件分类</w:t>
      </w:r>
      <w:r w:rsidR="00FA3B2A">
        <w:rPr>
          <w:rFonts w:hint="eastAsia"/>
        </w:rPr>
        <w:t>[</w:t>
      </w:r>
      <w:r w:rsidR="00FA3B2A">
        <w:t>EB/OL].</w:t>
      </w:r>
      <w:r w:rsidR="00FA3B2A" w:rsidRPr="00FA3B2A">
        <w:t xml:space="preserve"> </w:t>
      </w:r>
      <w:r w:rsidR="000F240F" w:rsidRPr="000F240F">
        <w:t>https://fuhailin.github.io/NaiveBayes-Spam-Classification/</w:t>
      </w:r>
    </w:p>
    <w:sectPr w:rsidR="00BD50B5" w:rsidRPr="00BD5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E3D68" w:rsidRDefault="005E3D68" w:rsidP="00CA4650">
      <w:pPr>
        <w:ind w:firstLine="480"/>
      </w:pPr>
      <w:r>
        <w:separator/>
      </w:r>
    </w:p>
  </w:endnote>
  <w:endnote w:type="continuationSeparator" w:id="0">
    <w:p w:rsidR="005E3D68" w:rsidRDefault="005E3D68" w:rsidP="00CA465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Times New Roman (标题 CS)">
    <w:altName w:val="宋体"/>
    <w:panose1 w:val="020B0604020202020204"/>
    <w:charset w:val="86"/>
    <w:family w:val="roman"/>
    <w:pitch w:val="default"/>
  </w:font>
  <w:font w:name="隶书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E3D68" w:rsidRDefault="005E3D68" w:rsidP="00CA4650">
      <w:pPr>
        <w:ind w:firstLine="480"/>
      </w:pPr>
      <w:r>
        <w:separator/>
      </w:r>
    </w:p>
  </w:footnote>
  <w:footnote w:type="continuationSeparator" w:id="0">
    <w:p w:rsidR="005E3D68" w:rsidRDefault="005E3D68" w:rsidP="00CA4650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A7138"/>
    <w:multiLevelType w:val="hybridMultilevel"/>
    <w:tmpl w:val="9CE0CEF0"/>
    <w:lvl w:ilvl="0" w:tplc="C794059C">
      <w:start w:val="1"/>
      <w:numFmt w:val="chineseCountingThousand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771C40"/>
    <w:multiLevelType w:val="hybridMultilevel"/>
    <w:tmpl w:val="E7D8D0B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2CD77386"/>
    <w:multiLevelType w:val="hybridMultilevel"/>
    <w:tmpl w:val="0C5EE91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12D4DE7"/>
    <w:multiLevelType w:val="multilevel"/>
    <w:tmpl w:val="E8301352"/>
    <w:lvl w:ilvl="0">
      <w:start w:val="1"/>
      <w:numFmt w:val="chineseCountingThousand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187104"/>
    <w:multiLevelType w:val="multilevel"/>
    <w:tmpl w:val="A92A637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E55728E"/>
    <w:multiLevelType w:val="hybridMultilevel"/>
    <w:tmpl w:val="E6025666"/>
    <w:lvl w:ilvl="0" w:tplc="1564E442">
      <w:start w:val="1"/>
      <w:numFmt w:val="decimal"/>
      <w:lvlText w:val="%1."/>
      <w:lvlJc w:val="left"/>
      <w:pPr>
        <w:ind w:left="0" w:firstLine="476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2C54591"/>
    <w:multiLevelType w:val="hybridMultilevel"/>
    <w:tmpl w:val="3E1655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96C0870"/>
    <w:multiLevelType w:val="hybridMultilevel"/>
    <w:tmpl w:val="1682C17E"/>
    <w:lvl w:ilvl="0" w:tplc="BC5A5B9A">
      <w:start w:val="1"/>
      <w:numFmt w:val="chineseCountingThousand"/>
      <w:pStyle w:val="2"/>
      <w:lvlText w:val="%1"/>
      <w:lvlJc w:val="left"/>
      <w:pPr>
        <w:ind w:left="0" w:firstLine="0"/>
      </w:pPr>
      <w:rPr>
        <w:rFonts w:hint="eastAsia"/>
      </w:rPr>
    </w:lvl>
    <w:lvl w:ilvl="1" w:tplc="1564E442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A32E95"/>
    <w:multiLevelType w:val="hybridMultilevel"/>
    <w:tmpl w:val="A26214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64FB39C6"/>
    <w:multiLevelType w:val="multilevel"/>
    <w:tmpl w:val="93DE1F2A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503A8F"/>
    <w:multiLevelType w:val="multilevel"/>
    <w:tmpl w:val="EC983E48"/>
    <w:lvl w:ilvl="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6086EC1"/>
    <w:multiLevelType w:val="multilevel"/>
    <w:tmpl w:val="93DE1F2A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3"/>
  </w:num>
  <w:num w:numId="5">
    <w:abstractNumId w:val="7"/>
  </w:num>
  <w:num w:numId="6">
    <w:abstractNumId w:val="8"/>
  </w:num>
  <w:num w:numId="7">
    <w:abstractNumId w:val="1"/>
  </w:num>
  <w:num w:numId="8">
    <w:abstractNumId w:val="5"/>
  </w:num>
  <w:num w:numId="9">
    <w:abstractNumId w:val="10"/>
  </w:num>
  <w:num w:numId="10">
    <w:abstractNumId w:val="4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DDF"/>
    <w:rsid w:val="00021691"/>
    <w:rsid w:val="00027CC9"/>
    <w:rsid w:val="00047B20"/>
    <w:rsid w:val="00065122"/>
    <w:rsid w:val="00093115"/>
    <w:rsid w:val="000F240F"/>
    <w:rsid w:val="000F7DDE"/>
    <w:rsid w:val="00105ABC"/>
    <w:rsid w:val="00147F29"/>
    <w:rsid w:val="00181353"/>
    <w:rsid w:val="00196C5B"/>
    <w:rsid w:val="001F4FC2"/>
    <w:rsid w:val="00213890"/>
    <w:rsid w:val="0023127E"/>
    <w:rsid w:val="00233650"/>
    <w:rsid w:val="00255D0F"/>
    <w:rsid w:val="00277B05"/>
    <w:rsid w:val="00292458"/>
    <w:rsid w:val="002A44D3"/>
    <w:rsid w:val="002B4706"/>
    <w:rsid w:val="002C4300"/>
    <w:rsid w:val="002D6A31"/>
    <w:rsid w:val="002E327C"/>
    <w:rsid w:val="002E5E05"/>
    <w:rsid w:val="002F0793"/>
    <w:rsid w:val="002F2FA7"/>
    <w:rsid w:val="003608AC"/>
    <w:rsid w:val="00366CDA"/>
    <w:rsid w:val="00372281"/>
    <w:rsid w:val="00373422"/>
    <w:rsid w:val="0037553B"/>
    <w:rsid w:val="00397058"/>
    <w:rsid w:val="003B6304"/>
    <w:rsid w:val="003C4CAD"/>
    <w:rsid w:val="00454BDA"/>
    <w:rsid w:val="004654CC"/>
    <w:rsid w:val="004F7CEF"/>
    <w:rsid w:val="00515C1B"/>
    <w:rsid w:val="00532BF7"/>
    <w:rsid w:val="005847A7"/>
    <w:rsid w:val="005A3DA4"/>
    <w:rsid w:val="005E3D68"/>
    <w:rsid w:val="005F691F"/>
    <w:rsid w:val="00607597"/>
    <w:rsid w:val="0066393F"/>
    <w:rsid w:val="006D5558"/>
    <w:rsid w:val="00713933"/>
    <w:rsid w:val="00717757"/>
    <w:rsid w:val="007504AF"/>
    <w:rsid w:val="007559CB"/>
    <w:rsid w:val="00782709"/>
    <w:rsid w:val="007B306F"/>
    <w:rsid w:val="007D2DDF"/>
    <w:rsid w:val="007F148D"/>
    <w:rsid w:val="0080738C"/>
    <w:rsid w:val="008129CD"/>
    <w:rsid w:val="008B46FC"/>
    <w:rsid w:val="008E18CA"/>
    <w:rsid w:val="008E45F9"/>
    <w:rsid w:val="008E7982"/>
    <w:rsid w:val="008F7C03"/>
    <w:rsid w:val="0090352A"/>
    <w:rsid w:val="0090683C"/>
    <w:rsid w:val="0092531E"/>
    <w:rsid w:val="00932D1F"/>
    <w:rsid w:val="00937DC7"/>
    <w:rsid w:val="00967A31"/>
    <w:rsid w:val="00984A46"/>
    <w:rsid w:val="009F1523"/>
    <w:rsid w:val="009F4494"/>
    <w:rsid w:val="00A056EA"/>
    <w:rsid w:val="00A20AC2"/>
    <w:rsid w:val="00A4003D"/>
    <w:rsid w:val="00A54021"/>
    <w:rsid w:val="00A74E12"/>
    <w:rsid w:val="00AA4AB3"/>
    <w:rsid w:val="00AA68B2"/>
    <w:rsid w:val="00AF553B"/>
    <w:rsid w:val="00BD11FC"/>
    <w:rsid w:val="00BD50B5"/>
    <w:rsid w:val="00BE2582"/>
    <w:rsid w:val="00C0329B"/>
    <w:rsid w:val="00C1427E"/>
    <w:rsid w:val="00C355B1"/>
    <w:rsid w:val="00C36D0C"/>
    <w:rsid w:val="00C437BB"/>
    <w:rsid w:val="00C94B64"/>
    <w:rsid w:val="00C97F25"/>
    <w:rsid w:val="00CA4650"/>
    <w:rsid w:val="00CA648E"/>
    <w:rsid w:val="00CB445A"/>
    <w:rsid w:val="00D23CAB"/>
    <w:rsid w:val="00D32FE6"/>
    <w:rsid w:val="00DB0691"/>
    <w:rsid w:val="00DD06B3"/>
    <w:rsid w:val="00DD60C7"/>
    <w:rsid w:val="00E0396E"/>
    <w:rsid w:val="00E06084"/>
    <w:rsid w:val="00E4064C"/>
    <w:rsid w:val="00E80011"/>
    <w:rsid w:val="00EA759D"/>
    <w:rsid w:val="00F30B7B"/>
    <w:rsid w:val="00F47221"/>
    <w:rsid w:val="00F97B69"/>
    <w:rsid w:val="00FA3B2A"/>
    <w:rsid w:val="00FD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7029A"/>
  <w15:chartTrackingRefBased/>
  <w15:docId w15:val="{9DBC6EEA-13F1-4B1A-9028-BF06AFA9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52A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932D1F"/>
    <w:pPr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759D"/>
    <w:pPr>
      <w:numPr>
        <w:numId w:val="5"/>
      </w:numPr>
      <w:spacing w:before="260" w:after="260"/>
      <w:ind w:firstLineChars="0"/>
      <w:jc w:val="left"/>
      <w:outlineLvl w:val="1"/>
    </w:pPr>
    <w:rPr>
      <w:rFonts w:cs="Times New Roman (标题 CS)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2D1F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EA759D"/>
    <w:rPr>
      <w:rFonts w:ascii="Times New Roman" w:eastAsia="宋体" w:hAnsi="Times New Roman" w:cs="Times New Roman (标题 CS)"/>
      <w:b/>
      <w:bCs/>
      <w:sz w:val="28"/>
      <w:szCs w:val="32"/>
    </w:rPr>
  </w:style>
  <w:style w:type="paragraph" w:styleId="a3">
    <w:name w:val="No Spacing"/>
    <w:uiPriority w:val="1"/>
    <w:qFormat/>
    <w:rsid w:val="00932D1F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table" w:styleId="a4">
    <w:name w:val="Table Grid"/>
    <w:basedOn w:val="a1"/>
    <w:uiPriority w:val="39"/>
    <w:rsid w:val="00755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A4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A4650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A4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A4650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515C1B"/>
    <w:pPr>
      <w:ind w:firstLine="420"/>
    </w:pPr>
  </w:style>
  <w:style w:type="table" w:styleId="aa">
    <w:name w:val="Grid Table Light"/>
    <w:basedOn w:val="a1"/>
    <w:uiPriority w:val="40"/>
    <w:rsid w:val="000651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06512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b">
    <w:name w:val="Hyperlink"/>
    <w:basedOn w:val="a0"/>
    <w:uiPriority w:val="99"/>
    <w:unhideWhenUsed/>
    <w:rsid w:val="00C36D0C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C36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5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Jianhao</dc:creator>
  <cp:keywords/>
  <dc:description/>
  <cp:lastModifiedBy>Song Jiayao</cp:lastModifiedBy>
  <cp:revision>22</cp:revision>
  <cp:lastPrinted>2020-05-31T07:49:00Z</cp:lastPrinted>
  <dcterms:created xsi:type="dcterms:W3CDTF">2020-05-31T07:41:00Z</dcterms:created>
  <dcterms:modified xsi:type="dcterms:W3CDTF">2020-06-18T14:51:00Z</dcterms:modified>
</cp:coreProperties>
</file>