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1clara"/>
        <w:tblpPr w:leftFromText="141" w:rightFromText="141" w:horzAnchor="margin" w:tblpX="-1570" w:tblpY="-1410"/>
        <w:tblW w:w="12050" w:type="dxa"/>
        <w:tblLayout w:type="fixed"/>
        <w:tblLook w:val="04A0" w:firstRow="1" w:lastRow="0" w:firstColumn="1" w:lastColumn="0" w:noHBand="0" w:noVBand="1"/>
      </w:tblPr>
      <w:tblGrid>
        <w:gridCol w:w="2263"/>
        <w:gridCol w:w="2977"/>
        <w:gridCol w:w="1559"/>
        <w:gridCol w:w="1565"/>
        <w:gridCol w:w="3686"/>
      </w:tblGrid>
      <w:tr w:rsidR="00C80E54" w:rsidRPr="009D5641" w14:paraId="7FBF840E" w14:textId="77777777" w:rsidTr="00276E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EDAFB04" w14:textId="77777777" w:rsidR="00C80E54" w:rsidRPr="009D5641" w:rsidRDefault="00C80E54" w:rsidP="00276EFA">
            <w:pPr>
              <w:spacing w:after="160" w:line="278" w:lineRule="auto"/>
            </w:pPr>
            <w:r w:rsidRPr="009D5641">
              <w:t>Sitio</w:t>
            </w:r>
          </w:p>
        </w:tc>
        <w:tc>
          <w:tcPr>
            <w:tcW w:w="2977" w:type="dxa"/>
          </w:tcPr>
          <w:p w14:paraId="01DC78A3" w14:textId="77777777" w:rsidR="00C80E54" w:rsidRPr="009D5641" w:rsidRDefault="00C80E54" w:rsidP="00276E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Imagen</w:t>
            </w:r>
          </w:p>
        </w:tc>
        <w:tc>
          <w:tcPr>
            <w:tcW w:w="1559" w:type="dxa"/>
            <w:hideMark/>
          </w:tcPr>
          <w:p w14:paraId="020CB0D4" w14:textId="77777777" w:rsidR="00C80E54" w:rsidRPr="009D5641" w:rsidRDefault="00C80E54" w:rsidP="00276E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5641">
              <w:t>Latitud</w:t>
            </w:r>
          </w:p>
        </w:tc>
        <w:tc>
          <w:tcPr>
            <w:tcW w:w="1565" w:type="dxa"/>
            <w:hideMark/>
          </w:tcPr>
          <w:p w14:paraId="3BE85D8E" w14:textId="77777777" w:rsidR="00C80E54" w:rsidRPr="009D5641" w:rsidRDefault="00C80E54" w:rsidP="00276E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5641">
              <w:t>Longitud</w:t>
            </w:r>
          </w:p>
        </w:tc>
        <w:tc>
          <w:tcPr>
            <w:tcW w:w="3686" w:type="dxa"/>
            <w:hideMark/>
          </w:tcPr>
          <w:p w14:paraId="5C59E553" w14:textId="77777777" w:rsidR="00C80E54" w:rsidRPr="009D5641" w:rsidRDefault="00C80E54" w:rsidP="00276E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5641">
              <w:t>Descripción</w:t>
            </w:r>
          </w:p>
        </w:tc>
      </w:tr>
      <w:tr w:rsidR="00C80E54" w:rsidRPr="009D5641" w14:paraId="62097C36" w14:textId="77777777" w:rsidTr="00276EFA">
        <w:trPr>
          <w:trHeight w:val="79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713A044B" w14:textId="5DB73267" w:rsidR="00C80E54" w:rsidRPr="009D5641" w:rsidRDefault="00C80E54" w:rsidP="00276EFA">
            <w:pPr>
              <w:spacing w:after="160" w:line="278" w:lineRule="auto"/>
            </w:pPr>
            <w:r w:rsidRPr="00ED3EE7">
              <w:rPr>
                <w:rFonts w:ascii="Times New Roman" w:hAnsi="Times New Roman" w:cs="Times New Roman"/>
              </w:rPr>
              <w:t>Puerto Cabezas (Bilwi) - Muelle Histórico y Casco Urbano</w:t>
            </w:r>
          </w:p>
        </w:tc>
        <w:tc>
          <w:tcPr>
            <w:tcW w:w="2977" w:type="dxa"/>
          </w:tcPr>
          <w:p w14:paraId="59C3B126" w14:textId="13F4AC92" w:rsidR="00C80E54" w:rsidRPr="009D5641" w:rsidRDefault="0086274A" w:rsidP="0027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274A">
              <w:drawing>
                <wp:anchor distT="0" distB="0" distL="114300" distR="114300" simplePos="0" relativeHeight="251713536" behindDoc="0" locked="0" layoutInCell="1" allowOverlap="1" wp14:anchorId="6C63350E" wp14:editId="0A0C5CEC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5454650</wp:posOffset>
                  </wp:positionV>
                  <wp:extent cx="1753235" cy="1206500"/>
                  <wp:effectExtent l="0" t="0" r="0" b="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120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79427C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00AF1D12" wp14:editId="0ED12F32">
                  <wp:simplePos x="0" y="0"/>
                  <wp:positionH relativeFrom="column">
                    <wp:posOffset>66040</wp:posOffset>
                  </wp:positionH>
                  <wp:positionV relativeFrom="paragraph">
                    <wp:posOffset>2854325</wp:posOffset>
                  </wp:positionV>
                  <wp:extent cx="1533525" cy="1022350"/>
                  <wp:effectExtent l="0" t="0" r="9525" b="6350"/>
                  <wp:wrapSquare wrapText="bothSides"/>
                  <wp:docPr id="10" name="Imagen 10" descr="Municipio de Puerto Cabezas - Mapa Nacional de Turis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Municipio de Puerto Cabezas - Mapa Nacional de Turis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06EBD647" wp14:editId="749EE557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1128395</wp:posOffset>
                  </wp:positionV>
                  <wp:extent cx="1663065" cy="1663065"/>
                  <wp:effectExtent l="0" t="0" r="0" b="0"/>
                  <wp:wrapSquare wrapText="bothSides"/>
                  <wp:docPr id="5" name="Imagen 5" descr="Desde nuestra Costa Caribe Norte, Puerto Cabezas-Bilwi. 📷 NicaNature #ConozcamosNicaragu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de nuestra Costa Caribe Norte, Puerto Cabezas-Bilwi. 📷 NicaNature #ConozcamosNicaragu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65" cy="1663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79427C" w:rsidRPr="0079427C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452D5716" wp14:editId="6A8B1483">
                  <wp:simplePos x="0" y="0"/>
                  <wp:positionH relativeFrom="column">
                    <wp:posOffset>1089</wp:posOffset>
                  </wp:positionH>
                  <wp:positionV relativeFrom="paragraph">
                    <wp:posOffset>214</wp:posOffset>
                  </wp:positionV>
                  <wp:extent cx="1663065" cy="1040765"/>
                  <wp:effectExtent l="0" t="0" r="0" b="6985"/>
                  <wp:wrapSquare wrapText="bothSides"/>
                  <wp:docPr id="3" name="Imagen 3" descr="Bilwi: ¡Con la Fuerza de un pueblo que vence! Así luce el remodelado muel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Bilwi: ¡Con la Fuerza de un pueblo que vence! Así luce el remodelado muel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65" cy="1040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79427C" w:rsidRPr="0079427C">
              <w:t xml:space="preserve"> </w:t>
            </w:r>
            <w:r w:rsidR="00C80E54" w:rsidRPr="00814539">
              <w:t xml:space="preserve">     </w:t>
            </w:r>
            <w:r w:rsidR="0079427C">
              <w:t xml:space="preserve"> </w:t>
            </w:r>
            <w:r w:rsidR="0079427C" w:rsidRPr="0079427C">
              <w:t xml:space="preserve"> </w:t>
            </w:r>
            <w:r w:rsidR="0079427C" w:rsidRPr="0079427C">
              <w:rPr>
                <w:noProof/>
              </w:rPr>
              <w:drawing>
                <wp:inline distT="0" distB="0" distL="0" distR="0" wp14:anchorId="36285D3D" wp14:editId="415093A1">
                  <wp:extent cx="1663065" cy="1108710"/>
                  <wp:effectExtent l="0" t="0" r="0" b="0"/>
                  <wp:docPr id="7" name="Imagen 7" descr="Municipio de Puerto Cabezas - Mapa Nacional de Turis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Municipio de Puerto Cabezas - Mapa Nacional de Turis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65" cy="1108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9427C" w:rsidRPr="0079427C">
              <w:t xml:space="preserve">   </w:t>
            </w:r>
            <w:r w:rsidRPr="0086274A">
              <w:t xml:space="preserve">  </w:t>
            </w:r>
          </w:p>
        </w:tc>
        <w:tc>
          <w:tcPr>
            <w:tcW w:w="1559" w:type="dxa"/>
            <w:hideMark/>
          </w:tcPr>
          <w:p w14:paraId="436FDB0B" w14:textId="66FE2550" w:rsidR="00C80E54" w:rsidRPr="009D5641" w:rsidRDefault="0079427C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427C">
              <w:t>14.0292°</w:t>
            </w:r>
          </w:p>
        </w:tc>
        <w:tc>
          <w:tcPr>
            <w:tcW w:w="1565" w:type="dxa"/>
            <w:hideMark/>
          </w:tcPr>
          <w:p w14:paraId="3532FF7A" w14:textId="7EABB3CE" w:rsidR="00C80E54" w:rsidRPr="009D5641" w:rsidRDefault="0079427C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427C">
              <w:t>83.3712°</w:t>
            </w:r>
          </w:p>
        </w:tc>
        <w:tc>
          <w:tcPr>
            <w:tcW w:w="3686" w:type="dxa"/>
            <w:hideMark/>
          </w:tcPr>
          <w:p w14:paraId="08E3D877" w14:textId="5066AA7A" w:rsidR="00C80E54" w:rsidRDefault="0079427C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9427C">
              <w:rPr>
                <w:rFonts w:ascii="Times New Roman" w:hAnsi="Times New Roman" w:cs="Times New Roman"/>
              </w:rPr>
              <w:t xml:space="preserve">El </w:t>
            </w:r>
            <w:r w:rsidRPr="0079427C">
              <w:rPr>
                <w:rFonts w:ascii="Times New Roman" w:hAnsi="Times New Roman" w:cs="Times New Roman"/>
                <w:b/>
                <w:bCs/>
              </w:rPr>
              <w:t>Muelle Histórico y el Casco Urbano de Puerto Cabezas (Bilwi)</w:t>
            </w:r>
            <w:r w:rsidRPr="0079427C">
              <w:rPr>
                <w:rFonts w:ascii="Times New Roman" w:hAnsi="Times New Roman" w:cs="Times New Roman"/>
              </w:rPr>
              <w:t xml:space="preserve"> representan el núcleo identitario, económico y cultural de la Costa Caribe Norte de Nicaragua. Este conjunto costero y urbano fusiona el legado de las empresas madereras y bananeras del siglo XX con la vibrante diversidad de los pueblos </w:t>
            </w:r>
            <w:proofErr w:type="spellStart"/>
            <w:r w:rsidRPr="0079427C">
              <w:rPr>
                <w:rFonts w:ascii="Times New Roman" w:hAnsi="Times New Roman" w:cs="Times New Roman"/>
              </w:rPr>
              <w:t>Miskitu</w:t>
            </w:r>
            <w:proofErr w:type="spellEnd"/>
            <w:r w:rsidRPr="0079427C">
              <w:rPr>
                <w:rFonts w:ascii="Times New Roman" w:hAnsi="Times New Roman" w:cs="Times New Roman"/>
              </w:rPr>
              <w:t xml:space="preserve">, Afrodescendiente (Creole) y </w:t>
            </w:r>
            <w:proofErr w:type="spellStart"/>
            <w:r w:rsidRPr="0079427C">
              <w:rPr>
                <w:rFonts w:ascii="Times New Roman" w:hAnsi="Times New Roman" w:cs="Times New Roman"/>
              </w:rPr>
              <w:t>Mayangna</w:t>
            </w:r>
            <w:proofErr w:type="spellEnd"/>
            <w:r w:rsidRPr="0079427C">
              <w:rPr>
                <w:rFonts w:ascii="Times New Roman" w:hAnsi="Times New Roman" w:cs="Times New Roman"/>
              </w:rPr>
              <w:t xml:space="preserve">. </w:t>
            </w:r>
            <w:r>
              <w:t xml:space="preserve"> </w:t>
            </w:r>
            <w:hyperlink r:id="rId10" w:history="1">
              <w:r w:rsidRPr="00095292">
                <w:rPr>
                  <w:rStyle w:val="Hipervnculo"/>
                  <w:rFonts w:ascii="Times New Roman" w:hAnsi="Times New Roman" w:cs="Times New Roman"/>
                </w:rPr>
                <w:t>file:///C:/Users/usuario/Downloads/admin,+482-1300-1-CE.pdf</w:t>
              </w:r>
            </w:hyperlink>
          </w:p>
          <w:p w14:paraId="3E266550" w14:textId="09B30EB0" w:rsidR="0079427C" w:rsidRPr="00814539" w:rsidRDefault="0079427C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C80E54" w:rsidRPr="009D5641" w14:paraId="70A8E264" w14:textId="77777777" w:rsidTr="00276E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0EF1A3B" w14:textId="77777777" w:rsidR="00C80E54" w:rsidRPr="009D5641" w:rsidRDefault="00C80E54" w:rsidP="00276EFA"/>
        </w:tc>
        <w:tc>
          <w:tcPr>
            <w:tcW w:w="2977" w:type="dxa"/>
          </w:tcPr>
          <w:p w14:paraId="0FCE1185" w14:textId="77777777" w:rsidR="00C80E54" w:rsidRDefault="00C80E54" w:rsidP="0027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1559" w:type="dxa"/>
          </w:tcPr>
          <w:p w14:paraId="6F82C4C0" w14:textId="77777777" w:rsidR="00C80E54" w:rsidRPr="009D5641" w:rsidRDefault="00C80E54" w:rsidP="0027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65" w:type="dxa"/>
          </w:tcPr>
          <w:p w14:paraId="06C2E4C0" w14:textId="77777777" w:rsidR="00C80E54" w:rsidRPr="009D5641" w:rsidRDefault="00C80E54" w:rsidP="0027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86" w:type="dxa"/>
          </w:tcPr>
          <w:p w14:paraId="7DCE5BE9" w14:textId="77777777" w:rsidR="00C80E54" w:rsidRPr="009D5641" w:rsidRDefault="00C80E54" w:rsidP="0027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0E54" w:rsidRPr="009D5641" w14:paraId="3F9516C1" w14:textId="77777777" w:rsidTr="00276EFA">
        <w:trPr>
          <w:trHeight w:val="6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1A021423" w14:textId="25618B92" w:rsidR="00C80E54" w:rsidRPr="009D5641" w:rsidRDefault="0079427C" w:rsidP="00276EFA">
            <w:pPr>
              <w:spacing w:after="160" w:line="278" w:lineRule="auto"/>
            </w:pPr>
            <w:proofErr w:type="spellStart"/>
            <w:r w:rsidRPr="00ED3EE7">
              <w:rPr>
                <w:rFonts w:ascii="Times New Roman" w:hAnsi="Times New Roman" w:cs="Times New Roman"/>
              </w:rPr>
              <w:lastRenderedPageBreak/>
              <w:t>Waspam</w:t>
            </w:r>
            <w:proofErr w:type="spellEnd"/>
            <w:r w:rsidRPr="00ED3EE7">
              <w:rPr>
                <w:rFonts w:ascii="Times New Roman" w:hAnsi="Times New Roman" w:cs="Times New Roman"/>
              </w:rPr>
              <w:t xml:space="preserve"> y la Cuenca del Río Coco (</w:t>
            </w:r>
            <w:proofErr w:type="spellStart"/>
            <w:r w:rsidRPr="00ED3EE7">
              <w:rPr>
                <w:rFonts w:ascii="Times New Roman" w:hAnsi="Times New Roman" w:cs="Times New Roman"/>
              </w:rPr>
              <w:t>Wangki</w:t>
            </w:r>
            <w:proofErr w:type="spellEnd"/>
            <w:r w:rsidRPr="00ED3EE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977" w:type="dxa"/>
          </w:tcPr>
          <w:p w14:paraId="5CCB354A" w14:textId="6C164586" w:rsidR="00C80E54" w:rsidRDefault="0086274A" w:rsidP="0027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667185B1" wp14:editId="5B6270B7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3180080</wp:posOffset>
                  </wp:positionV>
                  <wp:extent cx="1028700" cy="1545590"/>
                  <wp:effectExtent l="0" t="0" r="0" b="0"/>
                  <wp:wrapSquare wrapText="bothSides"/>
                  <wp:docPr id="22" name="Imagen 22" descr="🌊 Navegando el Río Coco (Wangki) desde el muelle de #Waspam🚤 Descubre la belleza de este majestuoso río, donde la naturaleza y la cultura se entrelazan. Desde el muelle de Waspam, pued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🌊 Navegando el Río Coco (Wangki) desde el muelle de #Waspam🚤 Descubre la belleza de este majestuoso río, donde la naturaleza y la cultura se entrelazan. Desde el muelle de Waspam, pued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54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9427C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69E7D1EE" wp14:editId="03EAA256">
                  <wp:simplePos x="0" y="0"/>
                  <wp:positionH relativeFrom="column">
                    <wp:posOffset>36261</wp:posOffset>
                  </wp:positionH>
                  <wp:positionV relativeFrom="paragraph">
                    <wp:posOffset>1397347</wp:posOffset>
                  </wp:positionV>
                  <wp:extent cx="1663065" cy="1663065"/>
                  <wp:effectExtent l="0" t="0" r="0" b="0"/>
                  <wp:wrapSquare wrapText="bothSides"/>
                  <wp:docPr id="20" name="Imagen 20" descr="Waspam, río coco- Wangki. Costa Caribe Norte. Con una extensión territorial de 9,342 Km cuadrados, Waspam se posiciona como el municipio mas grande de Nicaragua. #01deMayo #ConozcamosNicaragu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Waspam, río coco- Wangki. Costa Caribe Norte. Con una extensión territorial de 9,342 Km cuadrados, Waspam se posiciona como el municipio mas grande de Nicaragua. #01deMayo #ConozcamosNicaragu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65" cy="1663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79427C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2AFA7070" wp14:editId="621E4344">
                  <wp:simplePos x="0" y="0"/>
                  <wp:positionH relativeFrom="column">
                    <wp:posOffset>-23116</wp:posOffset>
                  </wp:positionH>
                  <wp:positionV relativeFrom="paragraph">
                    <wp:posOffset>115603</wp:posOffset>
                  </wp:positionV>
                  <wp:extent cx="1663065" cy="1216660"/>
                  <wp:effectExtent l="0" t="0" r="0" b="2540"/>
                  <wp:wrapSquare wrapText="bothSides"/>
                  <wp:docPr id="17" name="Imagen 17" descr="Waspam, río coco- Wangki. Costa Caribe Norte. Con una extensión territorial de 9,342 Km cuadrados, Waspam se posiciona como el municipio mas grande de Nicaragua. Fotografía: Miguel Rodríguez Chow #W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Waspam, río coco- Wangki. Costa Caribe Norte. Con una extensión territorial de 9,342 Km cuadrados, Waspam se posiciona como el municipio mas grande de Nicaragua. Fotografía: Miguel Rodríguez Chow #W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65" cy="1216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AC84905" w14:textId="6A4FB622" w:rsidR="00C80E54" w:rsidRDefault="00C80E54" w:rsidP="0027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0A64FA8" w14:textId="2747340E" w:rsidR="00C80E54" w:rsidRDefault="00C80E54" w:rsidP="0027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74AD033" w14:textId="35E71479" w:rsidR="00C80E54" w:rsidRDefault="00C80E54" w:rsidP="0027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220B38" w14:textId="2341CA3A" w:rsidR="00C80E54" w:rsidRDefault="00C80E54" w:rsidP="0027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154340" w14:textId="346C9017" w:rsidR="00C80E54" w:rsidRDefault="00C80E54" w:rsidP="0027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3C75C5A" w14:textId="1A2C570E" w:rsidR="00C80E54" w:rsidRPr="009D5641" w:rsidRDefault="0086274A" w:rsidP="0027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349F4F60" wp14:editId="5BEF3C5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1946910</wp:posOffset>
                  </wp:positionV>
                  <wp:extent cx="1753235" cy="1318895"/>
                  <wp:effectExtent l="0" t="0" r="0" b="0"/>
                  <wp:wrapSquare wrapText="bothSides"/>
                  <wp:docPr id="4" name="Imagen 4" descr="Municipio de Waspam - Mapa Nacional de Turis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Municipio de Waspam - Mapa Nacional de Turis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1318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527E7E11" wp14:editId="0960A6E4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775970</wp:posOffset>
                  </wp:positionV>
                  <wp:extent cx="1663065" cy="1106805"/>
                  <wp:effectExtent l="0" t="0" r="0" b="0"/>
                  <wp:wrapSquare wrapText="bothSides"/>
                  <wp:docPr id="28" name="Imagen 28" descr="🌊 Navegando el Río Coco (Wangki) desde el muelle de #Waspam🚤 Descubre la belleza de este majestuoso río, donde la naturaleza y la cultura se entrelazan. Desde el muelle de Waspam, pued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🌊 Navegando el Río Coco (Wangki) desde el muelle de #Waspam🚤 Descubre la belleza de este majestuoso río, donde la naturaleza y la cultura se entrelazan. Desde el muelle de Waspam, pued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65" cy="1106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59" w:type="dxa"/>
            <w:hideMark/>
          </w:tcPr>
          <w:p w14:paraId="122EA311" w14:textId="7D50AA98" w:rsidR="00C80E54" w:rsidRPr="0079427C" w:rsidRDefault="0079427C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427C">
              <w:t>14° 44′</w:t>
            </w:r>
          </w:p>
        </w:tc>
        <w:tc>
          <w:tcPr>
            <w:tcW w:w="1565" w:type="dxa"/>
            <w:hideMark/>
          </w:tcPr>
          <w:p w14:paraId="223289C3" w14:textId="71A7B0EF" w:rsidR="00C80E54" w:rsidRPr="009D5641" w:rsidRDefault="0079427C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427C">
              <w:t>83° 58</w:t>
            </w:r>
            <w:r>
              <w:t>´</w:t>
            </w:r>
          </w:p>
        </w:tc>
        <w:tc>
          <w:tcPr>
            <w:tcW w:w="3686" w:type="dxa"/>
            <w:hideMark/>
          </w:tcPr>
          <w:p w14:paraId="59907464" w14:textId="77777777" w:rsidR="0079427C" w:rsidRPr="0079427C" w:rsidRDefault="0079427C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A"/>
              </w:rPr>
            </w:pPr>
            <w:proofErr w:type="spellStart"/>
            <w:r w:rsidRPr="0079427C">
              <w:rPr>
                <w:rFonts w:ascii="Times New Roman" w:hAnsi="Times New Roman" w:cs="Times New Roman"/>
                <w:lang w:val="es-PA"/>
              </w:rPr>
              <w:t>Waspam</w:t>
            </w:r>
            <w:proofErr w:type="spellEnd"/>
            <w:r w:rsidRPr="0079427C">
              <w:rPr>
                <w:rFonts w:ascii="Times New Roman" w:hAnsi="Times New Roman" w:cs="Times New Roman"/>
                <w:lang w:val="es-PA"/>
              </w:rPr>
              <w:t xml:space="preserve">, oficialmente </w:t>
            </w:r>
            <w:proofErr w:type="spellStart"/>
            <w:r w:rsidRPr="0079427C">
              <w:rPr>
                <w:rFonts w:ascii="Times New Roman" w:hAnsi="Times New Roman" w:cs="Times New Roman"/>
                <w:lang w:val="es-PA"/>
              </w:rPr>
              <w:t>Waspam</w:t>
            </w:r>
            <w:proofErr w:type="spellEnd"/>
            <w:r w:rsidRPr="0079427C">
              <w:rPr>
                <w:rFonts w:ascii="Times New Roman" w:hAnsi="Times New Roman" w:cs="Times New Roman"/>
                <w:lang w:val="es-PA"/>
              </w:rPr>
              <w:t xml:space="preserve"> Rio Coco, es uno de los municipios más emblemáticos de la Costa Caribe Norte de Nicaragua. Reconocido como centro histórico de la cultura </w:t>
            </w:r>
            <w:proofErr w:type="spellStart"/>
            <w:r w:rsidRPr="0079427C">
              <w:rPr>
                <w:rFonts w:ascii="Times New Roman" w:hAnsi="Times New Roman" w:cs="Times New Roman"/>
                <w:lang w:val="es-PA"/>
              </w:rPr>
              <w:t>miskita</w:t>
            </w:r>
            <w:proofErr w:type="spellEnd"/>
            <w:r w:rsidRPr="0079427C">
              <w:rPr>
                <w:rFonts w:ascii="Times New Roman" w:hAnsi="Times New Roman" w:cs="Times New Roman"/>
                <w:lang w:val="es-PA"/>
              </w:rPr>
              <w:t xml:space="preserve"> y núcleo estratégico en la cuenca del río </w:t>
            </w:r>
            <w:proofErr w:type="spellStart"/>
            <w:r w:rsidRPr="0079427C">
              <w:rPr>
                <w:rFonts w:ascii="Times New Roman" w:hAnsi="Times New Roman" w:cs="Times New Roman"/>
                <w:lang w:val="es-PA"/>
              </w:rPr>
              <w:t>Wangki</w:t>
            </w:r>
            <w:proofErr w:type="spellEnd"/>
            <w:r w:rsidRPr="0079427C">
              <w:rPr>
                <w:rFonts w:ascii="Times New Roman" w:hAnsi="Times New Roman" w:cs="Times New Roman"/>
                <w:lang w:val="es-PA"/>
              </w:rPr>
              <w:t xml:space="preserve"> (Coco), este territorio combina riqueza cultural y enorme potencial económico, pero enfrenta también profundas desigualdades sociales y falta de infraestructura.</w:t>
            </w:r>
          </w:p>
          <w:p w14:paraId="15CE1841" w14:textId="77777777" w:rsidR="0079427C" w:rsidRPr="0079427C" w:rsidRDefault="0079427C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A"/>
              </w:rPr>
            </w:pPr>
            <w:r w:rsidRPr="0079427C">
              <w:rPr>
                <w:rFonts w:ascii="Times New Roman" w:hAnsi="Times New Roman" w:cs="Times New Roman"/>
                <w:lang w:val="es-PA"/>
              </w:rPr>
              <w:t>Su identidad multiétnica, su geografía selvática y su vital conexión fluvial lo convierten en un municipio imprescindible para entender el futuro del Caribe nicaragüense.</w:t>
            </w:r>
          </w:p>
          <w:p w14:paraId="11C8E5EA" w14:textId="550E74E8" w:rsidR="00C80E54" w:rsidRDefault="00000000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6" w:history="1">
              <w:r w:rsidR="0079427C" w:rsidRPr="00095292">
                <w:rPr>
                  <w:rStyle w:val="Hipervnculo"/>
                </w:rPr>
                <w:t>https://noticiasbluefields.com/blog/waspam-la-puerta-del-rio-coco-que-suena-y-define-el-futuro-del-caribe-norte/</w:t>
              </w:r>
            </w:hyperlink>
          </w:p>
          <w:p w14:paraId="43DAE522" w14:textId="56ECC78E" w:rsidR="0079427C" w:rsidRPr="009D5641" w:rsidRDefault="0079427C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0E54" w:rsidRPr="009D5641" w14:paraId="1F533BCE" w14:textId="77777777" w:rsidTr="00276EFA">
        <w:trPr>
          <w:trHeight w:val="11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596B5F1" w14:textId="48C9E237" w:rsidR="00C80E54" w:rsidRPr="009D5641" w:rsidRDefault="004A4226" w:rsidP="00276EFA">
            <w:pPr>
              <w:spacing w:after="160" w:line="278" w:lineRule="auto"/>
            </w:pPr>
            <w:r w:rsidRPr="00ED3EE7">
              <w:rPr>
                <w:rFonts w:ascii="Times New Roman" w:hAnsi="Times New Roman" w:cs="Times New Roman"/>
              </w:rPr>
              <w:t xml:space="preserve">Triángulo Minero (Bonanza, Rosita y </w:t>
            </w:r>
            <w:proofErr w:type="spellStart"/>
            <w:r w:rsidRPr="00ED3EE7">
              <w:rPr>
                <w:rFonts w:ascii="Times New Roman" w:hAnsi="Times New Roman" w:cs="Times New Roman"/>
              </w:rPr>
              <w:t>Siuna</w:t>
            </w:r>
            <w:proofErr w:type="spellEnd"/>
            <w:r w:rsidRPr="00ED3EE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977" w:type="dxa"/>
          </w:tcPr>
          <w:p w14:paraId="11CEB180" w14:textId="0C2A01F5" w:rsidR="00C80E54" w:rsidRPr="009D5641" w:rsidRDefault="0086274A" w:rsidP="0027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2E97F3D6" wp14:editId="67AD9602">
                  <wp:simplePos x="0" y="0"/>
                  <wp:positionH relativeFrom="column">
                    <wp:posOffset>199390</wp:posOffset>
                  </wp:positionH>
                  <wp:positionV relativeFrom="paragraph">
                    <wp:posOffset>6275705</wp:posOffset>
                  </wp:positionV>
                  <wp:extent cx="1246505" cy="1666240"/>
                  <wp:effectExtent l="0" t="0" r="0" b="0"/>
                  <wp:wrapSquare wrapText="bothSides"/>
                  <wp:docPr id="6" name="Imagen 6" descr="Condiciones de la carretera en Bonanza, Nicaragu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ondiciones de la carretera en Bonanza, Nicaragu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6505" cy="166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4A4226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51BB2662" wp14:editId="1FFBEF02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5239356</wp:posOffset>
                  </wp:positionV>
                  <wp:extent cx="1663065" cy="933450"/>
                  <wp:effectExtent l="0" t="0" r="0" b="0"/>
                  <wp:wrapSquare wrapText="bothSides"/>
                  <wp:docPr id="34" name="Imagen 34" descr="Bonanza: la ciudad que nació entre ríos y ristras de oro - Noticias Bluefiel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Bonanza: la ciudad que nació entre ríos y ristras de oro - Noticias Bluefield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6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4A4226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1869ADD1" wp14:editId="25FFF6D8">
                  <wp:simplePos x="0" y="0"/>
                  <wp:positionH relativeFrom="column">
                    <wp:posOffset>29357</wp:posOffset>
                  </wp:positionH>
                  <wp:positionV relativeFrom="paragraph">
                    <wp:posOffset>3899624</wp:posOffset>
                  </wp:positionV>
                  <wp:extent cx="1663065" cy="1255395"/>
                  <wp:effectExtent l="0" t="0" r="0" b="1905"/>
                  <wp:wrapSquare wrapText="bothSides"/>
                  <wp:docPr id="33" name="Imagen 33" descr="Siuna - Wikipedia, la enciclopedia lib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Siuna - Wikipedia, la enciclopedia lib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65" cy="1255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4A4226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005C5E05" wp14:editId="446D1BAC">
                  <wp:simplePos x="0" y="0"/>
                  <wp:positionH relativeFrom="column">
                    <wp:posOffset>12510</wp:posOffset>
                  </wp:positionH>
                  <wp:positionV relativeFrom="paragraph">
                    <wp:posOffset>225631</wp:posOffset>
                  </wp:positionV>
                  <wp:extent cx="1663065" cy="932815"/>
                  <wp:effectExtent l="0" t="0" r="0" b="635"/>
                  <wp:wrapSquare wrapText="bothSides"/>
                  <wp:docPr id="30" name="Imagen 30" descr="Bonanza: la ciudad que nació entre ríos y ristras de oro - Noticias Bluefiel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Bonanza: la ciudad que nació entre ríos y ristras de oro - Noticias Bluefield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65" cy="932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C80E54" w:rsidRPr="000B544B">
              <w:rPr>
                <w:noProof/>
              </w:rPr>
              <w:t xml:space="preserve"> </w:t>
            </w:r>
            <w:r w:rsidR="00C80E54">
              <w:rPr>
                <w:noProof/>
              </w:rPr>
              <mc:AlternateContent>
                <mc:Choice Requires="wps">
                  <w:drawing>
                    <wp:inline distT="0" distB="0" distL="0" distR="0" wp14:anchorId="30750367" wp14:editId="1A6D4026">
                      <wp:extent cx="304800" cy="304800"/>
                      <wp:effectExtent l="0" t="0" r="0" b="0"/>
                      <wp:docPr id="1907131737" name="Rectángulo 5" descr="Apanás: 60 años del primer lago artificial de Nicaragua ..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4251006" id="Rectángulo 5" o:spid="_x0000_s1026" alt="Apanás: 60 años del primer lago artificial de Nicaragua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C80E54">
              <w:rPr>
                <w:noProof/>
              </w:rPr>
              <w:t xml:space="preserve">    </w:t>
            </w:r>
            <w:r w:rsidR="00C80E54">
              <w:t xml:space="preserve">   </w:t>
            </w:r>
            <w:r w:rsidR="004A4226">
              <w:t xml:space="preserve">   </w:t>
            </w:r>
            <w:r>
              <w:t xml:space="preserve"> </w:t>
            </w:r>
            <w:r w:rsidR="004A4226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2A428D03" wp14:editId="749F800A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1468755</wp:posOffset>
                  </wp:positionV>
                  <wp:extent cx="1663065" cy="2221865"/>
                  <wp:effectExtent l="0" t="0" r="0" b="6985"/>
                  <wp:wrapSquare wrapText="bothSides"/>
                  <wp:docPr id="32" name="Imagen 32" descr="Mina de Rosita Nicaragua triángulo minero siuna Rosita y bonanza, Una pequeña muestra de lo que fué la gran explotación minera de los años 1830,y 1860 hoy siguen extrayendo minerales para sobrevivi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Mina de Rosita Nicaragua triángulo minero siuna Rosita y bonanza, Una pequeña muestra de lo que fué la gran explotación minera de los años 1830,y 1860 hoy siguen extrayendo minerales para sobrevivir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65" cy="2221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59" w:type="dxa"/>
            <w:hideMark/>
          </w:tcPr>
          <w:p w14:paraId="417C31E6" w14:textId="2B808C88" w:rsidR="00C80E54" w:rsidRPr="009D5641" w:rsidRDefault="004A4226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4226">
              <w:t>14° 1' 0"</w:t>
            </w:r>
          </w:p>
        </w:tc>
        <w:tc>
          <w:tcPr>
            <w:tcW w:w="1565" w:type="dxa"/>
            <w:hideMark/>
          </w:tcPr>
          <w:p w14:paraId="54931973" w14:textId="546CCE30" w:rsidR="00C80E54" w:rsidRPr="009D5641" w:rsidRDefault="004A4226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4226">
              <w:t>84° 34' 60"</w:t>
            </w:r>
          </w:p>
        </w:tc>
        <w:tc>
          <w:tcPr>
            <w:tcW w:w="3686" w:type="dxa"/>
            <w:hideMark/>
          </w:tcPr>
          <w:p w14:paraId="2E637A15" w14:textId="77777777" w:rsidR="00C80E54" w:rsidRPr="004A4226" w:rsidRDefault="004A4226" w:rsidP="00276EFA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4226">
              <w:rPr>
                <w:rFonts w:ascii="Times New Roman" w:hAnsi="Times New Roman" w:cs="Times New Roman"/>
              </w:rPr>
              <w:t xml:space="preserve">Al Triángulo Minero lo integran los municipios de </w:t>
            </w:r>
            <w:proofErr w:type="spellStart"/>
            <w:r w:rsidRPr="004A4226">
              <w:rPr>
                <w:rFonts w:ascii="Times New Roman" w:hAnsi="Times New Roman" w:cs="Times New Roman"/>
              </w:rPr>
              <w:t>Siuna</w:t>
            </w:r>
            <w:proofErr w:type="spellEnd"/>
            <w:r w:rsidRPr="004A4226">
              <w:rPr>
                <w:rFonts w:ascii="Times New Roman" w:hAnsi="Times New Roman" w:cs="Times New Roman"/>
              </w:rPr>
              <w:t>, Rosita y Bonanza, ubicados en las áreas protegidas de la </w:t>
            </w:r>
            <w:r w:rsidRPr="004A4226">
              <w:rPr>
                <w:rFonts w:ascii="Times New Roman" w:hAnsi="Times New Roman" w:cs="Times New Roman"/>
                <w:b/>
                <w:bCs/>
              </w:rPr>
              <w:t>Reserva Biosfera de Bosawás</w:t>
            </w:r>
            <w:r w:rsidRPr="004A4226">
              <w:rPr>
                <w:rFonts w:ascii="Times New Roman" w:hAnsi="Times New Roman" w:cs="Times New Roman"/>
              </w:rPr>
              <w:t>. Estos municipios se unen a la Región del Pacífico a través de una carretera en excelentes condiciones para transitar.</w:t>
            </w:r>
          </w:p>
          <w:p w14:paraId="6B9312D5" w14:textId="5F8E7EE0" w:rsidR="004A4226" w:rsidRDefault="004A4226" w:rsidP="00276EFA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A4226">
              <w:rPr>
                <w:rFonts w:ascii="Times New Roman" w:hAnsi="Times New Roman" w:cs="Times New Roman"/>
              </w:rPr>
              <w:t>Complejo minero desarrollado a finales del siglo XIX por compañías mineras norteamericanas y canadienses para la extracción masiva de oro y cobre. Posee un patrimonio arquitectónico e industrial de estilo enclave occidental.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2" w:history="1">
              <w:r w:rsidRPr="00095292">
                <w:rPr>
                  <w:rStyle w:val="Hipervnculo"/>
                  <w:rFonts w:ascii="Times New Roman" w:hAnsi="Times New Roman" w:cs="Times New Roman"/>
                </w:rPr>
                <w:t>https://www.intur.gob.ni/2018/08/24/nicaragua-relanza-turismo-del-triangulo-minero-y-prinzapolka/</w:t>
              </w:r>
            </w:hyperlink>
          </w:p>
          <w:p w14:paraId="1AF40056" w14:textId="77777777" w:rsidR="004A4226" w:rsidRPr="004A4226" w:rsidRDefault="004A4226" w:rsidP="00276EFA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5C5E0E30" w14:textId="37316700" w:rsidR="004A4226" w:rsidRPr="009D5641" w:rsidRDefault="004A4226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0E54" w:rsidRPr="009D5641" w14:paraId="1FA4EC72" w14:textId="77777777" w:rsidTr="00276EFA">
        <w:trPr>
          <w:trHeight w:val="12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72A04AF" w14:textId="4B17ACE6" w:rsidR="00C80E54" w:rsidRPr="009D5641" w:rsidRDefault="004A4226" w:rsidP="00276EFA">
            <w:pPr>
              <w:spacing w:after="160" w:line="278" w:lineRule="auto"/>
            </w:pPr>
            <w:r w:rsidRPr="00ED3EE7">
              <w:rPr>
                <w:rFonts w:ascii="Times New Roman" w:hAnsi="Times New Roman" w:cs="Times New Roman"/>
              </w:rPr>
              <w:t xml:space="preserve">Comunidad Indígena Ancestral de </w:t>
            </w:r>
            <w:proofErr w:type="spellStart"/>
            <w:r w:rsidRPr="00ED3EE7">
              <w:rPr>
                <w:rFonts w:ascii="Times New Roman" w:hAnsi="Times New Roman" w:cs="Times New Roman"/>
              </w:rPr>
              <w:t>Karata</w:t>
            </w:r>
            <w:proofErr w:type="spellEnd"/>
          </w:p>
        </w:tc>
        <w:tc>
          <w:tcPr>
            <w:tcW w:w="2977" w:type="dxa"/>
          </w:tcPr>
          <w:p w14:paraId="020285EB" w14:textId="7DDF720F" w:rsidR="00C80E54" w:rsidRPr="009D5641" w:rsidRDefault="0086274A" w:rsidP="0027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274A">
              <w:drawing>
                <wp:anchor distT="0" distB="0" distL="114300" distR="114300" simplePos="0" relativeHeight="251717632" behindDoc="0" locked="0" layoutInCell="1" allowOverlap="1" wp14:anchorId="2A4016DB" wp14:editId="3FBA997F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6037580</wp:posOffset>
                  </wp:positionV>
                  <wp:extent cx="1753235" cy="1318895"/>
                  <wp:effectExtent l="0" t="0" r="0" b="0"/>
                  <wp:wrapSquare wrapText="bothSides"/>
                  <wp:docPr id="9" name="Imagen 9" descr="Karata: El nuevo destino turístico para vacacionar en familia en la Costa Caribe Nor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Karata: El nuevo destino turístico para vacacionar en familia en la Costa Caribe Nor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1318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8D0BA6" w:rsidRPr="008D0BA6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45F819C8" wp14:editId="76FA9407">
                  <wp:simplePos x="0" y="0"/>
                  <wp:positionH relativeFrom="column">
                    <wp:posOffset>151765</wp:posOffset>
                  </wp:positionH>
                  <wp:positionV relativeFrom="paragraph">
                    <wp:posOffset>3742055</wp:posOffset>
                  </wp:positionV>
                  <wp:extent cx="1162050" cy="2074545"/>
                  <wp:effectExtent l="0" t="0" r="0" b="1905"/>
                  <wp:wrapSquare wrapText="bothSides"/>
                  <wp:docPr id="41" name="Imagen 41" descr="🌿🌊 Comunidad indígena de Karata – Caribe Norte de #Nicaragua Ubicada en el municipio de Puerto Cabezas, la comunidad indígena de Karata es un lugar lleno de cultura, tradición y belleza natural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🌿🌊 Comunidad indígena de Karata – Caribe Norte de #Nicaragua Ubicada en el municipio de Puerto Cabezas, la comunidad indígena de Karata es un lugar lleno de cultura, tradición y belleza natural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207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D0BA6" w:rsidRPr="008D0BA6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09FF4EB2" wp14:editId="7AC8546B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2666158</wp:posOffset>
                  </wp:positionV>
                  <wp:extent cx="1663065" cy="932815"/>
                  <wp:effectExtent l="0" t="0" r="0" b="635"/>
                  <wp:wrapSquare wrapText="bothSides"/>
                  <wp:docPr id="39" name="Imagen 39" descr="Comunidad indígena de Karata, Caribe Norte de Nicaragua ¡Mí comunidad! ¡Mi pueblo! ¡Mi familia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Comunidad indígena de Karata, Caribe Norte de Nicaragua ¡Mí comunidad! ¡Mi pueblo! ¡Mi familia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65" cy="932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8D0BA6" w:rsidRPr="008D0BA6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74E9ECE0" wp14:editId="1B12EA7E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116959</wp:posOffset>
                  </wp:positionV>
                  <wp:extent cx="1663065" cy="933450"/>
                  <wp:effectExtent l="0" t="0" r="0" b="0"/>
                  <wp:wrapSquare wrapText="bothSides"/>
                  <wp:docPr id="36" name="Imagen 36" descr="🌿🌊 Comunidad indígena de Karata – Caribe Norte de #Nicaragua Ubicada en el municipio de Puerto Cabezas, la comunidad indígena de Karata es un lugar lleno de cultura, tradición y belleza natural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🌿🌊 Comunidad indígena de Karata – Caribe Norte de #Nicaragua Ubicada en el municipio de Puerto Cabezas, la comunidad indígena de Karata es un lugar lleno de cultura, tradición y belleza natural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6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8D0BA6" w:rsidRPr="008D0BA6">
              <w:t xml:space="preserve"> </w:t>
            </w:r>
            <w:r w:rsidR="00C80E54" w:rsidRPr="000B544B">
              <w:t xml:space="preserve"> </w:t>
            </w:r>
            <w:r w:rsidR="00C80E54" w:rsidRPr="008D5905">
              <w:t xml:space="preserve">     </w:t>
            </w:r>
            <w:r w:rsidR="00C80E54">
              <w:t xml:space="preserve">   </w:t>
            </w:r>
            <w:r w:rsidR="008D0BA6">
              <w:t xml:space="preserve"> </w:t>
            </w:r>
            <w:r w:rsidR="008D0BA6" w:rsidRPr="008D0BA6">
              <w:t xml:space="preserve">    </w:t>
            </w:r>
            <w:r w:rsidRPr="0086274A">
              <w:t xml:space="preserve">  </w:t>
            </w:r>
            <w:r w:rsidR="008D0BA6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33261194" wp14:editId="4DD90EA0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1241425</wp:posOffset>
                  </wp:positionV>
                  <wp:extent cx="1663065" cy="1283335"/>
                  <wp:effectExtent l="0" t="0" r="0" b="0"/>
                  <wp:wrapSquare wrapText="bothSides"/>
                  <wp:docPr id="37" name="Imagen 37" descr="✨ Comunidad afro-indígena de KARATA municipio de Puerto Cabezas Descubre su cultura viva, tradiciones ancestrales y paisajes hermosos. Ven y comparte con su gente cálida y orgullosa de sus raíc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✨ Comunidad afro-indígena de KARATA municipio de Puerto Cabezas Descubre su cultura viva, tradiciones ancestrales y paisajes hermosos. Ven y comparte con su gente cálida y orgullosa de sus raíces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065" cy="1283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59" w:type="dxa"/>
            <w:hideMark/>
          </w:tcPr>
          <w:p w14:paraId="35D841C4" w14:textId="7A0FCFA4" w:rsidR="00C80E54" w:rsidRPr="008D0BA6" w:rsidRDefault="008D0BA6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0BA6">
              <w:t>13° 55′ 27″</w:t>
            </w:r>
          </w:p>
        </w:tc>
        <w:tc>
          <w:tcPr>
            <w:tcW w:w="1565" w:type="dxa"/>
            <w:hideMark/>
          </w:tcPr>
          <w:p w14:paraId="445FDB4A" w14:textId="7681F10B" w:rsidR="00C80E54" w:rsidRPr="009D5641" w:rsidRDefault="008D0BA6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0BA6">
              <w:t>83° 28′ 53″</w:t>
            </w:r>
          </w:p>
        </w:tc>
        <w:tc>
          <w:tcPr>
            <w:tcW w:w="3686" w:type="dxa"/>
            <w:hideMark/>
          </w:tcPr>
          <w:p w14:paraId="68CBD8CC" w14:textId="77777777" w:rsidR="008D0BA6" w:rsidRPr="008D0BA6" w:rsidRDefault="008D0BA6" w:rsidP="00276EFA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A"/>
              </w:rPr>
            </w:pPr>
            <w:r w:rsidRPr="008D0BA6">
              <w:rPr>
                <w:rFonts w:ascii="Times New Roman" w:hAnsi="Times New Roman" w:cs="Times New Roman"/>
                <w:lang w:val="es-PA"/>
              </w:rPr>
              <w:t xml:space="preserve">El historiador costeño Avelino Cox, cuenta que la comunidad indígena de </w:t>
            </w:r>
            <w:proofErr w:type="spellStart"/>
            <w:r w:rsidRPr="008D0BA6">
              <w:rPr>
                <w:rFonts w:ascii="Times New Roman" w:hAnsi="Times New Roman" w:cs="Times New Roman"/>
                <w:lang w:val="es-PA"/>
              </w:rPr>
              <w:t>Karatá</w:t>
            </w:r>
            <w:proofErr w:type="spellEnd"/>
            <w:r w:rsidRPr="008D0BA6">
              <w:rPr>
                <w:rFonts w:ascii="Times New Roman" w:hAnsi="Times New Roman" w:cs="Times New Roman"/>
                <w:lang w:val="es-PA"/>
              </w:rPr>
              <w:t xml:space="preserve"> es una de las más antiguas en la Costa Caribe. Para el año 1,711 era ya una comunidad originalmente conformada por indígenas </w:t>
            </w:r>
            <w:proofErr w:type="spellStart"/>
            <w:r w:rsidRPr="008D0BA6">
              <w:rPr>
                <w:rFonts w:ascii="Times New Roman" w:hAnsi="Times New Roman" w:cs="Times New Roman"/>
                <w:lang w:val="es-PA"/>
              </w:rPr>
              <w:t>miskitos</w:t>
            </w:r>
            <w:proofErr w:type="spellEnd"/>
            <w:r w:rsidRPr="008D0BA6">
              <w:rPr>
                <w:rFonts w:ascii="Times New Roman" w:hAnsi="Times New Roman" w:cs="Times New Roman"/>
                <w:lang w:val="es-PA"/>
              </w:rPr>
              <w:t xml:space="preserve"> y afrodescendientes, pero muchos europeos que llegaron a la Costa Caribe prefirieron estar en </w:t>
            </w:r>
            <w:proofErr w:type="spellStart"/>
            <w:r w:rsidRPr="008D0BA6">
              <w:rPr>
                <w:rFonts w:ascii="Times New Roman" w:hAnsi="Times New Roman" w:cs="Times New Roman"/>
                <w:lang w:val="es-PA"/>
              </w:rPr>
              <w:t>Karata</w:t>
            </w:r>
            <w:proofErr w:type="spellEnd"/>
            <w:r w:rsidRPr="008D0BA6">
              <w:rPr>
                <w:rFonts w:ascii="Times New Roman" w:hAnsi="Times New Roman" w:cs="Times New Roman"/>
                <w:lang w:val="es-PA"/>
              </w:rPr>
              <w:t xml:space="preserve"> que en cualquier otro lugar por su belleza.</w:t>
            </w:r>
          </w:p>
          <w:p w14:paraId="75AFBF57" w14:textId="37E69455" w:rsidR="008D0BA6" w:rsidRDefault="008D0BA6" w:rsidP="00276EFA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A"/>
              </w:rPr>
            </w:pPr>
            <w:r w:rsidRPr="008D0BA6">
              <w:rPr>
                <w:rFonts w:ascii="Times New Roman" w:hAnsi="Times New Roman" w:cs="Times New Roman"/>
                <w:lang w:val="es-PA"/>
              </w:rPr>
              <w:t xml:space="preserve">La importancia de </w:t>
            </w:r>
            <w:proofErr w:type="spellStart"/>
            <w:r w:rsidRPr="008D0BA6">
              <w:rPr>
                <w:rFonts w:ascii="Times New Roman" w:hAnsi="Times New Roman" w:cs="Times New Roman"/>
                <w:lang w:val="es-PA"/>
              </w:rPr>
              <w:t>Karata</w:t>
            </w:r>
            <w:proofErr w:type="spellEnd"/>
            <w:r w:rsidRPr="008D0BA6">
              <w:rPr>
                <w:rFonts w:ascii="Times New Roman" w:hAnsi="Times New Roman" w:cs="Times New Roman"/>
                <w:lang w:val="es-PA"/>
              </w:rPr>
              <w:t xml:space="preserve"> es que sus lagunas históricamente, además de aportar alimento a la población, fueron el lugar donde se refugiaban los barcos en tiempos de huracanes</w:t>
            </w:r>
            <w:r>
              <w:rPr>
                <w:rFonts w:ascii="Times New Roman" w:hAnsi="Times New Roman" w:cs="Times New Roman"/>
                <w:lang w:val="es-PA"/>
              </w:rPr>
              <w:t>.</w:t>
            </w:r>
            <w:r w:rsidRPr="008D0BA6">
              <w:rPr>
                <w:rFonts w:ascii="Times New Roman" w:hAnsi="Times New Roman" w:cs="Times New Roman"/>
                <w:lang w:val="es-PA"/>
              </w:rPr>
              <w:t xml:space="preserve"> </w:t>
            </w:r>
            <w:hyperlink r:id="rId28" w:history="1">
              <w:r w:rsidRPr="00095292">
                <w:rPr>
                  <w:rStyle w:val="Hipervnculo"/>
                  <w:rFonts w:ascii="Times New Roman" w:hAnsi="Times New Roman" w:cs="Times New Roman"/>
                  <w:lang w:val="es-PA"/>
                </w:rPr>
                <w:t>https://www.el19digital.com/articulos/ver/81189-karata-el-nuevo-destino-turistico-para-vacacionar-en-familia-en-la-costa-caribe-norte</w:t>
              </w:r>
            </w:hyperlink>
          </w:p>
          <w:p w14:paraId="56396C06" w14:textId="77777777" w:rsidR="008D0BA6" w:rsidRPr="008D0BA6" w:rsidRDefault="008D0BA6" w:rsidP="00276EFA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022727" w14:textId="2ADFDA71" w:rsidR="00C80E54" w:rsidRPr="009D5641" w:rsidRDefault="00C80E54" w:rsidP="00276EFA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0E54" w:rsidRPr="009D5641" w14:paraId="1DA65D0A" w14:textId="77777777" w:rsidTr="00276EFA">
        <w:trPr>
          <w:trHeight w:val="12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150F8CC3" w14:textId="5886C009" w:rsidR="00C80E54" w:rsidRPr="009D5641" w:rsidRDefault="008D0BA6" w:rsidP="00276EFA">
            <w:pPr>
              <w:spacing w:after="160" w:line="278" w:lineRule="auto"/>
            </w:pPr>
            <w:r w:rsidRPr="00ED3EE7">
              <w:rPr>
                <w:rFonts w:ascii="Times New Roman" w:hAnsi="Times New Roman" w:cs="Times New Roman"/>
              </w:rPr>
              <w:t>Cabo Gracias a Dios</w:t>
            </w:r>
          </w:p>
        </w:tc>
        <w:tc>
          <w:tcPr>
            <w:tcW w:w="2977" w:type="dxa"/>
          </w:tcPr>
          <w:p w14:paraId="1097C2ED" w14:textId="2B1B12BC" w:rsidR="00C80E54" w:rsidRPr="009D5641" w:rsidRDefault="0086274A" w:rsidP="0027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52562CFC" wp14:editId="65AA35A6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6151880</wp:posOffset>
                  </wp:positionV>
                  <wp:extent cx="1753235" cy="1320800"/>
                  <wp:effectExtent l="0" t="0" r="0" b="0"/>
                  <wp:wrapSquare wrapText="bothSides"/>
                  <wp:docPr id="11" name="Imagen 11" descr="Cabo Gracias a Dios, Vistas desde Honduras hacia Nicaragua, a través de los últimos metros del Río Coco, antes de desembocar en el Mar Caribe. Ubicación: 15°00'01.3&quot;N 83°08'17.9&quot;O. #Honduras #Fr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abo Gracias a Dios, Vistas desde Honduras hacia Nicaragua, a través de los últimos metros del Río Coco, antes de desembocar en el Mar Caribe. Ubicación: 15°00'01.3&quot;N 83°08'17.9&quot;O. #Honduras #Fr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276EFA"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61EBCA10" wp14:editId="3E3DD892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5121969</wp:posOffset>
                  </wp:positionV>
                  <wp:extent cx="1753235" cy="922020"/>
                  <wp:effectExtent l="0" t="0" r="0" b="0"/>
                  <wp:wrapSquare wrapText="bothSides"/>
                  <wp:docPr id="49" name="Imagen 49" descr="GRACIAS A DIOS | TURISMO HONDUREÑ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GRACIAS A DIOS | TURISMO HONDUREÑ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922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276EFA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6C43A092" wp14:editId="0B11A043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3080680</wp:posOffset>
                  </wp:positionV>
                  <wp:extent cx="1753235" cy="1753235"/>
                  <wp:effectExtent l="0" t="0" r="0" b="0"/>
                  <wp:wrapSquare wrapText="bothSides"/>
                  <wp:docPr id="48" name="Imagen 48" descr="12/09/1502: Colón identifica el Cabo Gracias a Dios, puerta natural entre Honduras y Nicaragua en el Caribe - SonBuenasNotici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12/09/1502: Colón identifica el Cabo Gracias a Dios, puerta natural entre Honduras y Nicaragua en el Caribe - SonBuenasNotici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1753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276EFA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59C6254D" wp14:editId="444AF7CF">
                  <wp:simplePos x="0" y="0"/>
                  <wp:positionH relativeFrom="column">
                    <wp:posOffset>-7458</wp:posOffset>
                  </wp:positionH>
                  <wp:positionV relativeFrom="paragraph">
                    <wp:posOffset>2028160</wp:posOffset>
                  </wp:positionV>
                  <wp:extent cx="1753235" cy="984250"/>
                  <wp:effectExtent l="0" t="0" r="0" b="6350"/>
                  <wp:wrapSquare wrapText="bothSides"/>
                  <wp:docPr id="45" name="Imagen 45" descr="Cabo Gracias a Dios, el destino histórico de Honduras en La Mosquit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Cabo Gracias a Dios, el destino histórico de Honduras en La Mosquit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C80E54" w:rsidRPr="00E5111C">
              <w:t xml:space="preserve">    </w:t>
            </w:r>
            <w:r w:rsidR="00276EFA" w:rsidRPr="00276EFA">
              <w:t xml:space="preserve"> </w:t>
            </w:r>
            <w:r w:rsidR="00276EFA" w:rsidRPr="00276EFA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3E227792" wp14:editId="36BE7994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188595</wp:posOffset>
                  </wp:positionV>
                  <wp:extent cx="1753235" cy="1753235"/>
                  <wp:effectExtent l="0" t="0" r="0" b="0"/>
                  <wp:wrapSquare wrapText="bothSides"/>
                  <wp:docPr id="43" name="Imagen 43" descr="Nicaragua 🇳🇮 Cabo Gracias a Dios Es un cabo ubicado en el extremo noreste de Nicaragua, dentro de la Región Autónoma del Caribe Norte, marca el punto donde el Río Coco desembo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Nicaragua 🇳🇮 Cabo Gracias a Dios Es un cabo ubicado en el extremo noreste de Nicaragua, dentro de la Región Autónoma del Caribe Norte, marca el punto donde el Río Coco desembo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1753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276EFA" w:rsidRPr="00276EFA">
              <w:t xml:space="preserve"> </w:t>
            </w:r>
            <w:r w:rsidR="00C80E54" w:rsidRPr="00E5111C">
              <w:t xml:space="preserve"> </w:t>
            </w:r>
            <w:r w:rsidR="00276EFA">
              <w:t xml:space="preserve">   </w:t>
            </w:r>
            <w:r>
              <w:t xml:space="preserve"> </w:t>
            </w:r>
          </w:p>
        </w:tc>
        <w:tc>
          <w:tcPr>
            <w:tcW w:w="1559" w:type="dxa"/>
            <w:hideMark/>
          </w:tcPr>
          <w:p w14:paraId="291DA669" w14:textId="37C158D8" w:rsidR="00C80E54" w:rsidRPr="009D5641" w:rsidRDefault="00276EFA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6EFA">
              <w:t>14° 59′ 21″</w:t>
            </w:r>
          </w:p>
        </w:tc>
        <w:tc>
          <w:tcPr>
            <w:tcW w:w="1565" w:type="dxa"/>
            <w:hideMark/>
          </w:tcPr>
          <w:p w14:paraId="7185D957" w14:textId="75D90E61" w:rsidR="00C80E54" w:rsidRPr="009D5641" w:rsidRDefault="00276EFA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6EFA">
              <w:t>83° 10′ 19″</w:t>
            </w:r>
          </w:p>
        </w:tc>
        <w:tc>
          <w:tcPr>
            <w:tcW w:w="3686" w:type="dxa"/>
            <w:hideMark/>
          </w:tcPr>
          <w:p w14:paraId="165DC9C9" w14:textId="77777777" w:rsidR="00276EFA" w:rsidRPr="00276EFA" w:rsidRDefault="00276EFA" w:rsidP="00276EFA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A"/>
              </w:rPr>
            </w:pPr>
            <w:r w:rsidRPr="00276EFA">
              <w:rPr>
                <w:rFonts w:ascii="Times New Roman" w:hAnsi="Times New Roman" w:cs="Times New Roman"/>
                <w:lang w:val="es-PA"/>
              </w:rPr>
              <w:t>En términos naturales, este punto en el mapa no tiene nada relevante. Es el espacio donde un </w:t>
            </w:r>
            <w:r w:rsidRPr="00276EFA">
              <w:rPr>
                <w:rFonts w:ascii="Times New Roman" w:hAnsi="Times New Roman" w:cs="Times New Roman"/>
                <w:b/>
                <w:bCs/>
                <w:lang w:val="es-PA"/>
              </w:rPr>
              <w:t>río desemboca en el mar</w:t>
            </w:r>
            <w:r w:rsidRPr="00276EFA">
              <w:rPr>
                <w:rFonts w:ascii="Times New Roman" w:hAnsi="Times New Roman" w:cs="Times New Roman"/>
                <w:lang w:val="es-PA"/>
              </w:rPr>
              <w:t>, luego de circular por diversos canales marítimos, entre distintas islas. </w:t>
            </w:r>
          </w:p>
          <w:p w14:paraId="2712E50F" w14:textId="77777777" w:rsidR="00276EFA" w:rsidRPr="00276EFA" w:rsidRDefault="00276EFA" w:rsidP="00276EFA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A"/>
              </w:rPr>
            </w:pPr>
            <w:r w:rsidRPr="00276EFA">
              <w:rPr>
                <w:rFonts w:ascii="Times New Roman" w:hAnsi="Times New Roman" w:cs="Times New Roman"/>
                <w:lang w:val="es-PA"/>
              </w:rPr>
              <w:t>Por lo tanto, el cabo Gracias a Dios resalta por su nombre. Según cuenta la historia, lo recibió hace más de 500 años, por parte de uno de los exploradores más recordados: </w:t>
            </w:r>
            <w:r w:rsidRPr="00276EFA">
              <w:rPr>
                <w:rFonts w:ascii="Times New Roman" w:hAnsi="Times New Roman" w:cs="Times New Roman"/>
                <w:b/>
                <w:bCs/>
                <w:lang w:val="es-PA"/>
              </w:rPr>
              <w:t>Cristóbal Colón. </w:t>
            </w:r>
          </w:p>
          <w:p w14:paraId="2B3ADD43" w14:textId="013B4920" w:rsidR="00C80E54" w:rsidRDefault="00000000" w:rsidP="00276EFA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34" w:history="1">
              <w:r w:rsidR="00276EFA" w:rsidRPr="00095292">
                <w:rPr>
                  <w:rStyle w:val="Hipervnculo"/>
                  <w:rFonts w:ascii="Times New Roman" w:hAnsi="Times New Roman" w:cs="Times New Roman"/>
                </w:rPr>
                <w:t>https://billiken.lat/el-mundo/cabo-gracias-a-dios-que-lugar-de-america-recibio-este-curioso-nombre/</w:t>
              </w:r>
            </w:hyperlink>
          </w:p>
          <w:p w14:paraId="396B9015" w14:textId="77777777" w:rsidR="00276EFA" w:rsidRDefault="00276EFA" w:rsidP="00276EFA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  <w:p w14:paraId="0C4712BC" w14:textId="77777777" w:rsidR="00C80E54" w:rsidRPr="004A3709" w:rsidRDefault="00C80E54" w:rsidP="00276EFA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C80E54" w:rsidRPr="009D5641" w14:paraId="759B7D98" w14:textId="77777777" w:rsidTr="00276EFA">
        <w:trPr>
          <w:trHeight w:val="130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124BF897" w14:textId="754E30FF" w:rsidR="00C80E54" w:rsidRPr="009D5641" w:rsidRDefault="00276EFA" w:rsidP="00276EFA">
            <w:pPr>
              <w:spacing w:after="160" w:line="278" w:lineRule="auto"/>
            </w:pPr>
            <w:r w:rsidRPr="00ED3EE7">
              <w:rPr>
                <w:rFonts w:ascii="Times New Roman" w:hAnsi="Times New Roman" w:cs="Times New Roman"/>
              </w:rPr>
              <w:t>Puerto y Comunidad de Prinzapolka</w:t>
            </w:r>
          </w:p>
        </w:tc>
        <w:tc>
          <w:tcPr>
            <w:tcW w:w="2977" w:type="dxa"/>
          </w:tcPr>
          <w:p w14:paraId="078C75ED" w14:textId="78FB438D" w:rsidR="00C80E54" w:rsidRPr="009D5641" w:rsidRDefault="00FC04CF" w:rsidP="0027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3C615A3B" wp14:editId="33B65FFD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6428105</wp:posOffset>
                  </wp:positionV>
                  <wp:extent cx="1753235" cy="1318895"/>
                  <wp:effectExtent l="0" t="0" r="0" b="0"/>
                  <wp:wrapSquare wrapText="bothSides"/>
                  <wp:docPr id="12" name="Imagen 12" descr="Municipio de Prinzapolka - Mapa Nacional de Turis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Municipio de Prinzapolka - Mapa Nacional de Turis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1318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E3FCE"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5452DBE1" wp14:editId="326062E3">
                  <wp:simplePos x="0" y="0"/>
                  <wp:positionH relativeFrom="column">
                    <wp:posOffset>-18090</wp:posOffset>
                  </wp:positionH>
                  <wp:positionV relativeFrom="paragraph">
                    <wp:posOffset>5164854</wp:posOffset>
                  </wp:positionV>
                  <wp:extent cx="1753235" cy="1162050"/>
                  <wp:effectExtent l="0" t="0" r="0" b="0"/>
                  <wp:wrapSquare wrapText="bothSides"/>
                  <wp:docPr id="55" name="Imagen 55" descr="Municipio de Prinzapolka - Mapa Nacional de Turis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Municipio de Prinzapolka - Mapa Nacional de Turis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E3FCE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2C3835B8" wp14:editId="7237A3CD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3760647</wp:posOffset>
                  </wp:positionV>
                  <wp:extent cx="1753235" cy="1174115"/>
                  <wp:effectExtent l="0" t="0" r="0" b="6985"/>
                  <wp:wrapSquare wrapText="bothSides"/>
                  <wp:docPr id="54" name="Imagen 54" descr="Prinzapolka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rinzapolka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117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E3FCE"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7F367BB0" wp14:editId="16721A1C">
                  <wp:simplePos x="0" y="0"/>
                  <wp:positionH relativeFrom="column">
                    <wp:posOffset>215900</wp:posOffset>
                  </wp:positionH>
                  <wp:positionV relativeFrom="paragraph">
                    <wp:posOffset>1188174</wp:posOffset>
                  </wp:positionV>
                  <wp:extent cx="1307465" cy="2326640"/>
                  <wp:effectExtent l="0" t="0" r="6985" b="0"/>
                  <wp:wrapSquare wrapText="bothSides"/>
                  <wp:docPr id="53" name="Imagen 53" descr="La bella 🤩 Barra de #Prinzapolka 💚 en el Caribe Norte de Nicaragua 🇳🇮 📸 Miguel Rodríguez Ch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La bella 🤩 Barra de #Prinzapolka 💚 en el Caribe Norte de Nicaragua 🇳🇮 📸 Miguel Rodríguez Ch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7465" cy="232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E3FCE" w:rsidRPr="000E3FCE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5034CBFB" wp14:editId="1B93F6DC">
                  <wp:simplePos x="0" y="0"/>
                  <wp:positionH relativeFrom="column">
                    <wp:posOffset>3574</wp:posOffset>
                  </wp:positionH>
                  <wp:positionV relativeFrom="paragraph">
                    <wp:posOffset>162</wp:posOffset>
                  </wp:positionV>
                  <wp:extent cx="1753235" cy="983615"/>
                  <wp:effectExtent l="0" t="0" r="0" b="6985"/>
                  <wp:wrapSquare wrapText="bothSides"/>
                  <wp:docPr id="52" name="Imagen 52" descr="Municipio de Prinzapolka - Mapa Nacional de Turis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Municipio de Prinzapolka - Mapa Nacional de Turism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98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E3FCE" w:rsidRPr="000E3FCE">
              <w:t xml:space="preserve"> </w:t>
            </w:r>
            <w:r w:rsidR="00C80E54" w:rsidRPr="00E5111C">
              <w:t xml:space="preserve">   </w:t>
            </w:r>
            <w:r w:rsidR="00C80E54" w:rsidRPr="00D61E90">
              <w:t xml:space="preserve">  </w:t>
            </w:r>
            <w:r w:rsidR="000E3FCE">
              <w:t xml:space="preserve">   </w:t>
            </w:r>
            <w:r>
              <w:t xml:space="preserve"> </w:t>
            </w:r>
          </w:p>
        </w:tc>
        <w:tc>
          <w:tcPr>
            <w:tcW w:w="1559" w:type="dxa"/>
            <w:hideMark/>
          </w:tcPr>
          <w:p w14:paraId="0EB04E9F" w14:textId="559D4D85" w:rsidR="00C80E54" w:rsidRDefault="000E3FCE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3FCE">
              <w:t xml:space="preserve">13° 24′ 00″ </w:t>
            </w:r>
          </w:p>
          <w:p w14:paraId="1CC4DB38" w14:textId="77777777" w:rsidR="00C80E54" w:rsidRDefault="00C80E54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71AA253" w14:textId="77777777" w:rsidR="00C80E54" w:rsidRDefault="00C80E54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D21FB8" w14:textId="77777777" w:rsidR="00C80E54" w:rsidRDefault="00C80E54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17C052" w14:textId="77777777" w:rsidR="00C80E54" w:rsidRDefault="00C80E54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D39C18A" w14:textId="77777777" w:rsidR="00C80E54" w:rsidRDefault="00C80E54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C28401" w14:textId="77777777" w:rsidR="00C80E54" w:rsidRDefault="00C80E54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4EEF09" w14:textId="77777777" w:rsidR="00C80E54" w:rsidRDefault="00C80E54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34E97C" w14:textId="77777777" w:rsidR="00C80E54" w:rsidRDefault="00C80E54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BEE233F" w14:textId="77777777" w:rsidR="00C80E54" w:rsidRPr="009D5641" w:rsidRDefault="00C80E54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65" w:type="dxa"/>
            <w:hideMark/>
          </w:tcPr>
          <w:p w14:paraId="59CB1103" w14:textId="1EEC3220" w:rsidR="00C80E54" w:rsidRPr="009D5641" w:rsidRDefault="000E3FCE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3FCE">
              <w:t>83° 33′ 51.5″</w:t>
            </w:r>
          </w:p>
        </w:tc>
        <w:tc>
          <w:tcPr>
            <w:tcW w:w="3686" w:type="dxa"/>
            <w:hideMark/>
          </w:tcPr>
          <w:p w14:paraId="1B705A0C" w14:textId="77777777" w:rsidR="00276EFA" w:rsidRPr="00276EFA" w:rsidRDefault="00276EFA" w:rsidP="00276EFA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A"/>
              </w:rPr>
            </w:pPr>
            <w:r w:rsidRPr="00276EFA">
              <w:rPr>
                <w:rFonts w:ascii="Times New Roman" w:hAnsi="Times New Roman" w:cs="Times New Roman"/>
                <w:lang w:val="es-PA"/>
              </w:rPr>
              <w:t>Prinzapolka, conocido majestuosamente como el </w:t>
            </w:r>
            <w:r w:rsidRPr="00276EFA">
              <w:rPr>
                <w:rFonts w:ascii="Times New Roman" w:hAnsi="Times New Roman" w:cs="Times New Roman"/>
                <w:b/>
                <w:bCs/>
                <w:lang w:val="es-PA"/>
              </w:rPr>
              <w:t>«Espejo de Agua de la Costa Caribe» o la «Tierra de Ríos y Leyendas»</w:t>
            </w:r>
            <w:r w:rsidRPr="00276EFA">
              <w:rPr>
                <w:rFonts w:ascii="Times New Roman" w:hAnsi="Times New Roman" w:cs="Times New Roman"/>
                <w:lang w:val="es-PA"/>
              </w:rPr>
              <w:t>, es un fascinante laberinto acuático de ríos, lagunas y canales que conectan el corazón del Triángulo Minero con el imponente Mar Caribe. Su nombre evoca de inmediato aventura mística, relatos ancestrales y selva profunda, consagrándose como uno de los lugares más atractivos por naturaleza y con un potencial turístico excepcional en la región.</w:t>
            </w:r>
          </w:p>
          <w:p w14:paraId="403B2F4A" w14:textId="1FD646C0" w:rsidR="00276EFA" w:rsidRDefault="00276EFA" w:rsidP="00276EFA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A"/>
              </w:rPr>
            </w:pPr>
            <w:r w:rsidRPr="00276EFA">
              <w:rPr>
                <w:rFonts w:ascii="Times New Roman" w:hAnsi="Times New Roman" w:cs="Times New Roman"/>
                <w:lang w:val="es-PA"/>
              </w:rPr>
              <w:t>Es una de las zonas con mayor biodiversidad del país, funcionando como un corredor biológico natural de incalculable valor ecológico</w:t>
            </w:r>
            <w:r>
              <w:rPr>
                <w:rFonts w:ascii="Times New Roman" w:hAnsi="Times New Roman" w:cs="Times New Roman"/>
                <w:lang w:val="es-PA"/>
              </w:rPr>
              <w:t>.</w:t>
            </w:r>
            <w:r>
              <w:t xml:space="preserve"> </w:t>
            </w:r>
            <w:hyperlink r:id="rId40" w:history="1">
              <w:r w:rsidRPr="00095292">
                <w:rPr>
                  <w:rStyle w:val="Hipervnculo"/>
                  <w:rFonts w:ascii="Times New Roman" w:hAnsi="Times New Roman" w:cs="Times New Roman"/>
                  <w:lang w:val="es-PA"/>
                </w:rPr>
                <w:t>https://www.mapanicaragua.com/municipio-de-prinzapolka/</w:t>
              </w:r>
            </w:hyperlink>
          </w:p>
          <w:p w14:paraId="11E4CC37" w14:textId="77777777" w:rsidR="00276EFA" w:rsidRPr="00276EFA" w:rsidRDefault="00276EFA" w:rsidP="00276EFA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A"/>
              </w:rPr>
            </w:pPr>
          </w:p>
          <w:p w14:paraId="02619B9D" w14:textId="1BE42BC8" w:rsidR="00C80E54" w:rsidRPr="00E5111C" w:rsidRDefault="00C80E54" w:rsidP="00276EFA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PA"/>
              </w:rPr>
            </w:pPr>
          </w:p>
        </w:tc>
      </w:tr>
      <w:tr w:rsidR="00C80E54" w:rsidRPr="009D5641" w14:paraId="6F87B7A7" w14:textId="77777777" w:rsidTr="00276EFA">
        <w:trPr>
          <w:trHeight w:val="89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92E2CD3" w14:textId="6C6D9D80" w:rsidR="00C80E54" w:rsidRPr="009D5641" w:rsidRDefault="000E3FCE" w:rsidP="00276EFA">
            <w:pPr>
              <w:spacing w:after="160" w:line="278" w:lineRule="auto"/>
            </w:pPr>
            <w:r w:rsidRPr="00ED3EE7">
              <w:rPr>
                <w:rFonts w:ascii="Times New Roman" w:hAnsi="Times New Roman" w:cs="Times New Roman"/>
              </w:rPr>
              <w:t xml:space="preserve">Territorio Indígena </w:t>
            </w:r>
            <w:proofErr w:type="spellStart"/>
            <w:r w:rsidRPr="00ED3EE7">
              <w:rPr>
                <w:rFonts w:ascii="Times New Roman" w:hAnsi="Times New Roman" w:cs="Times New Roman"/>
              </w:rPr>
              <w:t>Mayangna</w:t>
            </w:r>
            <w:proofErr w:type="spellEnd"/>
            <w:r w:rsidRPr="00ED3E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3EE7">
              <w:rPr>
                <w:rFonts w:ascii="Times New Roman" w:hAnsi="Times New Roman" w:cs="Times New Roman"/>
              </w:rPr>
              <w:t>Sauni</w:t>
            </w:r>
            <w:proofErr w:type="spellEnd"/>
            <w:r w:rsidRPr="00ED3EE7">
              <w:rPr>
                <w:rFonts w:ascii="Times New Roman" w:hAnsi="Times New Roman" w:cs="Times New Roman"/>
              </w:rPr>
              <w:t xml:space="preserve"> As (</w:t>
            </w:r>
            <w:proofErr w:type="spellStart"/>
            <w:r w:rsidRPr="00ED3EE7">
              <w:rPr>
                <w:rFonts w:ascii="Times New Roman" w:hAnsi="Times New Roman" w:cs="Times New Roman"/>
              </w:rPr>
              <w:t>Musawas</w:t>
            </w:r>
            <w:proofErr w:type="spellEnd"/>
            <w:r w:rsidRPr="00ED3EE7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 xml:space="preserve">-reserva </w:t>
            </w:r>
            <w:proofErr w:type="spellStart"/>
            <w:r>
              <w:rPr>
                <w:rFonts w:ascii="Times New Roman" w:hAnsi="Times New Roman" w:cs="Times New Roman"/>
              </w:rPr>
              <w:t>Bosawas</w:t>
            </w:r>
            <w:proofErr w:type="spellEnd"/>
          </w:p>
        </w:tc>
        <w:tc>
          <w:tcPr>
            <w:tcW w:w="2977" w:type="dxa"/>
          </w:tcPr>
          <w:p w14:paraId="2B7A8E1E" w14:textId="08931B8F" w:rsidR="00C80E54" w:rsidRPr="009D5641" w:rsidRDefault="000E3FCE" w:rsidP="00276E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6DC6BA76" wp14:editId="23B7FC80">
                  <wp:simplePos x="0" y="0"/>
                  <wp:positionH relativeFrom="column">
                    <wp:posOffset>-39355</wp:posOffset>
                  </wp:positionH>
                  <wp:positionV relativeFrom="paragraph">
                    <wp:posOffset>4994703</wp:posOffset>
                  </wp:positionV>
                  <wp:extent cx="1753235" cy="2334260"/>
                  <wp:effectExtent l="0" t="0" r="0" b="8890"/>
                  <wp:wrapSquare wrapText="bothSides"/>
                  <wp:docPr id="60" name="Imagen 60" descr="🌿🎉 ¡Musawas celebra la riqueza cultural del pueblo Mayangna! 🪘✨ En el corazón de Bonanza, Las Minas, la histórica comunidad de Musawas se vistió de fiesta para celebrar la tradicional festividad d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🌿🎉 ¡Musawas celebra la riqueza cultural del pueblo Mayangna! 🪘✨ En el corazón de Bonanza, Las Minas, la histórica comunidad de Musawas se vistió de fiesta para celebrar la tradicional festividad d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233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735497BF" wp14:editId="18F46B68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3867519</wp:posOffset>
                  </wp:positionV>
                  <wp:extent cx="1753235" cy="983615"/>
                  <wp:effectExtent l="0" t="0" r="0" b="6985"/>
                  <wp:wrapSquare wrapText="bothSides"/>
                  <wp:docPr id="59" name="Imagen 59" descr="Dictadura Ortega Murillo inaugura delegación policial en comunidad mayangna Musawas y atemoriza a los indígen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Dictadura Ortega Murillo inaugura delegación policial en comunidad mayangna Musawas y atemoriza a los indígen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983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0A908B0F" wp14:editId="0C43AEC2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2442668</wp:posOffset>
                  </wp:positionV>
                  <wp:extent cx="1753235" cy="1169670"/>
                  <wp:effectExtent l="0" t="0" r="0" b="0"/>
                  <wp:wrapSquare wrapText="bothSides"/>
                  <wp:docPr id="58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1169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0E83D67B" wp14:editId="66224C18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42530</wp:posOffset>
                  </wp:positionV>
                  <wp:extent cx="1753235" cy="984250"/>
                  <wp:effectExtent l="0" t="0" r="0" b="6350"/>
                  <wp:wrapSquare wrapText="bothSides"/>
                  <wp:docPr id="56" name="Imagen 56" descr="Así luce la comunidad más importante de la Nación Mayangna. Musawas, cuyo nombre se deriva del Mayangna (Mulalah), significa guapote, y (was) que significa agua o río. Según los nativos, es u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Así luce la comunidad más importante de la Nación Mayangna. Musawas, cuyo nombre se deriva del Mayangna (Mulalah), significa guapote, y (was) que significa agua o río. Según los nativos, es u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98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C80E54" w:rsidRPr="00E459D9">
              <w:t xml:space="preserve"> </w:t>
            </w:r>
            <w:r w:rsidR="00C80E54" w:rsidRPr="008341A1">
              <w:t xml:space="preserve">    </w:t>
            </w:r>
            <w:r w:rsidR="00C80E54">
              <w:t xml:space="preserve">  </w:t>
            </w:r>
            <w:r w:rsidR="00C80E54" w:rsidRPr="00622219">
              <w:t xml:space="preserve">  </w:t>
            </w:r>
            <w:r>
              <w:t xml:space="preserve">    </w:t>
            </w:r>
            <w:r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1566EFEF" wp14:editId="50A95C38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1219835</wp:posOffset>
                  </wp:positionV>
                  <wp:extent cx="1753235" cy="1169670"/>
                  <wp:effectExtent l="0" t="0" r="0" b="0"/>
                  <wp:wrapSquare wrapText="bothSides"/>
                  <wp:docPr id="57" name="Imagen 57" descr="Comunitarios condenan criminalización de guardaparqu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Comunitarios condenan criminalización de guardaparqu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1169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59" w:type="dxa"/>
            <w:hideMark/>
          </w:tcPr>
          <w:p w14:paraId="17AAEB38" w14:textId="024E48D0" w:rsidR="00C80E54" w:rsidRPr="009D5641" w:rsidRDefault="000E3FCE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3FCE">
              <w:t>14° 08' 55"</w:t>
            </w:r>
          </w:p>
        </w:tc>
        <w:tc>
          <w:tcPr>
            <w:tcW w:w="1565" w:type="dxa"/>
            <w:hideMark/>
          </w:tcPr>
          <w:p w14:paraId="130E806A" w14:textId="1BBE49C4" w:rsidR="00C80E54" w:rsidRPr="009D5641" w:rsidRDefault="000E3FCE" w:rsidP="00276E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3FCE">
              <w:t>84° 42' 22"</w:t>
            </w:r>
          </w:p>
        </w:tc>
        <w:tc>
          <w:tcPr>
            <w:tcW w:w="3686" w:type="dxa"/>
            <w:hideMark/>
          </w:tcPr>
          <w:p w14:paraId="76FE574D" w14:textId="77777777" w:rsidR="00C80E54" w:rsidRDefault="000E3FCE" w:rsidP="00276EFA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3FCE">
              <w:rPr>
                <w:rFonts w:ascii="Times New Roman" w:hAnsi="Times New Roman" w:cs="Times New Roman"/>
              </w:rPr>
              <w:t xml:space="preserve">Desde su creación en 1991, la Reserva Bosawás, administrada por el Ministerio de Ambiente y Recursos Naturales de Nicaragua, se superpone con los territorios ancestrales de los </w:t>
            </w:r>
            <w:proofErr w:type="spellStart"/>
            <w:r w:rsidRPr="000E3FCE">
              <w:rPr>
                <w:rFonts w:ascii="Times New Roman" w:hAnsi="Times New Roman" w:cs="Times New Roman"/>
              </w:rPr>
              <w:t>Mayagna</w:t>
            </w:r>
            <w:proofErr w:type="spellEnd"/>
            <w:r w:rsidRPr="000E3FCE">
              <w:rPr>
                <w:rFonts w:ascii="Times New Roman" w:hAnsi="Times New Roman" w:cs="Times New Roman"/>
              </w:rPr>
              <w:t xml:space="preserve"> y </w:t>
            </w:r>
            <w:proofErr w:type="spellStart"/>
            <w:r w:rsidRPr="000E3FCE">
              <w:rPr>
                <w:rFonts w:ascii="Times New Roman" w:hAnsi="Times New Roman" w:cs="Times New Roman"/>
              </w:rPr>
              <w:t>Miskitu</w:t>
            </w:r>
            <w:proofErr w:type="spellEnd"/>
            <w:r w:rsidRPr="000E3FCE">
              <w:rPr>
                <w:rFonts w:ascii="Times New Roman" w:hAnsi="Times New Roman" w:cs="Times New Roman"/>
              </w:rPr>
              <w:t xml:space="preserve">. Actualmente, los </w:t>
            </w:r>
            <w:proofErr w:type="spellStart"/>
            <w:r w:rsidRPr="000E3FCE">
              <w:rPr>
                <w:rFonts w:ascii="Times New Roman" w:hAnsi="Times New Roman" w:cs="Times New Roman"/>
              </w:rPr>
              <w:t>Mayagna</w:t>
            </w:r>
            <w:proofErr w:type="spellEnd"/>
            <w:r w:rsidRPr="000E3FCE">
              <w:rPr>
                <w:rFonts w:ascii="Times New Roman" w:hAnsi="Times New Roman" w:cs="Times New Roman"/>
              </w:rPr>
              <w:t xml:space="preserve"> cuentan con los títulos de su territorio y han conformado su Gobierno Territorial desde donde trabajan para que el Gobierno Central les transfiera la administración de la Reserva.</w:t>
            </w:r>
          </w:p>
          <w:p w14:paraId="784E9D1D" w14:textId="41997931" w:rsidR="000E3FCE" w:rsidRDefault="000E3FCE" w:rsidP="00276EFA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3FCE">
              <w:t>La Reserva Nacional de Recursos Naturales Bosawás se ubica en el Noreste de Nicaragua, abarcando parte de los departamentos de Jinotega y Nueva Segovia, y de la Región Autónoma Atlántico Norte</w:t>
            </w:r>
            <w:r>
              <w:t xml:space="preserve"> </w:t>
            </w:r>
            <w:hyperlink r:id="rId46" w:history="1">
              <w:r w:rsidRPr="00095292">
                <w:rPr>
                  <w:rStyle w:val="Hipervnculo"/>
                </w:rPr>
                <w:t>https://www.territorioindigenaygobernanza.com/web/mayagna-sauni-as-y-bosawas/</w:t>
              </w:r>
            </w:hyperlink>
          </w:p>
          <w:p w14:paraId="5DCBD3C3" w14:textId="72E74561" w:rsidR="000E3FCE" w:rsidRPr="000E3FCE" w:rsidRDefault="000E3FCE" w:rsidP="00276EFA">
            <w:pPr>
              <w:spacing w:after="16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4B635EA" w14:textId="77777777" w:rsidR="00033CDB" w:rsidRDefault="00033CDB"/>
    <w:sectPr w:rsidR="00033C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B174B1"/>
    <w:multiLevelType w:val="hybridMultilevel"/>
    <w:tmpl w:val="6A0EF880"/>
    <w:lvl w:ilvl="0" w:tplc="49AE277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704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E54"/>
    <w:rsid w:val="00033CDB"/>
    <w:rsid w:val="000E3FCE"/>
    <w:rsid w:val="0022280B"/>
    <w:rsid w:val="00276EFA"/>
    <w:rsid w:val="004A4226"/>
    <w:rsid w:val="0079427C"/>
    <w:rsid w:val="0086274A"/>
    <w:rsid w:val="008D0BA6"/>
    <w:rsid w:val="009A199E"/>
    <w:rsid w:val="00C80E54"/>
    <w:rsid w:val="00FC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E66747"/>
  <w15:chartTrackingRefBased/>
  <w15:docId w15:val="{3DCF627F-64FF-4BDE-87D0-B7E380365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E54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80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E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E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E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E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E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E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E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E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E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E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E54"/>
    <w:rPr>
      <w:b/>
      <w:bCs/>
      <w:smallCaps/>
      <w:color w:val="0F4761" w:themeColor="accent1" w:themeShade="BF"/>
      <w:spacing w:val="5"/>
    </w:rPr>
  </w:style>
  <w:style w:type="table" w:styleId="Tablaconcuadrcula1clara">
    <w:name w:val="Grid Table 1 Light"/>
    <w:basedOn w:val="Tablanormal"/>
    <w:uiPriority w:val="46"/>
    <w:rsid w:val="00C80E54"/>
    <w:pPr>
      <w:spacing w:after="0" w:line="240" w:lineRule="auto"/>
    </w:pPr>
    <w:rPr>
      <w:lang w:val="es-MX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C80E5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42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8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2.jpeg"/><Relationship Id="rId26" Type="http://schemas.openxmlformats.org/officeDocument/2006/relationships/image" Target="media/image19.jpeg"/><Relationship Id="rId39" Type="http://schemas.openxmlformats.org/officeDocument/2006/relationships/image" Target="media/image30.jpeg"/><Relationship Id="rId21" Type="http://schemas.openxmlformats.org/officeDocument/2006/relationships/image" Target="media/image15.jpeg"/><Relationship Id="rId34" Type="http://schemas.openxmlformats.org/officeDocument/2006/relationships/hyperlink" Target="https://billiken.lat/el-mundo/cabo-gracias-a-dios-que-lugar-de-america-recibio-este-curioso-nombre/" TargetMode="External"/><Relationship Id="rId42" Type="http://schemas.openxmlformats.org/officeDocument/2006/relationships/image" Target="media/image32.jpeg"/><Relationship Id="rId47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hyperlink" Target="https://noticiasbluefields.com/blog/waspam-la-puerta-del-rio-coco-que-suena-y-define-el-futuro-del-caribe-norte/" TargetMode="External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24" Type="http://schemas.openxmlformats.org/officeDocument/2006/relationships/image" Target="media/image17.jpeg"/><Relationship Id="rId32" Type="http://schemas.openxmlformats.org/officeDocument/2006/relationships/image" Target="media/image24.jpeg"/><Relationship Id="rId37" Type="http://schemas.openxmlformats.org/officeDocument/2006/relationships/image" Target="media/image28.jpeg"/><Relationship Id="rId40" Type="http://schemas.openxmlformats.org/officeDocument/2006/relationships/hyperlink" Target="https://www.mapanicaragua.com/municipio-de-prinzapolka/" TargetMode="External"/><Relationship Id="rId45" Type="http://schemas.openxmlformats.org/officeDocument/2006/relationships/image" Target="media/image35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6.jpeg"/><Relationship Id="rId28" Type="http://schemas.openxmlformats.org/officeDocument/2006/relationships/hyperlink" Target="https://www.el19digital.com/articulos/ver/81189-karata-el-nuevo-destino-turistico-para-vacacionar-en-familia-en-la-costa-caribe-norte" TargetMode="External"/><Relationship Id="rId36" Type="http://schemas.openxmlformats.org/officeDocument/2006/relationships/image" Target="media/image27.jpeg"/><Relationship Id="rId10" Type="http://schemas.openxmlformats.org/officeDocument/2006/relationships/hyperlink" Target="file:///C:/Users/usuario/Downloads/admin,+482-1300-1-CE.pdf" TargetMode="External"/><Relationship Id="rId19" Type="http://schemas.openxmlformats.org/officeDocument/2006/relationships/image" Target="media/image13.jpeg"/><Relationship Id="rId31" Type="http://schemas.openxmlformats.org/officeDocument/2006/relationships/image" Target="media/image23.jpeg"/><Relationship Id="rId44" Type="http://schemas.openxmlformats.org/officeDocument/2006/relationships/image" Target="media/image34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Relationship Id="rId22" Type="http://schemas.openxmlformats.org/officeDocument/2006/relationships/hyperlink" Target="https://www.intur.gob.ni/2018/08/24/nicaragua-relanza-turismo-del-triangulo-minero-y-prinzapolka/" TargetMode="External"/><Relationship Id="rId27" Type="http://schemas.openxmlformats.org/officeDocument/2006/relationships/image" Target="media/image20.jpeg"/><Relationship Id="rId30" Type="http://schemas.openxmlformats.org/officeDocument/2006/relationships/image" Target="media/image22.jpeg"/><Relationship Id="rId35" Type="http://schemas.openxmlformats.org/officeDocument/2006/relationships/image" Target="media/image26.jpeg"/><Relationship Id="rId43" Type="http://schemas.openxmlformats.org/officeDocument/2006/relationships/image" Target="media/image33.jpeg"/><Relationship Id="rId48" Type="http://schemas.openxmlformats.org/officeDocument/2006/relationships/theme" Target="theme/theme1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7.jpeg"/><Relationship Id="rId17" Type="http://schemas.openxmlformats.org/officeDocument/2006/relationships/image" Target="media/image11.jpeg"/><Relationship Id="rId25" Type="http://schemas.openxmlformats.org/officeDocument/2006/relationships/image" Target="media/image18.jpeg"/><Relationship Id="rId33" Type="http://schemas.openxmlformats.org/officeDocument/2006/relationships/image" Target="media/image25.jpeg"/><Relationship Id="rId38" Type="http://schemas.openxmlformats.org/officeDocument/2006/relationships/image" Target="media/image29.jpeg"/><Relationship Id="rId46" Type="http://schemas.openxmlformats.org/officeDocument/2006/relationships/hyperlink" Target="https://www.territorioindigenaygobernanza.com/web/mayagna-sauni-as-y-bosawas/" TargetMode="External"/><Relationship Id="rId20" Type="http://schemas.openxmlformats.org/officeDocument/2006/relationships/image" Target="media/image14.jpeg"/><Relationship Id="rId41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851</Words>
  <Characters>4682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 Martinez</dc:creator>
  <cp:keywords/>
  <dc:description/>
  <cp:lastModifiedBy>Jamil Martinez</cp:lastModifiedBy>
  <cp:revision>2</cp:revision>
  <dcterms:created xsi:type="dcterms:W3CDTF">2026-10-24T20:19:00Z</dcterms:created>
  <dcterms:modified xsi:type="dcterms:W3CDTF">2026-10-25T02:58:00Z</dcterms:modified>
</cp:coreProperties>
</file>