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6E" w:rsidRPr="00945992" w:rsidRDefault="00DF2A6E" w:rsidP="00945992">
      <w:pPr>
        <w:jc w:val="center"/>
        <w:rPr>
          <w:sz w:val="28"/>
          <w:szCs w:val="28"/>
        </w:rPr>
      </w:pPr>
      <w:r w:rsidRPr="00945992">
        <w:rPr>
          <w:sz w:val="28"/>
          <w:szCs w:val="28"/>
        </w:rPr>
        <w:t>Skautská dete</w:t>
      </w:r>
      <w:r w:rsidR="00FF0F9E">
        <w:rPr>
          <w:sz w:val="28"/>
          <w:szCs w:val="28"/>
        </w:rPr>
        <w:t>ktivní kancelář – úkol 4 – do 16</w:t>
      </w:r>
      <w:r w:rsidR="001C185C">
        <w:rPr>
          <w:sz w:val="28"/>
          <w:szCs w:val="28"/>
        </w:rPr>
        <w:t>. května</w:t>
      </w:r>
      <w:r w:rsidRPr="00945992">
        <w:rPr>
          <w:sz w:val="28"/>
          <w:szCs w:val="28"/>
        </w:rPr>
        <w:t xml:space="preserve"> 2021 do půlnoci.</w:t>
      </w:r>
    </w:p>
    <w:p w:rsidR="00DF2A6E" w:rsidRDefault="00DF2A6E" w:rsidP="00DF2A6E">
      <w:r>
        <w:t xml:space="preserve">Každý detektiv musí být </w:t>
      </w:r>
      <w:r>
        <w:rPr>
          <w:sz w:val="40"/>
          <w:szCs w:val="40"/>
        </w:rPr>
        <w:t>K</w:t>
      </w:r>
      <w:r>
        <w:t xml:space="preserve">reativní, musí umět najít správné </w:t>
      </w:r>
      <w:r>
        <w:rPr>
          <w:sz w:val="40"/>
          <w:szCs w:val="40"/>
        </w:rPr>
        <w:t>I</w:t>
      </w:r>
      <w:r>
        <w:t xml:space="preserve">nformace, mít </w:t>
      </w:r>
      <w:r w:rsidRPr="00DF2A6E">
        <w:rPr>
          <w:sz w:val="40"/>
          <w:szCs w:val="40"/>
        </w:rPr>
        <w:t>L</w:t>
      </w:r>
      <w:r>
        <w:t xml:space="preserve">ogické myšlení a ten skautský by měl mít ještě navíc </w:t>
      </w:r>
      <w:r w:rsidRPr="00DF2A6E">
        <w:rPr>
          <w:sz w:val="40"/>
          <w:szCs w:val="40"/>
        </w:rPr>
        <w:t>L</w:t>
      </w:r>
      <w:r>
        <w:t xml:space="preserve">ásku k přírodě. </w:t>
      </w:r>
    </w:p>
    <w:p w:rsidR="00DF2A6E" w:rsidRDefault="00DF2A6E" w:rsidP="00DF2A6E">
      <w:r>
        <w:t xml:space="preserve">Za splnění každé části můžete získat až 20 bodů a prémii 20 bodů dostanete, když splníte úkoly všechny. Někdy to bude na zabití: </w:t>
      </w:r>
    </w:p>
    <w:p w:rsidR="001C185C" w:rsidRDefault="00DF2A6E" w:rsidP="00DF2A6E">
      <w:pPr>
        <w:spacing w:after="0"/>
        <w:rPr>
          <w:sz w:val="40"/>
          <w:szCs w:val="40"/>
        </w:rPr>
      </w:pPr>
      <w:r w:rsidRPr="00DF2A6E">
        <w:rPr>
          <w:sz w:val="40"/>
          <w:szCs w:val="40"/>
        </w:rPr>
        <w:t>K</w:t>
      </w:r>
      <w:r w:rsidR="00FF0F9E">
        <w:t> Uvař si jídlo na otevřeném ohni (venku).</w:t>
      </w:r>
    </w:p>
    <w:p w:rsidR="0054412A" w:rsidRDefault="00DF2A6E" w:rsidP="00DF2A6E">
      <w:pPr>
        <w:spacing w:after="0"/>
      </w:pPr>
      <w:r w:rsidRPr="00DF2A6E">
        <w:rPr>
          <w:sz w:val="40"/>
          <w:szCs w:val="40"/>
        </w:rPr>
        <w:t>I</w:t>
      </w:r>
      <w:r>
        <w:t xml:space="preserve"> </w:t>
      </w:r>
      <w:r w:rsidR="00FF0F9E">
        <w:t>Hledáme rok. V Lounech Pod šancemi najdete historický limnigraf. Tam je zaznamenána rekordní výška hladiny (bylo to 3. 2. XXXX). A v tomto roce se stalo také mnoho zajímavého:</w:t>
      </w:r>
    </w:p>
    <w:p w:rsidR="00FF0F9E" w:rsidRDefault="00FF0F9E" w:rsidP="00FF0F9E">
      <w:pPr>
        <w:pStyle w:val="Odstavecseseznamem"/>
        <w:numPr>
          <w:ilvl w:val="0"/>
          <w:numId w:val="1"/>
        </w:numPr>
        <w:spacing w:after="0"/>
      </w:pPr>
      <w:r>
        <w:t>Jaká sportovní organizace byla založena 27. 1. XXXX?</w:t>
      </w:r>
    </w:p>
    <w:p w:rsidR="00FF0F9E" w:rsidRDefault="00FF0F9E" w:rsidP="00FF0F9E">
      <w:pPr>
        <w:pStyle w:val="Odstavecseseznamem"/>
        <w:numPr>
          <w:ilvl w:val="0"/>
          <w:numId w:val="1"/>
        </w:numPr>
        <w:spacing w:after="0"/>
      </w:pPr>
      <w:r>
        <w:t>Jakou knihu vydal Victor Hugo 31. 3. XXXX?</w:t>
      </w:r>
    </w:p>
    <w:p w:rsidR="00FF0F9E" w:rsidRDefault="00FF0F9E" w:rsidP="00FF0F9E">
      <w:pPr>
        <w:pStyle w:val="Odstavecseseznamem"/>
        <w:numPr>
          <w:ilvl w:val="0"/>
          <w:numId w:val="1"/>
        </w:numPr>
        <w:spacing w:after="0"/>
      </w:pPr>
      <w:r>
        <w:t>Jak se jmenovala budova, která byla v Praze otevřena 18. 11. XXXX?</w:t>
      </w:r>
    </w:p>
    <w:p w:rsidR="00FF0F9E" w:rsidRDefault="00FF0F9E" w:rsidP="00FF0F9E">
      <w:pPr>
        <w:pStyle w:val="Odstavecseseznamem"/>
        <w:numPr>
          <w:ilvl w:val="0"/>
          <w:numId w:val="1"/>
        </w:numPr>
        <w:spacing w:after="0"/>
      </w:pPr>
      <w:r>
        <w:t>Který spisovatel zemřel 21. 1. XXXX?</w:t>
      </w:r>
    </w:p>
    <w:p w:rsidR="00231EE3" w:rsidRDefault="00511D62" w:rsidP="00511D62">
      <w:pPr>
        <w:rPr>
          <w:color w:val="000000"/>
        </w:rPr>
      </w:pPr>
      <w:r>
        <w:rPr>
          <w:noProof/>
          <w:color w:val="000000"/>
          <w:lang w:eastAsia="cs-CZ"/>
        </w:rPr>
        <w:drawing>
          <wp:anchor distT="0" distB="0" distL="114300" distR="114300" simplePos="0" relativeHeight="251658240" behindDoc="0" locked="0" layoutInCell="1" allowOverlap="1" wp14:anchorId="17C39837" wp14:editId="45B34421">
            <wp:simplePos x="0" y="0"/>
            <wp:positionH relativeFrom="column">
              <wp:posOffset>393065</wp:posOffset>
            </wp:positionH>
            <wp:positionV relativeFrom="paragraph">
              <wp:posOffset>472440</wp:posOffset>
            </wp:positionV>
            <wp:extent cx="2533650" cy="342900"/>
            <wp:effectExtent l="0" t="0" r="0" b="0"/>
            <wp:wrapSquare wrapText="bothSides"/>
            <wp:docPr id="3" name="Obrázek 3" descr="http://zerzi.ic.cz/hlavolam/hlav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erzi.ic.cz/hlavolam/hlav15.gif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2A6E" w:rsidRPr="00DF2A6E">
        <w:rPr>
          <w:sz w:val="40"/>
          <w:szCs w:val="40"/>
        </w:rPr>
        <w:t xml:space="preserve">L </w:t>
      </w:r>
      <w:r w:rsidRPr="00091CBE">
        <w:rPr>
          <w:color w:val="000000"/>
        </w:rPr>
        <w:t>Víte, jak bude pokračovat tato řada symbolů?</w:t>
      </w:r>
      <w:r w:rsidRPr="00091CBE">
        <w:rPr>
          <w:color w:val="000000"/>
        </w:rPr>
        <w:br/>
      </w:r>
    </w:p>
    <w:p w:rsidR="00511D62" w:rsidRPr="00091CBE" w:rsidRDefault="00511D62" w:rsidP="00511D62">
      <w:pPr>
        <w:rPr>
          <w:color w:val="000000"/>
        </w:rPr>
      </w:pPr>
    </w:p>
    <w:p w:rsidR="00B11347" w:rsidRDefault="004F0E43" w:rsidP="004F0E43">
      <w:pPr>
        <w:spacing w:after="0"/>
      </w:pPr>
      <w:bookmarkStart w:id="0" w:name="_GoBack"/>
      <w:bookmarkEnd w:id="0"/>
      <w:r w:rsidRPr="004F0E43">
        <w:rPr>
          <w:sz w:val="40"/>
          <w:szCs w:val="40"/>
        </w:rPr>
        <w:t>L</w:t>
      </w:r>
      <w:r>
        <w:t xml:space="preserve"> </w:t>
      </w:r>
      <w:r w:rsidR="00FF0F9E">
        <w:t>PERCA FLUVIATILIS je ryba. Zjistěte:</w:t>
      </w:r>
    </w:p>
    <w:p w:rsidR="00FF0F9E" w:rsidRDefault="00FF0F9E" w:rsidP="00FF0F9E">
      <w:pPr>
        <w:pStyle w:val="Odstavecseseznamem"/>
        <w:numPr>
          <w:ilvl w:val="0"/>
          <w:numId w:val="2"/>
        </w:numPr>
        <w:spacing w:after="0"/>
      </w:pPr>
      <w:r>
        <w:t>do které třídy ryb patří</w:t>
      </w:r>
    </w:p>
    <w:p w:rsidR="00FF0F9E" w:rsidRDefault="00FF0F9E" w:rsidP="00FF0F9E">
      <w:pPr>
        <w:pStyle w:val="Odstavecseseznamem"/>
        <w:numPr>
          <w:ilvl w:val="0"/>
          <w:numId w:val="2"/>
        </w:numPr>
        <w:spacing w:after="0"/>
      </w:pPr>
      <w:r>
        <w:t>kolik má hřbetních ploutví</w:t>
      </w:r>
    </w:p>
    <w:p w:rsidR="00FF0F9E" w:rsidRDefault="00FF0F9E" w:rsidP="00FF0F9E">
      <w:pPr>
        <w:pStyle w:val="Odstavecseseznamem"/>
        <w:numPr>
          <w:ilvl w:val="0"/>
          <w:numId w:val="2"/>
        </w:numPr>
        <w:spacing w:after="0"/>
      </w:pPr>
      <w:r>
        <w:t>na kterém kontinentu se tato evropská ryba aklimatizovala</w:t>
      </w:r>
    </w:p>
    <w:p w:rsidR="00FF0F9E" w:rsidRDefault="00FF0F9E" w:rsidP="00FF0F9E">
      <w:pPr>
        <w:pStyle w:val="Odstavecseseznamem"/>
        <w:numPr>
          <w:ilvl w:val="0"/>
          <w:numId w:val="2"/>
        </w:numPr>
        <w:spacing w:after="0"/>
      </w:pPr>
      <w:r>
        <w:t>zda se může lovit v Česku celoročně</w:t>
      </w:r>
    </w:p>
    <w:p w:rsidR="00FF0F9E" w:rsidRDefault="00FF0F9E" w:rsidP="00FF0F9E">
      <w:pPr>
        <w:pStyle w:val="Odstavecseseznamem"/>
        <w:spacing w:after="0"/>
      </w:pPr>
    </w:p>
    <w:p w:rsidR="005974BE" w:rsidRDefault="005974BE" w:rsidP="004F0E43">
      <w:pPr>
        <w:spacing w:after="0"/>
      </w:pPr>
      <w:r>
        <w:t>Tak hodně štěstí a nezapomeňte: co vás nezabije, to vás posílí.</w:t>
      </w:r>
    </w:p>
    <w:p w:rsidR="00DF2A6E" w:rsidRPr="004F0E43" w:rsidRDefault="005974BE" w:rsidP="00617FAD">
      <w:pPr>
        <w:spacing w:after="0"/>
        <w:jc w:val="right"/>
        <w:rPr>
          <w:sz w:val="40"/>
          <w:szCs w:val="40"/>
        </w:rPr>
      </w:pPr>
      <w:r>
        <w:t xml:space="preserve">Pošťák </w:t>
      </w:r>
      <w:r w:rsidR="004F0E43" w:rsidRPr="004F0E43">
        <w:rPr>
          <w:sz w:val="40"/>
          <w:szCs w:val="40"/>
        </w:rPr>
        <w:br/>
      </w:r>
    </w:p>
    <w:sectPr w:rsidR="00DF2A6E" w:rsidRPr="004F0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D0288B"/>
    <w:multiLevelType w:val="hybridMultilevel"/>
    <w:tmpl w:val="43AA2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8113F"/>
    <w:multiLevelType w:val="hybridMultilevel"/>
    <w:tmpl w:val="9C8E6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6"/>
    <w:rsid w:val="000A0EE2"/>
    <w:rsid w:val="0019119E"/>
    <w:rsid w:val="001B4B2A"/>
    <w:rsid w:val="001C185C"/>
    <w:rsid w:val="00231EE3"/>
    <w:rsid w:val="0047355E"/>
    <w:rsid w:val="004F0E43"/>
    <w:rsid w:val="00511D62"/>
    <w:rsid w:val="0054412A"/>
    <w:rsid w:val="005974BE"/>
    <w:rsid w:val="00617FAD"/>
    <w:rsid w:val="00945992"/>
    <w:rsid w:val="00B11347"/>
    <w:rsid w:val="00B31396"/>
    <w:rsid w:val="00BE6090"/>
    <w:rsid w:val="00C2754C"/>
    <w:rsid w:val="00D904AA"/>
    <w:rsid w:val="00DF2A6E"/>
    <w:rsid w:val="00F814A1"/>
    <w:rsid w:val="00FF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BC85A-48A3-4DCB-AAF2-8FEBDBE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2A6E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F2A6E"/>
    <w:rPr>
      <w:color w:val="0000FF"/>
      <w:u w:val="single"/>
    </w:rPr>
  </w:style>
  <w:style w:type="paragraph" w:styleId="Normlnweb">
    <w:name w:val="Normal (Web)"/>
    <w:basedOn w:val="Normln"/>
    <w:rsid w:val="000A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FF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zerzi.ic.cz/hlavolam/hlav15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</dc:creator>
  <cp:keywords/>
  <dc:description/>
  <cp:lastModifiedBy>Pospisil</cp:lastModifiedBy>
  <cp:revision>3</cp:revision>
  <dcterms:created xsi:type="dcterms:W3CDTF">2021-05-08T06:22:00Z</dcterms:created>
  <dcterms:modified xsi:type="dcterms:W3CDTF">2021-05-08T06:26:00Z</dcterms:modified>
</cp:coreProperties>
</file>