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366F1C" w14:textId="5B662394" w:rsidR="00E904FA" w:rsidRDefault="0028531A" w:rsidP="00BB08EE">
      <w:pPr>
        <w:pStyle w:val="Sinespaciado"/>
      </w:pPr>
      <w:r>
        <w:rPr>
          <w:noProof/>
        </w:rPr>
        <w:drawing>
          <wp:anchor distT="0" distB="0" distL="114300" distR="114300" simplePos="0" relativeHeight="251658240" behindDoc="1" locked="0" layoutInCell="1" allowOverlap="1" wp14:anchorId="662EB731" wp14:editId="5755F830">
            <wp:simplePos x="1078173" y="900752"/>
            <wp:positionH relativeFrom="margin">
              <wp:align>center</wp:align>
            </wp:positionH>
            <wp:positionV relativeFrom="margin">
              <wp:align>center</wp:align>
            </wp:positionV>
            <wp:extent cx="7772396" cy="10610810"/>
            <wp:effectExtent l="0" t="0" r="635" b="635"/>
            <wp:wrapNone/>
            <wp:docPr id="1581793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93386"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396" cy="10610810"/>
                    </a:xfrm>
                    <a:prstGeom prst="rect">
                      <a:avLst/>
                    </a:prstGeom>
                  </pic:spPr>
                </pic:pic>
              </a:graphicData>
            </a:graphic>
          </wp:anchor>
        </w:drawing>
      </w:r>
      <w:r w:rsidR="00F17B9A">
        <w:rPr>
          <w:noProof/>
        </w:rPr>
        <mc:AlternateContent>
          <mc:Choice Requires="wps">
            <w:drawing>
              <wp:anchor distT="0" distB="0" distL="114300" distR="114300" simplePos="0" relativeHeight="251659264" behindDoc="0" locked="0" layoutInCell="1" allowOverlap="1" wp14:anchorId="2D0684F9" wp14:editId="4916BE8B">
                <wp:simplePos x="0" y="0"/>
                <wp:positionH relativeFrom="column">
                  <wp:posOffset>-547872</wp:posOffset>
                </wp:positionH>
                <wp:positionV relativeFrom="paragraph">
                  <wp:posOffset>2594032</wp:posOffset>
                </wp:positionV>
                <wp:extent cx="6823880" cy="1323662"/>
                <wp:effectExtent l="0" t="0" r="0" b="0"/>
                <wp:wrapNone/>
                <wp:docPr id="1373935358" name="Cuadro de texto 2"/>
                <wp:cNvGraphicFramePr/>
                <a:graphic xmlns:a="http://schemas.openxmlformats.org/drawingml/2006/main">
                  <a:graphicData uri="http://schemas.microsoft.com/office/word/2010/wordprocessingShape">
                    <wps:wsp>
                      <wps:cNvSpPr txBox="1"/>
                      <wps:spPr>
                        <a:xfrm>
                          <a:off x="0" y="0"/>
                          <a:ext cx="6823880" cy="132366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0DA36B" w14:textId="77777777" w:rsidR="00AF3A45" w:rsidRDefault="00692B0A" w:rsidP="00692B0A">
                            <w:pPr>
                              <w:jc w:val="center"/>
                              <w:rPr>
                                <w:color w:val="FFFFFF" w:themeColor="background1"/>
                                <w:sz w:val="36"/>
                                <w:szCs w:val="36"/>
                              </w:rPr>
                            </w:pPr>
                            <w:r w:rsidRPr="00692B0A">
                              <w:rPr>
                                <w:color w:val="FFFFFF" w:themeColor="background1"/>
                                <w:sz w:val="36"/>
                                <w:szCs w:val="36"/>
                              </w:rPr>
                              <w:t>"Desarrollo</w:t>
                            </w:r>
                            <w:r w:rsidR="0084281E">
                              <w:rPr>
                                <w:color w:val="FFFFFF" w:themeColor="background1"/>
                                <w:sz w:val="36"/>
                                <w:szCs w:val="36"/>
                              </w:rPr>
                              <w:t xml:space="preserve"> de</w:t>
                            </w:r>
                            <w:r w:rsidRPr="00692B0A">
                              <w:rPr>
                                <w:color w:val="FFFFFF" w:themeColor="background1"/>
                                <w:sz w:val="36"/>
                                <w:szCs w:val="36"/>
                              </w:rPr>
                              <w:t xml:space="preserve"> un sistema web para la Gestión de</w:t>
                            </w:r>
                            <w:r w:rsidR="00AF3A45">
                              <w:rPr>
                                <w:color w:val="FFFFFF" w:themeColor="background1"/>
                                <w:sz w:val="36"/>
                                <w:szCs w:val="36"/>
                              </w:rPr>
                              <w:t>l</w:t>
                            </w:r>
                            <w:r w:rsidRPr="00692B0A">
                              <w:rPr>
                                <w:color w:val="FFFFFF" w:themeColor="background1"/>
                                <w:sz w:val="36"/>
                                <w:szCs w:val="36"/>
                              </w:rPr>
                              <w:t xml:space="preserve"> </w:t>
                            </w:r>
                          </w:p>
                          <w:p w14:paraId="0A110F76" w14:textId="05D90FC5" w:rsidR="00692B0A" w:rsidRPr="00692B0A" w:rsidRDefault="00AF3A45" w:rsidP="00692B0A">
                            <w:pPr>
                              <w:jc w:val="center"/>
                              <w:rPr>
                                <w:color w:val="FFFFFF" w:themeColor="background1"/>
                                <w:sz w:val="36"/>
                                <w:szCs w:val="36"/>
                              </w:rPr>
                            </w:pPr>
                            <w:r>
                              <w:rPr>
                                <w:color w:val="FFFFFF" w:themeColor="background1"/>
                                <w:sz w:val="36"/>
                                <w:szCs w:val="36"/>
                              </w:rPr>
                              <w:t>Expediente de Componente</w:t>
                            </w:r>
                            <w:r w:rsidR="00692B0A" w:rsidRPr="00692B0A">
                              <w:rPr>
                                <w:color w:val="FFFFFF" w:themeColor="background1"/>
                                <w:sz w:val="36"/>
                                <w:szCs w:val="36"/>
                              </w:rPr>
                              <w:t>"</w:t>
                            </w:r>
                          </w:p>
                          <w:p w14:paraId="11E8D4C3" w14:textId="500FD2A6" w:rsidR="00F17B9A" w:rsidRPr="00F17B9A" w:rsidRDefault="00F17B9A" w:rsidP="00F17B9A">
                            <w:pPr>
                              <w:jc w:val="center"/>
                              <w:rPr>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684F9" id="_x0000_t202" coordsize="21600,21600" o:spt="202" path="m,l,21600r21600,l21600,xe">
                <v:stroke joinstyle="miter"/>
                <v:path gradientshapeok="t" o:connecttype="rect"/>
              </v:shapetype>
              <v:shape id="Cuadro de texto 2" o:spid="_x0000_s1026" type="#_x0000_t202" style="position:absolute;margin-left:-43.15pt;margin-top:204.25pt;width:537.3pt;height:10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" filled="f" stroked="f">
                <v:textbox>
                  <w:txbxContent>
                    <w:p w14:paraId="490DA36B" w14:textId="77777777" w:rsidR="00AF3A45" w:rsidRDefault="00692B0A" w:rsidP="00692B0A">
                      <w:pPr>
                        <w:jc w:val="center"/>
                        <w:rPr>
                          <w:color w:val="FFFFFF" w:themeColor="background1"/>
                          <w:sz w:val="36"/>
                          <w:szCs w:val="36"/>
                        </w:rPr>
                      </w:pPr>
                      <w:r w:rsidRPr="00692B0A">
                        <w:rPr>
                          <w:color w:val="FFFFFF" w:themeColor="background1"/>
                          <w:sz w:val="36"/>
                          <w:szCs w:val="36"/>
                        </w:rPr>
                        <w:t>"Desarrollo</w:t>
                      </w:r>
                      <w:r w:rsidR="0084281E">
                        <w:rPr>
                          <w:color w:val="FFFFFF" w:themeColor="background1"/>
                          <w:sz w:val="36"/>
                          <w:szCs w:val="36"/>
                        </w:rPr>
                        <w:t xml:space="preserve"> de</w:t>
                      </w:r>
                      <w:r w:rsidRPr="00692B0A">
                        <w:rPr>
                          <w:color w:val="FFFFFF" w:themeColor="background1"/>
                          <w:sz w:val="36"/>
                          <w:szCs w:val="36"/>
                        </w:rPr>
                        <w:t xml:space="preserve"> un sistema web para la Gestión de</w:t>
                      </w:r>
                      <w:r w:rsidR="00AF3A45">
                        <w:rPr>
                          <w:color w:val="FFFFFF" w:themeColor="background1"/>
                          <w:sz w:val="36"/>
                          <w:szCs w:val="36"/>
                        </w:rPr>
                        <w:t>l</w:t>
                      </w:r>
                      <w:r w:rsidRPr="00692B0A">
                        <w:rPr>
                          <w:color w:val="FFFFFF" w:themeColor="background1"/>
                          <w:sz w:val="36"/>
                          <w:szCs w:val="36"/>
                        </w:rPr>
                        <w:t xml:space="preserve"> </w:t>
                      </w:r>
                    </w:p>
                    <w:p w14:paraId="0A110F76" w14:textId="05D90FC5" w:rsidR="00692B0A" w:rsidRPr="00692B0A" w:rsidRDefault="00AF3A45" w:rsidP="00692B0A">
                      <w:pPr>
                        <w:jc w:val="center"/>
                        <w:rPr>
                          <w:color w:val="FFFFFF" w:themeColor="background1"/>
                          <w:sz w:val="36"/>
                          <w:szCs w:val="36"/>
                        </w:rPr>
                      </w:pPr>
                      <w:r>
                        <w:rPr>
                          <w:color w:val="FFFFFF" w:themeColor="background1"/>
                          <w:sz w:val="36"/>
                          <w:szCs w:val="36"/>
                        </w:rPr>
                        <w:t>Expediente de Componente</w:t>
                      </w:r>
                      <w:r w:rsidR="00692B0A" w:rsidRPr="00692B0A">
                        <w:rPr>
                          <w:color w:val="FFFFFF" w:themeColor="background1"/>
                          <w:sz w:val="36"/>
                          <w:szCs w:val="36"/>
                        </w:rPr>
                        <w:t>"</w:t>
                      </w:r>
                    </w:p>
                    <w:p w14:paraId="11E8D4C3" w14:textId="500FD2A6" w:rsidR="00F17B9A" w:rsidRPr="00F17B9A" w:rsidRDefault="00F17B9A" w:rsidP="00F17B9A">
                      <w:pPr>
                        <w:jc w:val="center"/>
                        <w:rPr>
                          <w:color w:val="FFFFFF" w:themeColor="background1"/>
                          <w:sz w:val="32"/>
                          <w:szCs w:val="32"/>
                        </w:rPr>
                      </w:pPr>
                    </w:p>
                  </w:txbxContent>
                </v:textbox>
              </v:shape>
            </w:pict>
          </mc:Fallback>
        </mc:AlternateContent>
      </w:r>
      <w:r w:rsidR="00E904FA">
        <w:t xml:space="preserve">         </w:t>
      </w:r>
    </w:p>
    <w:p w14:paraId="0E1C9BBB" w14:textId="47C4864C" w:rsidR="002E75C0" w:rsidRDefault="002E75C0" w:rsidP="00B41474"/>
    <w:p w14:paraId="5A9EC8B2" w14:textId="6A523120" w:rsidR="002E75C0" w:rsidRDefault="002E75C0" w:rsidP="00B41474"/>
    <w:p w14:paraId="728FB00B" w14:textId="20246D04" w:rsidR="002E75C0" w:rsidRDefault="002E75C0" w:rsidP="00B41474"/>
    <w:p w14:paraId="73FFB1F2" w14:textId="309E637D" w:rsidR="002E75C0" w:rsidRDefault="002E75C0" w:rsidP="00B41474"/>
    <w:p w14:paraId="301A1023" w14:textId="382D84EF" w:rsidR="002E75C0" w:rsidRDefault="002E75C0" w:rsidP="00B41474"/>
    <w:p w14:paraId="127D01E8" w14:textId="45518E54" w:rsidR="002E75C0" w:rsidRDefault="00222EF0" w:rsidP="00B41474">
      <w:r w:rsidRPr="00222EF0">
        <w:rPr>
          <w:noProof/>
        </w:rPr>
        <mc:AlternateContent>
          <mc:Choice Requires="wps">
            <w:drawing>
              <wp:anchor distT="0" distB="0" distL="114300" distR="114300" simplePos="0" relativeHeight="251676672" behindDoc="0" locked="0" layoutInCell="1" allowOverlap="1" wp14:anchorId="1C879C74" wp14:editId="44C6C63E">
                <wp:simplePos x="0" y="0"/>
                <wp:positionH relativeFrom="margin">
                  <wp:posOffset>473243</wp:posOffset>
                </wp:positionH>
                <wp:positionV relativeFrom="paragraph">
                  <wp:posOffset>118194</wp:posOffset>
                </wp:positionV>
                <wp:extent cx="4671060" cy="403225"/>
                <wp:effectExtent l="0" t="0" r="0" b="0"/>
                <wp:wrapNone/>
                <wp:docPr id="1638694905" name="Cuadro de texto 2"/>
                <wp:cNvGraphicFramePr/>
                <a:graphic xmlns:a="http://schemas.openxmlformats.org/drawingml/2006/main">
                  <a:graphicData uri="http://schemas.microsoft.com/office/word/2010/wordprocessingShape">
                    <wps:wsp>
                      <wps:cNvSpPr txBox="1"/>
                      <wps:spPr>
                        <a:xfrm>
                          <a:off x="0" y="0"/>
                          <a:ext cx="4671060" cy="403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F1E1B7" w14:textId="519237BD" w:rsidR="00222EF0" w:rsidRPr="00222EF0" w:rsidRDefault="00222EF0" w:rsidP="00222EF0">
                            <w:pPr>
                              <w:jc w:val="center"/>
                              <w:rPr>
                                <w:rFonts w:ascii="Lato" w:hAnsi="Lato"/>
                                <w:b/>
                                <w:bCs/>
                                <w:color w:val="1A508F"/>
                                <w:spacing w:val="60"/>
                                <w:sz w:val="36"/>
                                <w:szCs w:val="36"/>
                                <w:lang w:val="es-ES_tradnl"/>
                              </w:rPr>
                            </w:pPr>
                            <w:r w:rsidRPr="00222EF0">
                              <w:rPr>
                                <w:rFonts w:ascii="Lato" w:hAnsi="Lato"/>
                                <w:b/>
                                <w:bCs/>
                                <w:color w:val="1A508F"/>
                                <w:spacing w:val="60"/>
                                <w:sz w:val="36"/>
                                <w:szCs w:val="36"/>
                                <w:lang w:val="es-ES_tradnl"/>
                              </w:rPr>
                              <w:t xml:space="preserve">TESIS DE </w:t>
                            </w:r>
                            <w:r w:rsidR="007271DE">
                              <w:rPr>
                                <w:rFonts w:ascii="Lato" w:hAnsi="Lato"/>
                                <w:b/>
                                <w:bCs/>
                                <w:color w:val="1A508F"/>
                                <w:spacing w:val="60"/>
                                <w:sz w:val="36"/>
                                <w:szCs w:val="36"/>
                                <w:lang w:val="es-ES_tradnl"/>
                              </w:rPr>
                              <w:t>LICENCIATURA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79C74" id="_x0000_s1027" type="#_x0000_t202" style="position:absolute;margin-left:37.25pt;margin-top:9.3pt;width:367.8pt;height:31.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" filled="f" stroked="f">
                <v:textbox>
                  <w:txbxContent>
                    <w:p w14:paraId="21F1E1B7" w14:textId="519237BD" w:rsidR="00222EF0" w:rsidRPr="00222EF0" w:rsidRDefault="00222EF0" w:rsidP="00222EF0">
                      <w:pPr>
                        <w:jc w:val="center"/>
                        <w:rPr>
                          <w:rFonts w:ascii="Lato" w:hAnsi="Lato"/>
                          <w:b/>
                          <w:bCs/>
                          <w:color w:val="1A508F"/>
                          <w:spacing w:val="60"/>
                          <w:sz w:val="36"/>
                          <w:szCs w:val="36"/>
                          <w:lang w:val="es-ES_tradnl"/>
                        </w:rPr>
                      </w:pPr>
                      <w:r w:rsidRPr="00222EF0">
                        <w:rPr>
                          <w:rFonts w:ascii="Lato" w:hAnsi="Lato"/>
                          <w:b/>
                          <w:bCs/>
                          <w:color w:val="1A508F"/>
                          <w:spacing w:val="60"/>
                          <w:sz w:val="36"/>
                          <w:szCs w:val="36"/>
                          <w:lang w:val="es-ES_tradnl"/>
                        </w:rPr>
                        <w:t xml:space="preserve">TESIS DE </w:t>
                      </w:r>
                      <w:r w:rsidR="007271DE">
                        <w:rPr>
                          <w:rFonts w:ascii="Lato" w:hAnsi="Lato"/>
                          <w:b/>
                          <w:bCs/>
                          <w:color w:val="1A508F"/>
                          <w:spacing w:val="60"/>
                          <w:sz w:val="36"/>
                          <w:szCs w:val="36"/>
                          <w:lang w:val="es-ES_tradnl"/>
                        </w:rPr>
                        <w:t>LICENCIATURA</w:t>
                      </w:r>
                    </w:p>
                  </w:txbxContent>
                </v:textbox>
                <w10:wrap anchorx="margin"/>
              </v:shape>
            </w:pict>
          </mc:Fallback>
        </mc:AlternateContent>
      </w:r>
    </w:p>
    <w:p w14:paraId="16FD053C" w14:textId="77777777" w:rsidR="002E75C0" w:rsidRDefault="002E75C0" w:rsidP="00B41474"/>
    <w:p w14:paraId="3E818A23" w14:textId="77777777" w:rsidR="002E75C0" w:rsidRDefault="002E75C0" w:rsidP="00B41474"/>
    <w:p w14:paraId="4BFBF558" w14:textId="77777777" w:rsidR="002E75C0" w:rsidRDefault="002E75C0" w:rsidP="00B41474"/>
    <w:p w14:paraId="4AC7E08F" w14:textId="77777777" w:rsidR="002E75C0" w:rsidRDefault="002E75C0" w:rsidP="00B41474"/>
    <w:p w14:paraId="73470FC3" w14:textId="77777777" w:rsidR="002E75C0" w:rsidRDefault="002E75C0" w:rsidP="00B41474"/>
    <w:p w14:paraId="64211D20" w14:textId="77777777" w:rsidR="002E75C0" w:rsidRDefault="002E75C0" w:rsidP="00B41474"/>
    <w:p w14:paraId="459058D2" w14:textId="77777777" w:rsidR="002E75C0" w:rsidRDefault="002E75C0" w:rsidP="00B41474"/>
    <w:p w14:paraId="65BE847F" w14:textId="786FC3FF" w:rsidR="002E75C0" w:rsidRDefault="007271DE" w:rsidP="00B41474">
      <w:r>
        <w:rPr>
          <w:noProof/>
        </w:rPr>
        <mc:AlternateContent>
          <mc:Choice Requires="wps">
            <w:drawing>
              <wp:anchor distT="0" distB="0" distL="114300" distR="114300" simplePos="0" relativeHeight="251661312" behindDoc="0" locked="0" layoutInCell="1" allowOverlap="1" wp14:anchorId="142913A7" wp14:editId="74A98288">
                <wp:simplePos x="0" y="0"/>
                <wp:positionH relativeFrom="column">
                  <wp:posOffset>-570865</wp:posOffset>
                </wp:positionH>
                <wp:positionV relativeFrom="paragraph">
                  <wp:posOffset>281335</wp:posOffset>
                </wp:positionV>
                <wp:extent cx="6823710" cy="301924"/>
                <wp:effectExtent l="0" t="0" r="0" b="3175"/>
                <wp:wrapNone/>
                <wp:docPr id="661772579" name="Cuadro de texto 2"/>
                <wp:cNvGraphicFramePr/>
                <a:graphic xmlns:a="http://schemas.openxmlformats.org/drawingml/2006/main">
                  <a:graphicData uri="http://schemas.microsoft.com/office/word/2010/wordprocessingShape">
                    <wps:wsp>
                      <wps:cNvSpPr txBox="1"/>
                      <wps:spPr>
                        <a:xfrm>
                          <a:off x="0" y="0"/>
                          <a:ext cx="6823710" cy="30192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D8C133" w14:textId="3F66CE03" w:rsidR="00F17B9A" w:rsidRPr="007271DE" w:rsidRDefault="007271DE" w:rsidP="007271DE">
                            <w:pPr>
                              <w:jc w:val="center"/>
                              <w:rPr>
                                <w:color w:val="153D63" w:themeColor="text2" w:themeTint="E6"/>
                                <w:sz w:val="32"/>
                                <w:szCs w:val="32"/>
                                <w:lang w:val="es-ES"/>
                              </w:rPr>
                            </w:pPr>
                            <w:r>
                              <w:rPr>
                                <w:color w:val="153D63" w:themeColor="text2" w:themeTint="E6"/>
                                <w:sz w:val="32"/>
                                <w:szCs w:val="32"/>
                                <w:lang w:val="es-ES"/>
                              </w:rPr>
                              <w:t>KENETH ERNESTO MACIS FLORES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913A7" id="_x0000_s1028" type="#_x0000_t202" style="position:absolute;margin-left:-44.95pt;margin-top:22.15pt;width:537.3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" filled="f" stroked="f">
                <v:textbox>
                  <w:txbxContent>
                    <w:p w14:paraId="64D8C133" w14:textId="3F66CE03" w:rsidR="00F17B9A" w:rsidRPr="007271DE" w:rsidRDefault="007271DE" w:rsidP="007271DE">
                      <w:pPr>
                        <w:jc w:val="center"/>
                        <w:rPr>
                          <w:color w:val="153D63" w:themeColor="text2" w:themeTint="E6"/>
                          <w:sz w:val="32"/>
                          <w:szCs w:val="32"/>
                          <w:lang w:val="es-ES"/>
                        </w:rPr>
                      </w:pPr>
                      <w:r>
                        <w:rPr>
                          <w:color w:val="153D63" w:themeColor="text2" w:themeTint="E6"/>
                          <w:sz w:val="32"/>
                          <w:szCs w:val="32"/>
                          <w:lang w:val="es-ES"/>
                        </w:rPr>
                        <w:t>KENETH ERNESTO MACIS FLORES</w:t>
                      </w:r>
                    </w:p>
                  </w:txbxContent>
                </v:textbox>
              </v:shape>
            </w:pict>
          </mc:Fallback>
        </mc:AlternateContent>
      </w:r>
    </w:p>
    <w:p w14:paraId="37564812" w14:textId="77777777" w:rsidR="002E75C0" w:rsidRDefault="002E75C0" w:rsidP="00B41474"/>
    <w:p w14:paraId="1B532BB7" w14:textId="77777777" w:rsidR="002E75C0" w:rsidRDefault="002E75C0" w:rsidP="00B41474"/>
    <w:p w14:paraId="60FF856B" w14:textId="77777777" w:rsidR="002E75C0" w:rsidRDefault="002E75C0" w:rsidP="00B41474"/>
    <w:p w14:paraId="4B274F11" w14:textId="77777777" w:rsidR="002E75C0" w:rsidRDefault="002E75C0" w:rsidP="00B41474"/>
    <w:p w14:paraId="04B5ECFA" w14:textId="17A65656" w:rsidR="002E75C0" w:rsidRDefault="002E75C0" w:rsidP="00B41474"/>
    <w:p w14:paraId="046C0E61" w14:textId="77777777" w:rsidR="009F7CF3" w:rsidRDefault="009F7CF3" w:rsidP="00B41474"/>
    <w:p w14:paraId="05C7D5F7" w14:textId="2F0F3789" w:rsidR="002E75C0" w:rsidRDefault="002E75C0" w:rsidP="00B41474"/>
    <w:p w14:paraId="5A055FF8" w14:textId="70DC82C9" w:rsidR="002E75C0" w:rsidRDefault="002E75C0" w:rsidP="00B41474"/>
    <w:p w14:paraId="702DE4BA" w14:textId="30A5CF51" w:rsidR="002E75C0" w:rsidRDefault="0028531A" w:rsidP="00B41474">
      <w:r>
        <w:rPr>
          <w:noProof/>
        </w:rPr>
        <mc:AlternateContent>
          <mc:Choice Requires="wps">
            <w:drawing>
              <wp:anchor distT="0" distB="0" distL="114300" distR="114300" simplePos="0" relativeHeight="251668480" behindDoc="0" locked="0" layoutInCell="1" allowOverlap="1" wp14:anchorId="65CEB492" wp14:editId="0840B8CF">
                <wp:simplePos x="0" y="0"/>
                <wp:positionH relativeFrom="margin">
                  <wp:align>center</wp:align>
                </wp:positionH>
                <wp:positionV relativeFrom="paragraph">
                  <wp:posOffset>160020</wp:posOffset>
                </wp:positionV>
                <wp:extent cx="6823710" cy="333375"/>
                <wp:effectExtent l="0" t="0" r="0" b="9525"/>
                <wp:wrapNone/>
                <wp:docPr id="64039615" name="Cuadro de texto 2"/>
                <wp:cNvGraphicFramePr/>
                <a:graphic xmlns:a="http://schemas.openxmlformats.org/drawingml/2006/main">
                  <a:graphicData uri="http://schemas.microsoft.com/office/word/2010/wordprocessingShape">
                    <wps:wsp>
                      <wps:cNvSpPr txBox="1"/>
                      <wps:spPr>
                        <a:xfrm>
                          <a:off x="0" y="0"/>
                          <a:ext cx="682371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8909D2" w14:textId="2D26050C" w:rsidR="0028531A" w:rsidRPr="00BB08EE" w:rsidRDefault="0028531A" w:rsidP="0028531A">
                            <w:pPr>
                              <w:jc w:val="center"/>
                              <w:rPr>
                                <w:b/>
                                <w:bCs/>
                                <w:color w:val="163555"/>
                                <w:sz w:val="28"/>
                                <w:szCs w:val="28"/>
                              </w:rPr>
                            </w:pPr>
                            <w:r w:rsidRPr="00BB08EE">
                              <w:rPr>
                                <w:b/>
                                <w:bCs/>
                                <w:color w:val="163555"/>
                                <w:sz w:val="28"/>
                                <w:szCs w:val="28"/>
                              </w:rPr>
                              <w:t>Asesor/Tutor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EB492" id="_x0000_s1029" type="#_x0000_t202" style="position:absolute;margin-left:0;margin-top:12.6pt;width:537.3pt;height:26.2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" filled="f" stroked="f">
                <v:textbox>
                  <w:txbxContent>
                    <w:p w14:paraId="1D8909D2" w14:textId="2D26050C" w:rsidR="0028531A" w:rsidRPr="00BB08EE" w:rsidRDefault="0028531A" w:rsidP="0028531A">
                      <w:pPr>
                        <w:jc w:val="center"/>
                        <w:rPr>
                          <w:b/>
                          <w:bCs/>
                          <w:color w:val="163555"/>
                          <w:sz w:val="28"/>
                          <w:szCs w:val="28"/>
                        </w:rPr>
                      </w:pPr>
                      <w:r w:rsidRPr="00BB08EE">
                        <w:rPr>
                          <w:b/>
                          <w:bCs/>
                          <w:color w:val="163555"/>
                          <w:sz w:val="28"/>
                          <w:szCs w:val="28"/>
                        </w:rPr>
                        <w:t>Asesor/Tutor</w:t>
                      </w:r>
                    </w:p>
                  </w:txbxContent>
                </v:textbox>
                <w10:wrap anchorx="margin"/>
              </v:shape>
            </w:pict>
          </mc:Fallback>
        </mc:AlternateContent>
      </w:r>
    </w:p>
    <w:p w14:paraId="16F318B9" w14:textId="40E2C233" w:rsidR="002E75C0" w:rsidRDefault="0028531A" w:rsidP="00B41474">
      <w:r>
        <w:rPr>
          <w:noProof/>
        </w:rPr>
        <mc:AlternateContent>
          <mc:Choice Requires="wps">
            <w:drawing>
              <wp:anchor distT="0" distB="0" distL="114300" distR="114300" simplePos="0" relativeHeight="251663360" behindDoc="0" locked="0" layoutInCell="1" allowOverlap="1" wp14:anchorId="1385B9D3" wp14:editId="4F50C5B3">
                <wp:simplePos x="0" y="0"/>
                <wp:positionH relativeFrom="page">
                  <wp:posOffset>474980</wp:posOffset>
                </wp:positionH>
                <wp:positionV relativeFrom="paragraph">
                  <wp:posOffset>211265</wp:posOffset>
                </wp:positionV>
                <wp:extent cx="6823880" cy="403761"/>
                <wp:effectExtent l="0" t="0" r="0" b="0"/>
                <wp:wrapNone/>
                <wp:docPr id="498715852" name="Cuadro de texto 2"/>
                <wp:cNvGraphicFramePr/>
                <a:graphic xmlns:a="http://schemas.openxmlformats.org/drawingml/2006/main">
                  <a:graphicData uri="http://schemas.microsoft.com/office/word/2010/wordprocessingShape">
                    <wps:wsp>
                      <wps:cNvSpPr txBox="1"/>
                      <wps:spPr>
                        <a:xfrm>
                          <a:off x="0" y="0"/>
                          <a:ext cx="6823880" cy="40376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7D17CF" w14:textId="7EC7E9CA" w:rsidR="002E75C0" w:rsidRPr="007271DE" w:rsidRDefault="007271DE" w:rsidP="002E75C0">
                            <w:pPr>
                              <w:jc w:val="center"/>
                              <w:rPr>
                                <w:color w:val="808080" w:themeColor="background1" w:themeShade="80"/>
                                <w:szCs w:val="24"/>
                                <w:lang w:val="es-ES"/>
                              </w:rPr>
                            </w:pPr>
                            <w:r>
                              <w:rPr>
                                <w:color w:val="808080" w:themeColor="background1" w:themeShade="80"/>
                                <w:szCs w:val="24"/>
                                <w:lang w:val="es-ES"/>
                              </w:rPr>
                              <w:t>MSC. Adolfo Urbina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85B9D3" id="_x0000_s1030" type="#_x0000_t202" style="position:absolute;margin-left:37.4pt;margin-top:16.65pt;width:537.3pt;height:31.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" filled="f" stroked="f">
                <v:textbox>
                  <w:txbxContent>
                    <w:p w14:paraId="337D17CF" w14:textId="7EC7E9CA" w:rsidR="002E75C0" w:rsidRPr="007271DE" w:rsidRDefault="007271DE" w:rsidP="002E75C0">
                      <w:pPr>
                        <w:jc w:val="center"/>
                        <w:rPr>
                          <w:color w:val="808080" w:themeColor="background1" w:themeShade="80"/>
                          <w:szCs w:val="24"/>
                          <w:lang w:val="es-ES"/>
                        </w:rPr>
                      </w:pPr>
                      <w:r>
                        <w:rPr>
                          <w:color w:val="808080" w:themeColor="background1" w:themeShade="80"/>
                          <w:szCs w:val="24"/>
                          <w:lang w:val="es-ES"/>
                        </w:rPr>
                        <w:t>MSC. Adolfo Urbina</w:t>
                      </w:r>
                    </w:p>
                  </w:txbxContent>
                </v:textbox>
                <w10:wrap anchorx="page"/>
              </v:shape>
            </w:pict>
          </mc:Fallback>
        </mc:AlternateContent>
      </w:r>
    </w:p>
    <w:p w14:paraId="600F2CC0" w14:textId="77777777" w:rsidR="002E75C0" w:rsidRDefault="002E75C0" w:rsidP="00B41474"/>
    <w:p w14:paraId="1DDC7804" w14:textId="4DB424EB" w:rsidR="002E75C0" w:rsidRDefault="002E75C0" w:rsidP="00B41474"/>
    <w:p w14:paraId="29E7CEA4" w14:textId="12F93BC4" w:rsidR="002E75C0" w:rsidRDefault="007271DE" w:rsidP="00B41474">
      <w:r>
        <w:rPr>
          <w:noProof/>
        </w:rPr>
        <mc:AlternateContent>
          <mc:Choice Requires="wps">
            <w:drawing>
              <wp:anchor distT="0" distB="0" distL="114300" distR="114300" simplePos="0" relativeHeight="251665408" behindDoc="0" locked="0" layoutInCell="1" allowOverlap="1" wp14:anchorId="6E1441FE" wp14:editId="7EDC13DB">
                <wp:simplePos x="0" y="0"/>
                <wp:positionH relativeFrom="margin">
                  <wp:posOffset>-218898</wp:posOffset>
                </wp:positionH>
                <wp:positionV relativeFrom="paragraph">
                  <wp:posOffset>83318</wp:posOffset>
                </wp:positionV>
                <wp:extent cx="6058080" cy="499730"/>
                <wp:effectExtent l="0" t="0" r="0" b="0"/>
                <wp:wrapNone/>
                <wp:docPr id="1126644823" name="Cuadro de texto 2"/>
                <wp:cNvGraphicFramePr/>
                <a:graphic xmlns:a="http://schemas.openxmlformats.org/drawingml/2006/main">
                  <a:graphicData uri="http://schemas.microsoft.com/office/word/2010/wordprocessingShape">
                    <wps:wsp>
                      <wps:cNvSpPr txBox="1"/>
                      <wps:spPr>
                        <a:xfrm>
                          <a:off x="0" y="0"/>
                          <a:ext cx="6058080" cy="4997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2EA0B8" w14:textId="32C9543A" w:rsidR="002E75C0" w:rsidRPr="003D3348" w:rsidRDefault="003D3348" w:rsidP="002E75C0">
                            <w:pPr>
                              <w:jc w:val="center"/>
                              <w:rPr>
                                <w:color w:val="808080" w:themeColor="background1" w:themeShade="80"/>
                                <w:spacing w:val="60"/>
                              </w:rPr>
                            </w:pPr>
                            <w:r w:rsidRPr="003D3348">
                              <w:rPr>
                                <w:color w:val="215E99" w:themeColor="text2" w:themeTint="BF"/>
                                <w:spacing w:val="60"/>
                              </w:rPr>
                              <w:t xml:space="preserve">ÁREA DE CONOCIMIENTO </w:t>
                            </w:r>
                            <w:r w:rsidR="007271DE">
                              <w:rPr>
                                <w:color w:val="215E99" w:themeColor="text2" w:themeTint="BF"/>
                                <w:spacing w:val="60"/>
                              </w:rPr>
                              <w:t>EDUCACIÓN, ARTES Y HUMANIDADES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441FE" id="_x0000_s1031" type="#_x0000_t202" style="position:absolute;margin-left:-17.25pt;margin-top:6.55pt;width:477pt;height:39.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" filled="f" stroked="f">
                <v:textbox>
                  <w:txbxContent>
                    <w:p w14:paraId="722EA0B8" w14:textId="32C9543A" w:rsidR="002E75C0" w:rsidRPr="003D3348" w:rsidRDefault="003D3348" w:rsidP="002E75C0">
                      <w:pPr>
                        <w:jc w:val="center"/>
                        <w:rPr>
                          <w:color w:val="808080" w:themeColor="background1" w:themeShade="80"/>
                          <w:spacing w:val="60"/>
                        </w:rPr>
                      </w:pPr>
                      <w:r w:rsidRPr="003D3348">
                        <w:rPr>
                          <w:color w:val="215E99" w:themeColor="text2" w:themeTint="BF"/>
                          <w:spacing w:val="60"/>
                        </w:rPr>
                        <w:t xml:space="preserve">ÁREA DE CONOCIMIENTO </w:t>
                      </w:r>
                      <w:r w:rsidR="007271DE">
                        <w:rPr>
                          <w:color w:val="215E99" w:themeColor="text2" w:themeTint="BF"/>
                          <w:spacing w:val="60"/>
                        </w:rPr>
                        <w:t>EDUCACIÓN, ARTES Y HUMANIDADES</w:t>
                      </w:r>
                    </w:p>
                  </w:txbxContent>
                </v:textbox>
                <w10:wrap anchorx="margin"/>
              </v:shape>
            </w:pict>
          </mc:Fallback>
        </mc:AlternateContent>
      </w:r>
    </w:p>
    <w:p w14:paraId="086C5E1D" w14:textId="77777777" w:rsidR="002E75C0" w:rsidRDefault="002E75C0" w:rsidP="00B41474"/>
    <w:p w14:paraId="5FF4692F" w14:textId="77777777" w:rsidR="009F7CF3" w:rsidRDefault="009F7CF3" w:rsidP="009F7CF3">
      <w:pPr>
        <w:pStyle w:val="Sinespaciado"/>
      </w:pPr>
      <w:r>
        <w:rPr>
          <w:noProof/>
        </w:rPr>
        <w:lastRenderedPageBreak/>
        <w:drawing>
          <wp:anchor distT="0" distB="0" distL="114300" distR="114300" simplePos="0" relativeHeight="251670528" behindDoc="0" locked="0" layoutInCell="1" allowOverlap="1" wp14:anchorId="5A46FDA5" wp14:editId="4361DC9E">
            <wp:simplePos x="0" y="0"/>
            <wp:positionH relativeFrom="margin">
              <wp:align>center</wp:align>
            </wp:positionH>
            <wp:positionV relativeFrom="margin">
              <wp:posOffset>-466725</wp:posOffset>
            </wp:positionV>
            <wp:extent cx="2334773" cy="1539243"/>
            <wp:effectExtent l="0" t="0" r="0" b="0"/>
            <wp:wrapSquare wrapText="bothSides"/>
            <wp:docPr id="6849524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52446" name="Imagen 1" descr="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4773" cy="1539243"/>
                    </a:xfrm>
                    <a:prstGeom prst="rect">
                      <a:avLst/>
                    </a:prstGeom>
                  </pic:spPr>
                </pic:pic>
              </a:graphicData>
            </a:graphic>
          </wp:anchor>
        </w:drawing>
      </w:r>
    </w:p>
    <w:p w14:paraId="3E7414DA" w14:textId="77777777" w:rsidR="009F7CF3" w:rsidRDefault="009F7CF3" w:rsidP="009F7CF3">
      <w:pPr>
        <w:pStyle w:val="Sinespaciado"/>
      </w:pPr>
    </w:p>
    <w:p w14:paraId="0650D4CD" w14:textId="77777777" w:rsidR="009F7CF3" w:rsidRDefault="009F7CF3" w:rsidP="009F7CF3">
      <w:pPr>
        <w:pStyle w:val="Sinespaciado"/>
      </w:pPr>
    </w:p>
    <w:p w14:paraId="66007BA3" w14:textId="77777777" w:rsidR="009F7CF3" w:rsidRDefault="009F7CF3" w:rsidP="009F7CF3">
      <w:pPr>
        <w:pStyle w:val="Sinespaciado"/>
      </w:pPr>
    </w:p>
    <w:p w14:paraId="3B93FAC6" w14:textId="77777777" w:rsidR="009F7CF3" w:rsidRDefault="009F7CF3" w:rsidP="009F7CF3">
      <w:pPr>
        <w:pStyle w:val="Sinespaciado"/>
      </w:pPr>
    </w:p>
    <w:p w14:paraId="3708609C" w14:textId="77777777" w:rsidR="009F7CF3" w:rsidRDefault="009F7CF3" w:rsidP="009F7CF3">
      <w:pPr>
        <w:pStyle w:val="Sinespaciado"/>
      </w:pPr>
    </w:p>
    <w:p w14:paraId="576F22FA" w14:textId="77777777" w:rsidR="009F7CF3" w:rsidRDefault="009F7CF3" w:rsidP="009F7CF3">
      <w:pPr>
        <w:pStyle w:val="Sinespaciado"/>
        <w:jc w:val="center"/>
        <w:rPr>
          <w:rFonts w:ascii="Trebuchet MS" w:eastAsia="Times New Roman" w:hAnsi="Trebuchet MS" w:cs="Lucida Sans Unicode"/>
          <w:b/>
          <w:color w:val="000000"/>
          <w:sz w:val="28"/>
          <w:szCs w:val="28"/>
          <w:lang w:eastAsia="es-419"/>
        </w:rPr>
      </w:pPr>
    </w:p>
    <w:p w14:paraId="6F901E8C" w14:textId="77777777" w:rsidR="00BE47F6" w:rsidRDefault="00BE47F6" w:rsidP="00BE47F6">
      <w:pPr>
        <w:pStyle w:val="Sinespaciado"/>
        <w:jc w:val="center"/>
        <w:rPr>
          <w:rFonts w:ascii="Trebuchet MS" w:eastAsia="Times New Roman" w:hAnsi="Trebuchet MS" w:cs="Lucida Sans Unicode"/>
          <w:b/>
          <w:color w:val="000000"/>
          <w:sz w:val="28"/>
          <w:szCs w:val="28"/>
          <w:lang w:eastAsia="es-419"/>
        </w:rPr>
      </w:pPr>
      <w:bookmarkStart w:id="0" w:name="_Hlk178758787"/>
      <w:r w:rsidRPr="00F97A9F">
        <w:rPr>
          <w:rFonts w:ascii="Trebuchet MS" w:eastAsia="Times New Roman" w:hAnsi="Trebuchet MS" w:cs="Lucida Sans Unicode"/>
          <w:b/>
          <w:color w:val="000000"/>
          <w:sz w:val="28"/>
          <w:szCs w:val="28"/>
          <w:lang w:eastAsia="es-419"/>
        </w:rPr>
        <w:t>Área de Conocimiento</w:t>
      </w:r>
    </w:p>
    <w:p w14:paraId="06F0DE85" w14:textId="7CF3CAB7" w:rsidR="00BE47F6" w:rsidRDefault="00692B0A" w:rsidP="00BE47F6">
      <w:pPr>
        <w:pStyle w:val="Sinespaciado"/>
        <w:jc w:val="center"/>
        <w:rPr>
          <w:rFonts w:ascii="Trebuchet MS" w:eastAsia="Times New Roman" w:hAnsi="Trebuchet MS" w:cs="Lucida Sans Unicode"/>
          <w:b/>
          <w:color w:val="000000"/>
          <w:sz w:val="28"/>
          <w:szCs w:val="28"/>
          <w:lang w:eastAsia="es-419"/>
        </w:rPr>
      </w:pPr>
      <w:r>
        <w:rPr>
          <w:rFonts w:ascii="Trebuchet MS" w:eastAsia="Times New Roman" w:hAnsi="Trebuchet MS" w:cs="Lucida Sans Unicode"/>
          <w:b/>
          <w:color w:val="000000"/>
          <w:sz w:val="28"/>
          <w:szCs w:val="28"/>
          <w:lang w:eastAsia="es-419"/>
        </w:rPr>
        <w:t>Educación, Artes y Humanidades</w:t>
      </w:r>
    </w:p>
    <w:p w14:paraId="619538F4" w14:textId="77777777" w:rsidR="00BE47F6" w:rsidRPr="00F97A9F" w:rsidRDefault="00BE47F6" w:rsidP="00BE47F6">
      <w:pPr>
        <w:pStyle w:val="Sinespaciado"/>
        <w:jc w:val="center"/>
      </w:pPr>
    </w:p>
    <w:p w14:paraId="34B6E207" w14:textId="77777777" w:rsidR="00BE47F6" w:rsidRPr="00F97A9F" w:rsidRDefault="00BE47F6" w:rsidP="00BE47F6">
      <w:pPr>
        <w:spacing w:after="0" w:line="360" w:lineRule="auto"/>
        <w:jc w:val="center"/>
        <w:rPr>
          <w:rFonts w:eastAsia="Times New Roman" w:cs="Lucida Sans Unicode"/>
          <w:bCs/>
          <w:color w:val="000000"/>
          <w:szCs w:val="24"/>
          <w:lang w:eastAsia="es-419"/>
        </w:rPr>
      </w:pPr>
      <w:r w:rsidRPr="00F97A9F">
        <w:rPr>
          <w:rFonts w:eastAsia="Times New Roman" w:cs="Lucida Sans Unicode"/>
          <w:bCs/>
          <w:color w:val="000000"/>
          <w:szCs w:val="24"/>
          <w:lang w:eastAsia="es-419"/>
        </w:rPr>
        <w:t>Recinto Universitario “Rubén Darío”</w:t>
      </w:r>
    </w:p>
    <w:p w14:paraId="6709E3E8" w14:textId="77777777" w:rsidR="00BE47F6" w:rsidRPr="00E6021D" w:rsidRDefault="00BE47F6" w:rsidP="00BE47F6">
      <w:pPr>
        <w:spacing w:after="0" w:line="360" w:lineRule="auto"/>
        <w:jc w:val="center"/>
        <w:rPr>
          <w:rFonts w:eastAsia="Times New Roman" w:cs="Lucida Sans Unicode"/>
          <w:b/>
          <w:color w:val="000000"/>
          <w:lang w:eastAsia="es-419"/>
        </w:rPr>
      </w:pPr>
    </w:p>
    <w:p w14:paraId="0179326C" w14:textId="77777777" w:rsidR="00BE47F6" w:rsidRDefault="00BE47F6" w:rsidP="00BE47F6">
      <w:pPr>
        <w:spacing w:after="0" w:line="360" w:lineRule="auto"/>
        <w:jc w:val="center"/>
        <w:rPr>
          <w:b/>
          <w:bCs/>
          <w:sz w:val="32"/>
          <w:szCs w:val="32"/>
        </w:rPr>
      </w:pPr>
    </w:p>
    <w:p w14:paraId="1E75BFF1" w14:textId="40377E60" w:rsidR="00692B0A" w:rsidRPr="00692B0A" w:rsidRDefault="00692B0A" w:rsidP="00692B0A">
      <w:pPr>
        <w:spacing w:after="0" w:line="360" w:lineRule="auto"/>
        <w:jc w:val="center"/>
        <w:rPr>
          <w:b/>
          <w:bCs/>
          <w:sz w:val="32"/>
          <w:szCs w:val="32"/>
        </w:rPr>
      </w:pPr>
      <w:r w:rsidRPr="00692B0A">
        <w:rPr>
          <w:b/>
          <w:bCs/>
          <w:sz w:val="32"/>
          <w:szCs w:val="32"/>
        </w:rPr>
        <w:t xml:space="preserve">"Desarrollo </w:t>
      </w:r>
      <w:r w:rsidR="0084281E">
        <w:rPr>
          <w:b/>
          <w:bCs/>
          <w:sz w:val="32"/>
          <w:szCs w:val="32"/>
        </w:rPr>
        <w:t>d</w:t>
      </w:r>
      <w:r w:rsidRPr="00692B0A">
        <w:rPr>
          <w:b/>
          <w:bCs/>
          <w:sz w:val="32"/>
          <w:szCs w:val="32"/>
        </w:rPr>
        <w:t>e</w:t>
      </w:r>
      <w:r w:rsidR="0084281E">
        <w:rPr>
          <w:b/>
          <w:bCs/>
          <w:sz w:val="32"/>
          <w:szCs w:val="32"/>
        </w:rPr>
        <w:tab/>
      </w:r>
      <w:r w:rsidRPr="00692B0A">
        <w:rPr>
          <w:b/>
          <w:bCs/>
          <w:sz w:val="32"/>
          <w:szCs w:val="32"/>
        </w:rPr>
        <w:t xml:space="preserve"> un sistema web para la Gestión </w:t>
      </w:r>
      <w:r w:rsidR="007129E2">
        <w:rPr>
          <w:b/>
          <w:bCs/>
          <w:sz w:val="32"/>
          <w:szCs w:val="32"/>
        </w:rPr>
        <w:t>Del Expediente de Componente</w:t>
      </w:r>
      <w:r w:rsidRPr="00692B0A">
        <w:rPr>
          <w:b/>
          <w:bCs/>
          <w:sz w:val="32"/>
          <w:szCs w:val="32"/>
        </w:rPr>
        <w:t>"</w:t>
      </w:r>
    </w:p>
    <w:p w14:paraId="2D2AC077" w14:textId="77777777" w:rsidR="00BE47F6" w:rsidRDefault="00BE47F6" w:rsidP="00BE47F6">
      <w:pPr>
        <w:spacing w:after="0" w:line="360" w:lineRule="auto"/>
        <w:jc w:val="center"/>
        <w:rPr>
          <w:rFonts w:eastAsia="Times New Roman" w:cs="Lucida Sans Unicode"/>
          <w:color w:val="000000"/>
          <w:szCs w:val="24"/>
          <w:lang w:eastAsia="es-419"/>
        </w:rPr>
      </w:pPr>
    </w:p>
    <w:p w14:paraId="5C2667FD" w14:textId="77777777" w:rsidR="00BE47F6" w:rsidRDefault="00BE47F6" w:rsidP="00BE47F6">
      <w:pPr>
        <w:spacing w:after="0" w:line="360" w:lineRule="auto"/>
        <w:jc w:val="center"/>
        <w:rPr>
          <w:rFonts w:eastAsia="Times New Roman" w:cs="Lucida Sans Unicode"/>
          <w:color w:val="000000"/>
          <w:szCs w:val="24"/>
          <w:lang w:eastAsia="es-419"/>
        </w:rPr>
      </w:pPr>
    </w:p>
    <w:p w14:paraId="4870336F" w14:textId="77777777" w:rsidR="00BE47F6" w:rsidRDefault="00BE47F6" w:rsidP="00BE47F6">
      <w:pPr>
        <w:spacing w:after="0" w:line="360" w:lineRule="auto"/>
        <w:jc w:val="center"/>
        <w:rPr>
          <w:rFonts w:eastAsia="Times New Roman" w:cs="Lucida Sans Unicode"/>
          <w:color w:val="000000"/>
          <w:szCs w:val="24"/>
          <w:lang w:eastAsia="es-419"/>
        </w:rPr>
      </w:pPr>
    </w:p>
    <w:p w14:paraId="1371F54E" w14:textId="77777777" w:rsidR="00BE47F6" w:rsidRDefault="00BE47F6" w:rsidP="00BE47F6">
      <w:pPr>
        <w:spacing w:after="0" w:line="360" w:lineRule="auto"/>
        <w:jc w:val="center"/>
        <w:rPr>
          <w:rFonts w:eastAsia="Times New Roman" w:cs="Lucida Sans Unicode"/>
          <w:color w:val="000000"/>
          <w:szCs w:val="24"/>
          <w:lang w:eastAsia="es-419"/>
        </w:rPr>
      </w:pPr>
      <w:r w:rsidRPr="00F97A9F">
        <w:rPr>
          <w:rFonts w:eastAsia="Times New Roman" w:cs="Lucida Sans Unicode"/>
          <w:color w:val="000000"/>
          <w:szCs w:val="24"/>
          <w:lang w:eastAsia="es-419"/>
        </w:rPr>
        <w:t>Tesis para optar al grado de</w:t>
      </w:r>
    </w:p>
    <w:p w14:paraId="15DC6BDC" w14:textId="5A84A688" w:rsidR="00BE47F6" w:rsidRPr="00F97A9F" w:rsidRDefault="00BE47F6" w:rsidP="00BE47F6">
      <w:pPr>
        <w:spacing w:after="0" w:line="360" w:lineRule="auto"/>
        <w:jc w:val="center"/>
        <w:rPr>
          <w:rFonts w:eastAsia="Times New Roman" w:cs="Lucida Sans Unicode"/>
          <w:color w:val="000000"/>
          <w:szCs w:val="24"/>
          <w:lang w:eastAsia="es-419"/>
        </w:rPr>
      </w:pPr>
      <w:r>
        <w:rPr>
          <w:rFonts w:eastAsia="Times New Roman" w:cs="Lucida Sans Unicode"/>
          <w:color w:val="000000"/>
          <w:szCs w:val="24"/>
          <w:lang w:eastAsia="es-419"/>
        </w:rPr>
        <w:t>Nombre del Programa/</w:t>
      </w:r>
      <w:r w:rsidR="00692B0A">
        <w:rPr>
          <w:rFonts w:eastAsia="Times New Roman" w:cs="Lucida Sans Unicode"/>
          <w:color w:val="000000"/>
          <w:szCs w:val="24"/>
          <w:lang w:eastAsia="es-419"/>
        </w:rPr>
        <w:t>Informática Educativa</w:t>
      </w:r>
    </w:p>
    <w:p w14:paraId="44228514" w14:textId="77777777" w:rsidR="00BE47F6" w:rsidRDefault="00BE47F6" w:rsidP="00BE47F6">
      <w:pPr>
        <w:spacing w:after="0" w:line="360" w:lineRule="auto"/>
        <w:jc w:val="center"/>
        <w:rPr>
          <w:rFonts w:eastAsia="Times New Roman" w:cs="Lucida Sans Unicode"/>
          <w:color w:val="000000"/>
          <w:szCs w:val="24"/>
          <w:lang w:eastAsia="es-419"/>
        </w:rPr>
      </w:pPr>
    </w:p>
    <w:p w14:paraId="7B5825E8" w14:textId="77777777" w:rsidR="00BE47F6" w:rsidRDefault="00BE47F6" w:rsidP="00BE47F6">
      <w:pPr>
        <w:spacing w:after="0" w:line="360" w:lineRule="auto"/>
        <w:jc w:val="center"/>
        <w:rPr>
          <w:rFonts w:eastAsia="Times New Roman" w:cs="Lucida Sans Unicode"/>
          <w:color w:val="000000"/>
          <w:szCs w:val="24"/>
          <w:lang w:eastAsia="es-419"/>
        </w:rPr>
      </w:pPr>
    </w:p>
    <w:p w14:paraId="7FB326B8" w14:textId="77777777" w:rsidR="00BE47F6" w:rsidRDefault="00BE47F6" w:rsidP="00BE47F6">
      <w:pPr>
        <w:spacing w:after="0" w:line="360" w:lineRule="auto"/>
        <w:rPr>
          <w:rFonts w:eastAsia="Times New Roman" w:cs="Lucida Sans Unicode"/>
          <w:color w:val="000000"/>
          <w:szCs w:val="24"/>
          <w:lang w:eastAsia="es-419"/>
        </w:rPr>
      </w:pPr>
    </w:p>
    <w:p w14:paraId="16E16159" w14:textId="77777777" w:rsidR="00BE47F6" w:rsidRPr="004F21B4" w:rsidRDefault="00BE47F6" w:rsidP="00BE47F6">
      <w:pPr>
        <w:spacing w:after="0" w:line="360" w:lineRule="auto"/>
        <w:jc w:val="center"/>
        <w:rPr>
          <w:rFonts w:eastAsia="Times New Roman" w:cs="Lucida Sans Unicode"/>
          <w:b/>
          <w:bCs/>
          <w:color w:val="000000"/>
          <w:szCs w:val="24"/>
          <w:lang w:eastAsia="es-419"/>
        </w:rPr>
      </w:pPr>
      <w:r w:rsidRPr="004F21B4">
        <w:rPr>
          <w:rFonts w:eastAsia="Times New Roman" w:cs="Lucida Sans Unicode"/>
          <w:b/>
          <w:bCs/>
          <w:color w:val="000000"/>
          <w:szCs w:val="24"/>
          <w:lang w:eastAsia="es-419"/>
        </w:rPr>
        <w:t>Autor/es</w:t>
      </w:r>
    </w:p>
    <w:p w14:paraId="64C12B89" w14:textId="3D05D197" w:rsidR="00BE47F6" w:rsidRDefault="00692B0A" w:rsidP="00BE47F6">
      <w:pPr>
        <w:spacing w:after="0" w:line="360" w:lineRule="auto"/>
        <w:jc w:val="center"/>
        <w:rPr>
          <w:rFonts w:eastAsia="Times New Roman" w:cs="Lucida Sans Unicode"/>
          <w:color w:val="000000"/>
          <w:szCs w:val="24"/>
          <w:lang w:val="pt-BR" w:eastAsia="es-419"/>
        </w:rPr>
      </w:pPr>
      <w:r>
        <w:rPr>
          <w:rFonts w:eastAsia="Times New Roman" w:cs="Lucida Sans Unicode"/>
          <w:color w:val="000000"/>
          <w:szCs w:val="24"/>
          <w:lang w:val="pt-BR" w:eastAsia="es-419"/>
        </w:rPr>
        <w:t>Keneth Macis</w:t>
      </w:r>
    </w:p>
    <w:p w14:paraId="61B00B2C" w14:textId="77777777" w:rsidR="00BE47F6" w:rsidRPr="004F21B4" w:rsidRDefault="00BE47F6" w:rsidP="00BE47F6">
      <w:pPr>
        <w:spacing w:after="0" w:line="360" w:lineRule="auto"/>
        <w:jc w:val="center"/>
        <w:rPr>
          <w:rFonts w:eastAsia="Times New Roman" w:cs="Lucida Sans Unicode"/>
          <w:color w:val="000000"/>
          <w:szCs w:val="24"/>
          <w:lang w:val="pt-BR" w:eastAsia="es-419"/>
        </w:rPr>
      </w:pPr>
    </w:p>
    <w:p w14:paraId="39A9801C" w14:textId="26F471C6" w:rsidR="00BE47F6" w:rsidRPr="004F21B4" w:rsidRDefault="00F91D9B" w:rsidP="00BE47F6">
      <w:pPr>
        <w:spacing w:after="0" w:line="360" w:lineRule="auto"/>
        <w:jc w:val="center"/>
        <w:rPr>
          <w:rFonts w:eastAsia="Times New Roman" w:cs="Lucida Sans Unicode"/>
          <w:b/>
          <w:bCs/>
          <w:szCs w:val="24"/>
          <w:lang w:val="pt-BR" w:eastAsia="es-419"/>
        </w:rPr>
      </w:pPr>
      <w:r w:rsidRPr="004F21B4">
        <w:rPr>
          <w:rFonts w:eastAsia="Times New Roman" w:cs="Lucida Sans Unicode"/>
          <w:b/>
          <w:bCs/>
          <w:szCs w:val="24"/>
          <w:lang w:val="pt-BR" w:eastAsia="es-419"/>
        </w:rPr>
        <w:t>Assessor</w:t>
      </w:r>
      <w:r w:rsidR="00BE47F6" w:rsidRPr="004F21B4">
        <w:rPr>
          <w:rFonts w:eastAsia="Times New Roman" w:cs="Lucida Sans Unicode"/>
          <w:b/>
          <w:bCs/>
          <w:szCs w:val="24"/>
          <w:lang w:val="pt-BR" w:eastAsia="es-419"/>
        </w:rPr>
        <w:t>/es</w:t>
      </w:r>
    </w:p>
    <w:p w14:paraId="36A485F1" w14:textId="2FCCD51E" w:rsidR="00BE47F6" w:rsidRDefault="00692B0A" w:rsidP="00BE47F6">
      <w:pPr>
        <w:spacing w:after="0" w:line="360" w:lineRule="auto"/>
        <w:jc w:val="center"/>
        <w:rPr>
          <w:rFonts w:eastAsia="Times New Roman" w:cs="Lucida Sans Unicode"/>
          <w:color w:val="000000"/>
          <w:szCs w:val="24"/>
          <w:lang w:val="pt-BR" w:eastAsia="es-419"/>
        </w:rPr>
      </w:pPr>
      <w:r>
        <w:rPr>
          <w:rFonts w:eastAsia="Times New Roman" w:cs="Lucida Sans Unicode"/>
          <w:color w:val="000000"/>
          <w:szCs w:val="24"/>
          <w:lang w:val="pt-BR" w:eastAsia="es-419"/>
        </w:rPr>
        <w:t>MSC. Adolfo Urbina</w:t>
      </w:r>
    </w:p>
    <w:p w14:paraId="595A3116" w14:textId="77777777" w:rsidR="00BE47F6" w:rsidRDefault="00BE47F6" w:rsidP="00BE47F6">
      <w:pPr>
        <w:spacing w:after="0" w:line="360" w:lineRule="auto"/>
        <w:jc w:val="center"/>
        <w:rPr>
          <w:rFonts w:eastAsia="Times New Roman" w:cs="Lucida Sans Unicode"/>
          <w:color w:val="000000"/>
          <w:szCs w:val="24"/>
          <w:lang w:val="pt-BR" w:eastAsia="es-419"/>
        </w:rPr>
      </w:pPr>
    </w:p>
    <w:p w14:paraId="2D025735" w14:textId="77777777" w:rsidR="00692B0A" w:rsidRDefault="00692B0A" w:rsidP="00BE47F6">
      <w:pPr>
        <w:spacing w:after="0" w:line="360" w:lineRule="auto"/>
        <w:jc w:val="center"/>
        <w:rPr>
          <w:rFonts w:eastAsia="Times New Roman" w:cs="Lucida Sans Unicode"/>
          <w:color w:val="000000"/>
          <w:szCs w:val="24"/>
          <w:lang w:val="pt-BR" w:eastAsia="es-419"/>
        </w:rPr>
      </w:pPr>
    </w:p>
    <w:p w14:paraId="7419EF3B" w14:textId="77777777" w:rsidR="00BE47F6" w:rsidRPr="005E6714" w:rsidRDefault="00BE47F6" w:rsidP="00BE47F6">
      <w:pPr>
        <w:spacing w:after="0" w:line="360" w:lineRule="auto"/>
        <w:jc w:val="center"/>
        <w:rPr>
          <w:szCs w:val="24"/>
        </w:rPr>
      </w:pPr>
      <w:r w:rsidRPr="004F21B4">
        <w:rPr>
          <w:szCs w:val="24"/>
        </w:rPr>
        <w:t>Mes, Año</w:t>
      </w:r>
    </w:p>
    <w:p w14:paraId="00AF2575" w14:textId="7D7774AD" w:rsidR="00692B0A" w:rsidRDefault="00692B0A" w:rsidP="00BE47F6">
      <w:pPr>
        <w:rPr>
          <w:noProof/>
        </w:rPr>
      </w:pPr>
    </w:p>
    <w:p w14:paraId="63D65597" w14:textId="49E2205C" w:rsidR="00692B0A" w:rsidRDefault="00AA07C3">
      <w:pPr>
        <w:rPr>
          <w:noProof/>
        </w:rPr>
      </w:pPr>
      <w:r w:rsidRPr="00EF3125">
        <w:rPr>
          <w:noProof/>
          <w:szCs w:val="24"/>
        </w:rPr>
        <w:drawing>
          <wp:anchor distT="0" distB="0" distL="114300" distR="114300" simplePos="0" relativeHeight="251674624" behindDoc="0" locked="0" layoutInCell="1" allowOverlap="1" wp14:anchorId="4F329C82" wp14:editId="689F53E1">
            <wp:simplePos x="0" y="0"/>
            <wp:positionH relativeFrom="margin">
              <wp:align>center</wp:align>
            </wp:positionH>
            <wp:positionV relativeFrom="bottomMargin">
              <wp:posOffset>128270</wp:posOffset>
            </wp:positionV>
            <wp:extent cx="7188876" cy="510540"/>
            <wp:effectExtent l="0" t="0" r="0" b="0"/>
            <wp:wrapSquare wrapText="bothSides"/>
            <wp:docPr id="83521594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215949" name="Imagen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8876" cy="510540"/>
                    </a:xfrm>
                    <a:prstGeom prst="rect">
                      <a:avLst/>
                    </a:prstGeom>
                  </pic:spPr>
                </pic:pic>
              </a:graphicData>
            </a:graphic>
            <wp14:sizeRelH relativeFrom="margin">
              <wp14:pctWidth>0</wp14:pctWidth>
            </wp14:sizeRelH>
            <wp14:sizeRelV relativeFrom="margin">
              <wp14:pctHeight>0</wp14:pctHeight>
            </wp14:sizeRelV>
          </wp:anchor>
        </w:drawing>
      </w:r>
      <w:r w:rsidR="00692B0A">
        <w:rPr>
          <w:noProof/>
        </w:rPr>
        <w:br w:type="page"/>
      </w:r>
    </w:p>
    <w:p w14:paraId="22F98E0E" w14:textId="77777777" w:rsidR="00006E78" w:rsidRDefault="00006E78" w:rsidP="00006E78">
      <w:pPr>
        <w:pStyle w:val="Ttulo1"/>
        <w:spacing w:line="360" w:lineRule="auto"/>
        <w:rPr>
          <w:noProof/>
        </w:rPr>
      </w:pPr>
      <w:r>
        <w:rPr>
          <w:noProof/>
        </w:rPr>
        <w:lastRenderedPageBreak/>
        <w:t>Problema de Investigación</w:t>
      </w:r>
    </w:p>
    <w:p w14:paraId="5ACB85A0" w14:textId="77777777" w:rsidR="00006E78" w:rsidRDefault="00006E78" w:rsidP="00006E78">
      <w:pPr>
        <w:spacing w:line="360" w:lineRule="auto"/>
        <w:jc w:val="center"/>
        <w:rPr>
          <w:b/>
          <w:bCs/>
          <w:noProof/>
          <w:sz w:val="28"/>
          <w:szCs w:val="28"/>
        </w:rPr>
      </w:pPr>
    </w:p>
    <w:p w14:paraId="4CD24376" w14:textId="77777777" w:rsidR="00006E78" w:rsidRDefault="00006E78" w:rsidP="00006E78">
      <w:pPr>
        <w:spacing w:line="360" w:lineRule="auto"/>
        <w:rPr>
          <w:noProof/>
          <w:szCs w:val="24"/>
        </w:rPr>
      </w:pPr>
      <w:r>
        <w:rPr>
          <w:noProof/>
          <w:szCs w:val="24"/>
        </w:rPr>
        <w:t>En la actualidad, la planificación didáctica en las instituciones de Educación Superior depende en gran medida de herramientas de almacenamiento en la nube, como OneDrive de Microsoft. Este enfoque presenta diversas limitaciones, como la dependencia de una plataforma de terceros, la restricción en el espacio de almacenamiento y la falta de control institucional sobre la información. Estas deficiencias pueden generar ineficiencias en la organización, dificultades para la colaboración entre docentes y una falta de trazabilidad en los procesos de planificación. Estas barreras no solo afectan la gestión interna, sino que también impactan negativamente en la calidad educativa y limitan la capacidad de las instituciones para adaptarse a las demandas contemporáneas de la enseñanza.</w:t>
      </w:r>
    </w:p>
    <w:p w14:paraId="3972D4C4" w14:textId="77777777" w:rsidR="00006E78" w:rsidRDefault="00006E78" w:rsidP="00006E78">
      <w:pPr>
        <w:spacing w:line="360" w:lineRule="auto"/>
        <w:rPr>
          <w:noProof/>
          <w:szCs w:val="24"/>
        </w:rPr>
      </w:pPr>
      <w:r>
        <w:rPr>
          <w:noProof/>
          <w:szCs w:val="24"/>
        </w:rPr>
        <w:t>La ausencia de un sistema propio que centralice la información y automatice las tareas administrativas dificulta la optimización de los recursos y la coordinación efectiva entre los docentes. Además, la dispersión de los documentos y la gestión manual incrementan el tiempo dedicado a procesos repetitivos, reduciendo así la eficiencia y la posibilidad de implementar mejoras pedagógicas de manera ágil.</w:t>
      </w:r>
    </w:p>
    <w:p w14:paraId="05594750" w14:textId="77777777" w:rsidR="00006E78" w:rsidRDefault="00006E78" w:rsidP="00006E78">
      <w:pPr>
        <w:spacing w:line="360" w:lineRule="auto"/>
        <w:rPr>
          <w:noProof/>
          <w:szCs w:val="24"/>
        </w:rPr>
      </w:pPr>
      <w:r>
        <w:rPr>
          <w:noProof/>
          <w:szCs w:val="24"/>
        </w:rPr>
        <w:t>En respuesta a esta problemática, surge la necesidad de desarrollar e implementar un sistema web para la gestión de la planificación didáctica. Este sistema tiene como objetivo centralizar la información, automatizar tareas administrativas y facilitar la colaboración entre docentes. Al integrar estas funciones, se espera mejorar la eficiencia en la planificación, optimizar el tiempo dedicado a labores repetitivas y promover una mayor coherencia en las prácticas pedagógicas.</w:t>
      </w:r>
    </w:p>
    <w:p w14:paraId="20B1D33C" w14:textId="653F3022" w:rsidR="00006E78" w:rsidRPr="007129E2" w:rsidRDefault="00006E78" w:rsidP="00006E78">
      <w:pPr>
        <w:spacing w:line="360" w:lineRule="auto"/>
        <w:rPr>
          <w:noProof/>
        </w:rPr>
      </w:pPr>
      <w:r>
        <w:rPr>
          <w:noProof/>
          <w:szCs w:val="24"/>
        </w:rPr>
        <w:t>¿Cómo influye la implementación de un sistema web en la eficiencia y colaboración de los docentes en la planificación didáctica?</w:t>
      </w:r>
    </w:p>
    <w:p w14:paraId="61015A5E" w14:textId="77777777" w:rsidR="00006E78" w:rsidRDefault="00006E78" w:rsidP="00006E78">
      <w:pPr>
        <w:spacing w:line="360" w:lineRule="auto"/>
        <w:rPr>
          <w:noProof/>
          <w:szCs w:val="24"/>
        </w:rPr>
      </w:pPr>
      <w:r>
        <w:rPr>
          <w:noProof/>
          <w:kern w:val="0"/>
          <w:szCs w:val="24"/>
          <w14:ligatures w14:val="none"/>
        </w:rPr>
        <w:br w:type="page"/>
      </w:r>
    </w:p>
    <w:p w14:paraId="0BF4C37C" w14:textId="77777777" w:rsidR="00006E78" w:rsidRDefault="00006E78" w:rsidP="00006E78">
      <w:pPr>
        <w:pStyle w:val="Ttulo1"/>
        <w:spacing w:line="360" w:lineRule="auto"/>
        <w:rPr>
          <w:noProof/>
        </w:rPr>
      </w:pPr>
      <w:r>
        <w:rPr>
          <w:noProof/>
        </w:rPr>
        <w:lastRenderedPageBreak/>
        <w:t>Objetivos</w:t>
      </w:r>
    </w:p>
    <w:p w14:paraId="47FC1EC6" w14:textId="77777777" w:rsidR="00006E78" w:rsidRDefault="00006E78" w:rsidP="00006E78">
      <w:pPr>
        <w:spacing w:line="360" w:lineRule="auto"/>
        <w:jc w:val="center"/>
        <w:rPr>
          <w:b/>
          <w:bCs/>
          <w:noProof/>
          <w:sz w:val="28"/>
          <w:szCs w:val="28"/>
        </w:rPr>
      </w:pPr>
    </w:p>
    <w:p w14:paraId="2E356AA5" w14:textId="77777777" w:rsidR="00006E78" w:rsidRDefault="00006E78" w:rsidP="00006E78">
      <w:pPr>
        <w:pStyle w:val="Ttulo2"/>
        <w:spacing w:line="360" w:lineRule="auto"/>
        <w:rPr>
          <w:noProof/>
        </w:rPr>
      </w:pPr>
      <w:r>
        <w:rPr>
          <w:noProof/>
        </w:rPr>
        <w:t>Objetico General</w:t>
      </w:r>
    </w:p>
    <w:p w14:paraId="5249182D" w14:textId="05CBD620" w:rsidR="00006E78" w:rsidRDefault="00006E78" w:rsidP="00006E78">
      <w:pPr>
        <w:spacing w:line="360" w:lineRule="auto"/>
        <w:rPr>
          <w:noProof/>
          <w:szCs w:val="24"/>
        </w:rPr>
      </w:pPr>
      <w:r>
        <w:rPr>
          <w:noProof/>
          <w:szCs w:val="24"/>
        </w:rPr>
        <w:t>Desarrollar un sistema web para la gestión de</w:t>
      </w:r>
      <w:r w:rsidR="007129E2">
        <w:rPr>
          <w:noProof/>
          <w:szCs w:val="24"/>
        </w:rPr>
        <w:t xml:space="preserve">l expediente del componente </w:t>
      </w:r>
      <w:r>
        <w:rPr>
          <w:noProof/>
          <w:szCs w:val="24"/>
        </w:rPr>
        <w:t xml:space="preserve">en el departamento de Tecnología Educativa </w:t>
      </w:r>
      <w:r w:rsidR="007129E2">
        <w:rPr>
          <w:noProof/>
          <w:szCs w:val="24"/>
        </w:rPr>
        <w:t xml:space="preserve"> del Área de Conocimiento de Educación, Arte y Humanidades </w:t>
      </w:r>
      <w:r>
        <w:rPr>
          <w:noProof/>
          <w:szCs w:val="24"/>
        </w:rPr>
        <w:t>de la Universidad Nacional Autónoma de Nicaragua,</w:t>
      </w:r>
      <w:r w:rsidR="007129E2">
        <w:rPr>
          <w:noProof/>
          <w:szCs w:val="24"/>
        </w:rPr>
        <w:t xml:space="preserve"> Managua (UNAN – Managua) en el II Semestre 2025</w:t>
      </w:r>
      <w:r>
        <w:rPr>
          <w:noProof/>
          <w:szCs w:val="24"/>
        </w:rPr>
        <w:t>.</w:t>
      </w:r>
    </w:p>
    <w:p w14:paraId="59316730" w14:textId="77777777" w:rsidR="00006E78" w:rsidRDefault="00006E78" w:rsidP="00006E78">
      <w:pPr>
        <w:spacing w:line="360" w:lineRule="auto"/>
        <w:rPr>
          <w:noProof/>
          <w:szCs w:val="24"/>
        </w:rPr>
      </w:pPr>
    </w:p>
    <w:p w14:paraId="57508B68" w14:textId="77777777" w:rsidR="00006E78" w:rsidRDefault="00006E78" w:rsidP="00006E78">
      <w:pPr>
        <w:pStyle w:val="Ttulo2"/>
        <w:spacing w:line="360" w:lineRule="auto"/>
        <w:rPr>
          <w:noProof/>
        </w:rPr>
      </w:pPr>
      <w:r>
        <w:rPr>
          <w:noProof/>
        </w:rPr>
        <w:t>Objetivos Específicos</w:t>
      </w:r>
    </w:p>
    <w:p w14:paraId="4800EEFF" w14:textId="69584787" w:rsidR="00006E78" w:rsidRDefault="00006E78" w:rsidP="000679B5">
      <w:pPr>
        <w:numPr>
          <w:ilvl w:val="0"/>
          <w:numId w:val="1"/>
        </w:numPr>
        <w:spacing w:line="360" w:lineRule="auto"/>
        <w:rPr>
          <w:noProof/>
          <w:szCs w:val="24"/>
        </w:rPr>
      </w:pPr>
      <w:r>
        <w:rPr>
          <w:noProof/>
          <w:szCs w:val="24"/>
        </w:rPr>
        <w:t xml:space="preserve">Identificar las </w:t>
      </w:r>
      <w:r w:rsidRPr="00F35D8A">
        <w:rPr>
          <w:noProof/>
          <w:szCs w:val="24"/>
          <w:highlight w:val="green"/>
        </w:rPr>
        <w:t>necesidades y requerimientos funcionales</w:t>
      </w:r>
      <w:r w:rsidR="00AF3A45">
        <w:rPr>
          <w:noProof/>
          <w:szCs w:val="24"/>
          <w:highlight w:val="green"/>
        </w:rPr>
        <w:t xml:space="preserve"> del</w:t>
      </w:r>
      <w:r w:rsidRPr="00F35D8A">
        <w:rPr>
          <w:noProof/>
          <w:szCs w:val="24"/>
          <w:highlight w:val="green"/>
        </w:rPr>
        <w:t xml:space="preserve"> </w:t>
      </w:r>
      <w:r w:rsidR="007129E2" w:rsidRPr="00F35D8A">
        <w:rPr>
          <w:noProof/>
          <w:szCs w:val="24"/>
          <w:highlight w:val="green"/>
        </w:rPr>
        <w:t>sistema web</w:t>
      </w:r>
      <w:r w:rsidR="007129E2">
        <w:rPr>
          <w:noProof/>
          <w:szCs w:val="24"/>
        </w:rPr>
        <w:t xml:space="preserve"> para la gestión del </w:t>
      </w:r>
      <w:r w:rsidR="007129E2" w:rsidRPr="00F35D8A">
        <w:rPr>
          <w:noProof/>
          <w:szCs w:val="24"/>
          <w:highlight w:val="green"/>
        </w:rPr>
        <w:t>expediente del componente</w:t>
      </w:r>
      <w:r>
        <w:rPr>
          <w:noProof/>
          <w:szCs w:val="24"/>
        </w:rPr>
        <w:t>, durante el primer semestre de 2025.</w:t>
      </w:r>
    </w:p>
    <w:p w14:paraId="2E7BDAFF" w14:textId="1AA5688A" w:rsidR="00AF3A45" w:rsidRDefault="00AF3A45" w:rsidP="00AF3A45">
      <w:pPr>
        <w:numPr>
          <w:ilvl w:val="0"/>
          <w:numId w:val="1"/>
        </w:numPr>
        <w:spacing w:line="360" w:lineRule="auto"/>
        <w:rPr>
          <w:noProof/>
          <w:szCs w:val="24"/>
        </w:rPr>
      </w:pPr>
      <w:r>
        <w:rPr>
          <w:noProof/>
          <w:szCs w:val="24"/>
        </w:rPr>
        <w:t xml:space="preserve">Desarrollar las </w:t>
      </w:r>
      <w:r w:rsidRPr="00F35D8A">
        <w:rPr>
          <w:noProof/>
          <w:szCs w:val="24"/>
          <w:highlight w:val="green"/>
        </w:rPr>
        <w:t>funcionalidades del sistema web</w:t>
      </w:r>
      <w:r>
        <w:rPr>
          <w:noProof/>
          <w:szCs w:val="24"/>
        </w:rPr>
        <w:t xml:space="preserve"> adaptado a las necesidades identificadas, que facilite la gestión colaborativa del </w:t>
      </w:r>
      <w:r w:rsidRPr="00F35D8A">
        <w:rPr>
          <w:noProof/>
          <w:szCs w:val="24"/>
          <w:highlight w:val="green"/>
        </w:rPr>
        <w:t>expediente del componente</w:t>
      </w:r>
      <w:r>
        <w:rPr>
          <w:noProof/>
          <w:szCs w:val="24"/>
        </w:rPr>
        <w:t xml:space="preserve"> y centralice la gestión de documentos.</w:t>
      </w:r>
    </w:p>
    <w:p w14:paraId="0FB902C1" w14:textId="54E1F06D" w:rsidR="004354CA" w:rsidRPr="004354CA" w:rsidRDefault="004354CA" w:rsidP="004354CA">
      <w:pPr>
        <w:pStyle w:val="Prrafodelista"/>
        <w:numPr>
          <w:ilvl w:val="0"/>
          <w:numId w:val="1"/>
        </w:numPr>
        <w:spacing w:line="360" w:lineRule="auto"/>
        <w:rPr>
          <w:noProof/>
          <w:szCs w:val="24"/>
        </w:rPr>
      </w:pPr>
      <w:r w:rsidRPr="004354CA">
        <w:rPr>
          <w:noProof/>
          <w:szCs w:val="24"/>
        </w:rPr>
        <w:t>Realizar la validación del sistema web expediente del componente  desarrollado y documentar sus funcionalidades con base en principios de usabilidad y experiencia de usuario.</w:t>
      </w:r>
    </w:p>
    <w:p w14:paraId="2600F4C7" w14:textId="15C8947C" w:rsidR="00006E78" w:rsidRPr="00001CFC" w:rsidRDefault="00001CFC" w:rsidP="00001CFC">
      <w:pPr>
        <w:rPr>
          <w:noProof/>
          <w:szCs w:val="24"/>
        </w:rPr>
      </w:pPr>
      <w:r>
        <w:rPr>
          <w:noProof/>
          <w:szCs w:val="24"/>
        </w:rPr>
        <w:br w:type="page"/>
      </w:r>
    </w:p>
    <w:p w14:paraId="2A28ADB9" w14:textId="77777777" w:rsidR="00006E78" w:rsidRDefault="00006E78" w:rsidP="00006E78">
      <w:pPr>
        <w:pStyle w:val="Ttulo1"/>
        <w:spacing w:line="360" w:lineRule="auto"/>
        <w:rPr>
          <w:noProof/>
        </w:rPr>
      </w:pPr>
      <w:r>
        <w:rPr>
          <w:noProof/>
        </w:rPr>
        <w:lastRenderedPageBreak/>
        <w:t>Justificación</w:t>
      </w:r>
    </w:p>
    <w:p w14:paraId="759D4C59" w14:textId="77777777" w:rsidR="00006E78" w:rsidRDefault="00006E78" w:rsidP="00006E78">
      <w:pPr>
        <w:spacing w:line="360" w:lineRule="auto"/>
        <w:jc w:val="center"/>
        <w:rPr>
          <w:b/>
          <w:bCs/>
          <w:noProof/>
          <w:sz w:val="28"/>
          <w:szCs w:val="28"/>
        </w:rPr>
      </w:pPr>
    </w:p>
    <w:p w14:paraId="2E86F0BD" w14:textId="4A33641E" w:rsidR="00006E78" w:rsidRDefault="00006E78" w:rsidP="00006E78">
      <w:pPr>
        <w:spacing w:line="360" w:lineRule="auto"/>
        <w:rPr>
          <w:noProof/>
          <w:szCs w:val="24"/>
        </w:rPr>
      </w:pPr>
      <w:r>
        <w:rPr>
          <w:noProof/>
          <w:szCs w:val="24"/>
        </w:rPr>
        <w:t xml:space="preserve">La implementación de un sistema web para </w:t>
      </w:r>
      <w:r w:rsidR="00AF3A45">
        <w:rPr>
          <w:noProof/>
          <w:szCs w:val="24"/>
        </w:rPr>
        <w:t>la Gestión del</w:t>
      </w:r>
      <w:r w:rsidR="00AF3A45" w:rsidRPr="00AF3A45">
        <w:rPr>
          <w:noProof/>
          <w:szCs w:val="24"/>
        </w:rPr>
        <w:t xml:space="preserve"> Expediente de</w:t>
      </w:r>
      <w:r w:rsidR="004354CA">
        <w:rPr>
          <w:noProof/>
          <w:szCs w:val="24"/>
        </w:rPr>
        <w:t>l</w:t>
      </w:r>
      <w:r w:rsidR="00AF3A45" w:rsidRPr="00AF3A45">
        <w:rPr>
          <w:noProof/>
          <w:szCs w:val="24"/>
        </w:rPr>
        <w:t xml:space="preserve"> Componente</w:t>
      </w:r>
      <w:r>
        <w:rPr>
          <w:noProof/>
          <w:szCs w:val="24"/>
        </w:rPr>
        <w:t xml:space="preserve"> en instituciones de Educación Superior representa una solución innovadora y necesaria. Este proceso es clave para asegurar la calidad educativa, ya que organiza estrategias, metodologías y recursos que favorecen el aprendizaje. Sin embargo, las herramientas actuales, como OneDrive, presentan limitaciones como la falta de control institucional, restricciones de almacenamiento y dificultades en el seguimiento de la información, lo que evidencia la necesidad de una alternativa propia y eficiente.</w:t>
      </w:r>
    </w:p>
    <w:p w14:paraId="09CE46A0" w14:textId="432DD278" w:rsidR="00006E78" w:rsidRDefault="00006E78" w:rsidP="00006E78">
      <w:pPr>
        <w:spacing w:line="360" w:lineRule="auto"/>
        <w:rPr>
          <w:noProof/>
          <w:szCs w:val="24"/>
        </w:rPr>
      </w:pPr>
      <w:r>
        <w:rPr>
          <w:noProof/>
          <w:szCs w:val="24"/>
        </w:rPr>
        <w:t xml:space="preserve">Desde el enfoque tecnológico, el desarrollo del sistema web es relevante porque se adapta a las necesidades específicas </w:t>
      </w:r>
      <w:r w:rsidR="004354CA">
        <w:rPr>
          <w:noProof/>
          <w:szCs w:val="24"/>
        </w:rPr>
        <w:t>para la</w:t>
      </w:r>
      <w:r>
        <w:rPr>
          <w:noProof/>
          <w:szCs w:val="24"/>
        </w:rPr>
        <w:t xml:space="preserve"> </w:t>
      </w:r>
      <w:r w:rsidR="004354CA" w:rsidRPr="004354CA">
        <w:rPr>
          <w:noProof/>
          <w:szCs w:val="24"/>
        </w:rPr>
        <w:t>Gestión del Expediente del Componente</w:t>
      </w:r>
      <w:r>
        <w:rPr>
          <w:noProof/>
          <w:szCs w:val="24"/>
        </w:rPr>
        <w:t>, ofreciendo mayor control de los datos, seguridad de la información y posibilidad de personalización según cada institución.</w:t>
      </w:r>
    </w:p>
    <w:p w14:paraId="497811EF" w14:textId="77777777" w:rsidR="00006E78" w:rsidRDefault="00006E78" w:rsidP="00006E78">
      <w:pPr>
        <w:spacing w:line="360" w:lineRule="auto"/>
        <w:rPr>
          <w:noProof/>
          <w:szCs w:val="24"/>
        </w:rPr>
      </w:pPr>
      <w:r>
        <w:rPr>
          <w:noProof/>
          <w:szCs w:val="24"/>
        </w:rPr>
        <w:t>A nivel administrativo, la implementación del sistema optimiza recursos y mejora los procesos internos al automatizar tareas como la generación de documentos y actualización de datos, lo que agiliza el trabajo y aumenta la eficiencia institucional.</w:t>
      </w:r>
    </w:p>
    <w:p w14:paraId="1E54E54D" w14:textId="77777777" w:rsidR="00006E78" w:rsidRDefault="00006E78" w:rsidP="00006E78">
      <w:pPr>
        <w:spacing w:line="360" w:lineRule="auto"/>
        <w:rPr>
          <w:noProof/>
          <w:szCs w:val="24"/>
        </w:rPr>
      </w:pPr>
      <w:r>
        <w:rPr>
          <w:noProof/>
          <w:szCs w:val="24"/>
        </w:rPr>
        <w:t>En cuanto al impacto social, el sistema contribuye a mejorar la calidad educativa al fortalecer la planificación y fomentar la innovación pedagógica. Además, reduce la dependencia de plataformas privadas, promoviendo la inclusión digital y el acceso equitativo a herramientas tecnológicas, especialmente en instituciones con recursos limitados.</w:t>
      </w:r>
    </w:p>
    <w:p w14:paraId="39ED8EE5" w14:textId="30408E9F" w:rsidR="00006E78" w:rsidRDefault="00006E78" w:rsidP="00006E78">
      <w:pPr>
        <w:spacing w:line="360" w:lineRule="auto"/>
        <w:rPr>
          <w:noProof/>
          <w:szCs w:val="24"/>
        </w:rPr>
      </w:pPr>
      <w:r>
        <w:rPr>
          <w:noProof/>
          <w:szCs w:val="24"/>
        </w:rPr>
        <w:t xml:space="preserve">Este proyecto se alinea con el </w:t>
      </w:r>
      <w:r>
        <w:rPr>
          <w:b/>
          <w:bCs/>
          <w:noProof/>
          <w:szCs w:val="24"/>
        </w:rPr>
        <w:t>Objetivo de Desarrollo Sostenible #4: "Educación de calidad"</w:t>
      </w:r>
      <w:r>
        <w:rPr>
          <w:noProof/>
          <w:szCs w:val="24"/>
        </w:rPr>
        <w:t xml:space="preserve">, ya que fomenta una enseñanza más accesible, eficiente e innovadora. También está en concordancia con el </w:t>
      </w:r>
      <w:r>
        <w:rPr>
          <w:b/>
          <w:bCs/>
          <w:noProof/>
          <w:szCs w:val="24"/>
        </w:rPr>
        <w:t>Plan Nacional de Lucha contra la Pobreza</w:t>
      </w:r>
      <w:r>
        <w:rPr>
          <w:noProof/>
          <w:szCs w:val="24"/>
        </w:rPr>
        <w:t xml:space="preserve">, al promover la inclusión digital y reducir las brechas tecnológicas en las instituciones educativas. </w:t>
      </w:r>
    </w:p>
    <w:p w14:paraId="5FFCD022" w14:textId="77777777" w:rsidR="003F304C" w:rsidRPr="003F304C" w:rsidRDefault="003F304C" w:rsidP="003F304C">
      <w:pPr>
        <w:spacing w:line="360" w:lineRule="auto"/>
        <w:rPr>
          <w:b/>
          <w:bCs/>
          <w:noProof/>
          <w:szCs w:val="24"/>
        </w:rPr>
      </w:pPr>
      <w:r w:rsidRPr="003F304C">
        <w:rPr>
          <w:b/>
          <w:bCs/>
          <w:noProof/>
          <w:szCs w:val="24"/>
        </w:rPr>
        <w:lastRenderedPageBreak/>
        <w:t>Relación con la Estrategia Nacional de Educación "Bendiciones y Victorias" 2024-2026:</w:t>
      </w:r>
    </w:p>
    <w:p w14:paraId="501B2660" w14:textId="21BBB0C7" w:rsidR="003F304C" w:rsidRPr="003F304C" w:rsidRDefault="003F304C" w:rsidP="003F304C">
      <w:pPr>
        <w:spacing w:line="360" w:lineRule="auto"/>
        <w:rPr>
          <w:noProof/>
          <w:szCs w:val="24"/>
        </w:rPr>
      </w:pPr>
      <w:r w:rsidRPr="003F304C">
        <w:rPr>
          <w:noProof/>
          <w:szCs w:val="24"/>
        </w:rPr>
        <w:t>El proyecto "Desarrollo de un sistema web para la Gestión del Expediente de Componente" se alinea directamente con los ejes estratégicos de esta política nacional, específicamente con:</w:t>
      </w:r>
    </w:p>
    <w:p w14:paraId="3C9C03BF" w14:textId="77777777" w:rsidR="003F304C" w:rsidRPr="003F304C" w:rsidRDefault="003F304C" w:rsidP="003F304C">
      <w:pPr>
        <w:pStyle w:val="Prrafodelista"/>
        <w:numPr>
          <w:ilvl w:val="0"/>
          <w:numId w:val="42"/>
        </w:numPr>
        <w:spacing w:line="360" w:lineRule="auto"/>
        <w:rPr>
          <w:i/>
          <w:iCs/>
          <w:noProof/>
          <w:szCs w:val="24"/>
        </w:rPr>
      </w:pPr>
      <w:r w:rsidRPr="003F304C">
        <w:rPr>
          <w:i/>
          <w:iCs/>
          <w:noProof/>
          <w:szCs w:val="24"/>
        </w:rPr>
        <w:t>Fortalecimiento institucional y mejora de la calidad educativa:</w:t>
      </w:r>
    </w:p>
    <w:p w14:paraId="23EE65F1" w14:textId="3BEB5294" w:rsidR="003F304C" w:rsidRPr="003F304C" w:rsidRDefault="003F304C" w:rsidP="003F304C">
      <w:pPr>
        <w:spacing w:line="360" w:lineRule="auto"/>
        <w:rPr>
          <w:noProof/>
          <w:szCs w:val="24"/>
        </w:rPr>
      </w:pPr>
      <w:r w:rsidRPr="003F304C">
        <w:rPr>
          <w:noProof/>
          <w:szCs w:val="24"/>
        </w:rPr>
        <w:t>La estrategia prioriza la modernización de procesos administrativos y académicos mediante tecnologías de la información, con el fin de optimizar la gestión documental, reducir brechas operativas y asegurar la eficiencia en instituciones educativas . El sistema web propuesto responde a esta directriz al digitalizar y centralizar el manejo de expedientes, facilitando el acceso, la trazabilidad y la seguridad de la información académica.</w:t>
      </w:r>
    </w:p>
    <w:p w14:paraId="0BC98F98" w14:textId="78228994" w:rsidR="003F304C" w:rsidRPr="003F304C" w:rsidRDefault="003F304C" w:rsidP="003F304C">
      <w:pPr>
        <w:pStyle w:val="Prrafodelista"/>
        <w:numPr>
          <w:ilvl w:val="0"/>
          <w:numId w:val="42"/>
        </w:numPr>
        <w:spacing w:line="360" w:lineRule="auto"/>
        <w:rPr>
          <w:i/>
          <w:iCs/>
          <w:noProof/>
          <w:szCs w:val="24"/>
        </w:rPr>
      </w:pPr>
      <w:r w:rsidRPr="003F304C">
        <w:rPr>
          <w:i/>
          <w:iCs/>
          <w:noProof/>
          <w:szCs w:val="24"/>
        </w:rPr>
        <w:t>Innovación tecnológica aplicada a la educación:</w:t>
      </w:r>
    </w:p>
    <w:p w14:paraId="7A0CAD94" w14:textId="362B253E" w:rsidR="003F304C" w:rsidRPr="003F304C" w:rsidRDefault="003F304C" w:rsidP="003F304C">
      <w:pPr>
        <w:spacing w:line="360" w:lineRule="auto"/>
        <w:rPr>
          <w:noProof/>
          <w:szCs w:val="24"/>
        </w:rPr>
      </w:pPr>
      <w:r w:rsidRPr="003F304C">
        <w:rPr>
          <w:noProof/>
          <w:szCs w:val="24"/>
        </w:rPr>
        <w:t>La Estrategia Nacional 2024-2026 enfatiza la integración de herramientas digitales para "mejorar los procesos didácticos, la investigación y la innovación" . Este sistema web no solo moderniza la gestión administrativa, sino que también sirve como plataforma para la recolección de datos que podrían utilizarse en investigaciones futuras sobre eficiencia educativa, retención estudiantil o calidad curricular.</w:t>
      </w:r>
    </w:p>
    <w:p w14:paraId="536BF270" w14:textId="5D86FDF0" w:rsidR="003F304C" w:rsidRPr="003F304C" w:rsidRDefault="003F304C" w:rsidP="003F304C">
      <w:pPr>
        <w:pStyle w:val="Prrafodelista"/>
        <w:numPr>
          <w:ilvl w:val="0"/>
          <w:numId w:val="42"/>
        </w:numPr>
        <w:spacing w:line="360" w:lineRule="auto"/>
        <w:rPr>
          <w:i/>
          <w:iCs/>
          <w:noProof/>
          <w:szCs w:val="24"/>
        </w:rPr>
      </w:pPr>
      <w:r w:rsidRPr="003F304C">
        <w:rPr>
          <w:i/>
          <w:iCs/>
          <w:noProof/>
          <w:szCs w:val="24"/>
        </w:rPr>
        <w:t>Equidad e inclusión educativa:</w:t>
      </w:r>
    </w:p>
    <w:p w14:paraId="2B9161F1" w14:textId="6F408D46" w:rsidR="003F304C" w:rsidRPr="003F304C" w:rsidRDefault="003F304C" w:rsidP="003F304C">
      <w:pPr>
        <w:spacing w:line="360" w:lineRule="auto"/>
        <w:rPr>
          <w:noProof/>
          <w:szCs w:val="24"/>
          <w:highlight w:val="yellow"/>
        </w:rPr>
      </w:pPr>
      <w:r w:rsidRPr="003F304C">
        <w:rPr>
          <w:noProof/>
          <w:szCs w:val="24"/>
        </w:rPr>
        <w:t>Al agilizar trámites y reducir la carga burocrática, el sistema contribuye a la meta de ampliar la cobertura con inclusión, uno de los 16 ejes de la estrategia . Esto es particularmente relevante en contextos donde la accesibilidad a servicios educativos eficientes aún representa un desafío, especialmente en zonas rurales o para poblaciones con discapacidad .</w:t>
      </w:r>
    </w:p>
    <w:p w14:paraId="0F796D50" w14:textId="77777777" w:rsidR="003F304C" w:rsidRDefault="003F304C" w:rsidP="003F304C">
      <w:pPr>
        <w:rPr>
          <w:b/>
          <w:bCs/>
          <w:noProof/>
          <w:szCs w:val="24"/>
        </w:rPr>
      </w:pPr>
    </w:p>
    <w:p w14:paraId="3A93559E" w14:textId="77777777" w:rsidR="003F304C" w:rsidRDefault="003F304C" w:rsidP="003F304C">
      <w:pPr>
        <w:rPr>
          <w:b/>
          <w:bCs/>
          <w:noProof/>
          <w:szCs w:val="24"/>
        </w:rPr>
      </w:pPr>
    </w:p>
    <w:p w14:paraId="33D33903" w14:textId="40633FCC" w:rsidR="003F304C" w:rsidRPr="003F304C" w:rsidRDefault="003F304C" w:rsidP="003F304C">
      <w:pPr>
        <w:rPr>
          <w:b/>
          <w:bCs/>
          <w:noProof/>
          <w:szCs w:val="24"/>
        </w:rPr>
      </w:pPr>
      <w:r w:rsidRPr="003F304C">
        <w:rPr>
          <w:b/>
          <w:bCs/>
          <w:noProof/>
          <w:szCs w:val="24"/>
        </w:rPr>
        <w:lastRenderedPageBreak/>
        <w:t>Línea y sub línea de investigación de la UNAN-Managua relacionadas con la investigación:</w:t>
      </w:r>
    </w:p>
    <w:p w14:paraId="4DE66F75" w14:textId="5405C8E2" w:rsidR="007129E2" w:rsidRDefault="0041568A" w:rsidP="00006E78">
      <w:pPr>
        <w:spacing w:line="360" w:lineRule="auto"/>
        <w:rPr>
          <w:noProof/>
          <w:szCs w:val="24"/>
        </w:rPr>
      </w:pPr>
      <w:r>
        <w:rPr>
          <w:noProof/>
          <w:szCs w:val="24"/>
        </w:rPr>
        <w:t xml:space="preserve">El presentre estudio se embarca en </w:t>
      </w:r>
      <w:r w:rsidR="00F932F6" w:rsidRPr="00F932F6">
        <w:rPr>
          <w:noProof/>
          <w:szCs w:val="24"/>
        </w:rPr>
        <w:t>el área de Ciencias de la Educación, específicamente en la Línea de Investigación CED-1: Educación para el Desarrollo y su sub línea CED-1.6: La gestión y calidad en educación, la cual promueve el estudio, diseño e implementación de sistemas, procesos y estrategias orientados a la mejora de la gestión educativa y la garantía de la calidad institucional.</w:t>
      </w:r>
    </w:p>
    <w:p w14:paraId="698FAB73" w14:textId="0AF9924B" w:rsidR="00006E78" w:rsidRDefault="00006E78" w:rsidP="00006E78">
      <w:pPr>
        <w:spacing w:line="360" w:lineRule="auto"/>
        <w:rPr>
          <w:noProof/>
          <w:szCs w:val="24"/>
        </w:rPr>
      </w:pPr>
      <w:r>
        <w:rPr>
          <w:noProof/>
          <w:szCs w:val="24"/>
        </w:rPr>
        <w:t xml:space="preserve">En resumen, la implementación de un sistema web para </w:t>
      </w:r>
      <w:r w:rsidR="00AF3A45">
        <w:rPr>
          <w:noProof/>
          <w:szCs w:val="24"/>
        </w:rPr>
        <w:t xml:space="preserve">la Gestión del </w:t>
      </w:r>
      <w:r w:rsidR="00AF3A45" w:rsidRPr="00AF3A45">
        <w:rPr>
          <w:noProof/>
          <w:szCs w:val="24"/>
        </w:rPr>
        <w:t>Expediente de Componente</w:t>
      </w:r>
      <w:r>
        <w:rPr>
          <w:noProof/>
          <w:szCs w:val="24"/>
        </w:rPr>
        <w:t xml:space="preserve"> representa una solución innovadora que mejora la eficiencia, la colaboración y la calidad educativa. Este estudio es relevante, viable y necesario para optimizar los procesos académicos en las instituciones de Educación Superior, contribuyendo así al avance de la tecnología educativa.</w:t>
      </w:r>
    </w:p>
    <w:p w14:paraId="47B146D3" w14:textId="77777777" w:rsidR="00006E78" w:rsidRDefault="00006E78" w:rsidP="00006E78">
      <w:pPr>
        <w:spacing w:line="360" w:lineRule="auto"/>
        <w:rPr>
          <w:noProof/>
          <w:szCs w:val="24"/>
        </w:rPr>
      </w:pPr>
      <w:r>
        <w:rPr>
          <w:noProof/>
          <w:kern w:val="0"/>
          <w:szCs w:val="24"/>
          <w14:ligatures w14:val="none"/>
        </w:rPr>
        <w:br w:type="page"/>
      </w:r>
    </w:p>
    <w:p w14:paraId="76F6E3A4" w14:textId="77777777" w:rsidR="00006E78" w:rsidRDefault="00006E78" w:rsidP="00006E78">
      <w:pPr>
        <w:pStyle w:val="Ttulo1"/>
        <w:spacing w:line="360" w:lineRule="auto"/>
        <w:rPr>
          <w:noProof/>
        </w:rPr>
      </w:pPr>
      <w:r>
        <w:rPr>
          <w:noProof/>
        </w:rPr>
        <w:lastRenderedPageBreak/>
        <w:t>CAPITULO I. MARCO TEORICO</w:t>
      </w:r>
    </w:p>
    <w:p w14:paraId="7888065B" w14:textId="77777777" w:rsidR="00006E78" w:rsidRDefault="00006E78" w:rsidP="00006E78">
      <w:pPr>
        <w:spacing w:line="360" w:lineRule="auto"/>
      </w:pPr>
    </w:p>
    <w:p w14:paraId="1568D3F6" w14:textId="77777777" w:rsidR="00006E78" w:rsidRDefault="00006E78" w:rsidP="000679B5">
      <w:pPr>
        <w:pStyle w:val="Ttulo2"/>
        <w:numPr>
          <w:ilvl w:val="1"/>
          <w:numId w:val="2"/>
        </w:numPr>
        <w:spacing w:line="360" w:lineRule="auto"/>
        <w:ind w:left="1440" w:hanging="360"/>
        <w:rPr>
          <w:noProof/>
        </w:rPr>
      </w:pPr>
      <w:r>
        <w:rPr>
          <w:noProof/>
        </w:rPr>
        <w:t>Antecedentes</w:t>
      </w:r>
    </w:p>
    <w:p w14:paraId="7198446E" w14:textId="77777777" w:rsidR="00006E78" w:rsidRDefault="00006E78" w:rsidP="00006E78">
      <w:pPr>
        <w:spacing w:line="360" w:lineRule="auto"/>
        <w:rPr>
          <w:noProof/>
          <w:szCs w:val="24"/>
        </w:rPr>
      </w:pPr>
    </w:p>
    <w:p w14:paraId="79861569" w14:textId="77777777" w:rsidR="00006E78" w:rsidRDefault="00006E78" w:rsidP="00006E78">
      <w:pPr>
        <w:spacing w:line="360" w:lineRule="auto"/>
        <w:rPr>
          <w:noProof/>
          <w:szCs w:val="24"/>
        </w:rPr>
      </w:pPr>
      <w:r>
        <w:rPr>
          <w:noProof/>
          <w:szCs w:val="24"/>
        </w:rPr>
        <w:t>La planificación didáctica es un proceso fundamental en la gestión educativa, ya que permite organizar, sistematizar y evaluar las actividades de enseñanza-aprendizaje. Sin embargo, la gestión manual de este proceso presenta desafíos relacionados con la organización, la colaboración entre docentes y la eficiencia en el manejo de la información. Diversos estudios y herramientas tecnológicas han abordado estas problemáticas en distintos contextos, evidenciando los beneficios de implementar soluciones digitales para optimizar la planificación didáctica.</w:t>
      </w:r>
    </w:p>
    <w:p w14:paraId="27F05B40" w14:textId="77777777" w:rsidR="00006E78" w:rsidRDefault="00006E78" w:rsidP="00006E78">
      <w:pPr>
        <w:spacing w:line="360" w:lineRule="auto"/>
        <w:rPr>
          <w:noProof/>
          <w:szCs w:val="24"/>
        </w:rPr>
      </w:pPr>
      <w:r>
        <w:rPr>
          <w:b/>
          <w:bCs/>
          <w:noProof/>
          <w:szCs w:val="24"/>
        </w:rPr>
        <w:t>A nivel internacional</w:t>
      </w:r>
      <w:r>
        <w:rPr>
          <w:noProof/>
          <w:szCs w:val="24"/>
        </w:rPr>
        <w:t>, Morales Padilla (2019) desarrolló un sistema web para optimizar la planificación curricular en una institución educativa en Ecuador. Este sistema permitió a los docentes mantener un registro ordenado de la información relacionada con la planificación educativa, utilizando tecnologías como PHP, MySQL y Bootstrap. Los resultados demostraron que la herramienta simplificó la labor docente, redujo el tiempo dedicado a la organización de la planificación y mejoró la toma de decisiones para fortalecer el proceso de enseñanza-aprendizaje. Este estudio evidencia los beneficios de implementar sistemas web en la gestión de la planificación educativa, destacando mejoras en eficiencia y calidad (Morales Padilla, 2019).</w:t>
      </w:r>
    </w:p>
    <w:p w14:paraId="4AE974B3" w14:textId="77777777" w:rsidR="00006E78" w:rsidRDefault="00006E78" w:rsidP="00006E78">
      <w:pPr>
        <w:spacing w:line="360" w:lineRule="auto"/>
        <w:rPr>
          <w:noProof/>
          <w:szCs w:val="24"/>
        </w:rPr>
      </w:pPr>
      <w:r>
        <w:rPr>
          <w:noProof/>
          <w:szCs w:val="24"/>
        </w:rPr>
        <w:t xml:space="preserve">Además, existen plataformas internacionales como </w:t>
      </w:r>
      <w:r>
        <w:rPr>
          <w:b/>
          <w:bCs/>
          <w:noProof/>
          <w:szCs w:val="24"/>
        </w:rPr>
        <w:t>PlanbookEdu</w:t>
      </w:r>
      <w:r>
        <w:rPr>
          <w:noProof/>
          <w:szCs w:val="24"/>
        </w:rPr>
        <w:t>, un planificador de lecciones en línea que facilita a los docentes la creación, organización y compartir sus planes de estudio. Esta herramienta permite acceder a los planes desde cualquier lugar, adjuntar archivos, alinearse con los estándares educativos, imprimir y exportar a formatos como Word o PDF, y compartir con colegas. PlanbookEdu ha demostrado ser una solución eficaz para simplificar la planificación didáctica y mejorar la organización del trabajo docente.</w:t>
      </w:r>
    </w:p>
    <w:p w14:paraId="792ED7AF" w14:textId="77777777" w:rsidR="00006E78" w:rsidRDefault="00006E78" w:rsidP="00006E78">
      <w:pPr>
        <w:spacing w:line="360" w:lineRule="auto"/>
        <w:rPr>
          <w:noProof/>
          <w:szCs w:val="24"/>
        </w:rPr>
      </w:pPr>
      <w:r>
        <w:rPr>
          <w:noProof/>
          <w:szCs w:val="24"/>
        </w:rPr>
        <w:lastRenderedPageBreak/>
        <w:t xml:space="preserve">Otra plataforma destacada es </w:t>
      </w:r>
      <w:r>
        <w:rPr>
          <w:b/>
          <w:bCs/>
          <w:noProof/>
          <w:szCs w:val="24"/>
        </w:rPr>
        <w:t>Q10</w:t>
      </w:r>
      <w:r>
        <w:rPr>
          <w:noProof/>
          <w:szCs w:val="24"/>
        </w:rPr>
        <w:t>, un software académico integral en la nube diseñado para optimizar la gestión académica y administrativa en instituciones educativas. Q10 permite gestionar el registro de notas, planificación de clases, horarios y otros procesos administrativos, facilitando la automatización de tareas y mejorando la colaboración entre los miembros de la comunidad educativa. Aunque estas plataformas ofrecen funcionalidades avanzadas.</w:t>
      </w:r>
    </w:p>
    <w:p w14:paraId="15153A8E" w14:textId="77777777" w:rsidR="00006E78" w:rsidRDefault="00006E78" w:rsidP="00006E78">
      <w:pPr>
        <w:spacing w:line="360" w:lineRule="auto"/>
        <w:rPr>
          <w:noProof/>
          <w:szCs w:val="24"/>
        </w:rPr>
      </w:pPr>
      <w:r>
        <w:rPr>
          <w:b/>
          <w:bCs/>
          <w:noProof/>
          <w:szCs w:val="24"/>
        </w:rPr>
        <w:t>A nivel nacional</w:t>
      </w:r>
      <w:r>
        <w:rPr>
          <w:noProof/>
          <w:szCs w:val="24"/>
        </w:rPr>
        <w:t>, en Nicaragua no se han identificado estudios o proyectos que aborden de manera específica el desarrollo e implementación de un sistema web para la gestión de la planificación didáctica en el contexto del Departamento de Tecnología Educativa de la UNAN-Managua. Este vacío de conocimiento resalta la necesidad de investigar y proponer soluciones tecnológicas adaptadas al entorno local, que optimicen los procesos de planificación y faciliten la colaboración entre docentes.</w:t>
      </w:r>
    </w:p>
    <w:p w14:paraId="6A74154D" w14:textId="77777777" w:rsidR="00006E78" w:rsidRDefault="00006E78" w:rsidP="00006E78">
      <w:pPr>
        <w:spacing w:line="360" w:lineRule="auto"/>
        <w:rPr>
          <w:noProof/>
          <w:szCs w:val="24"/>
        </w:rPr>
      </w:pPr>
      <w:r>
        <w:rPr>
          <w:noProof/>
          <w:szCs w:val="24"/>
        </w:rPr>
        <w:t>A nivel institucional, la UNAN-Managua cuenta actualmente con el Sistema Integrado de Gestión Institucional (SIGI), una plataforma que incluye módulos para Finanzas, Control de asistencia, Becas, Gestión de usuarios, Registro Académico, Bodega, y portales tanto para trabajadores como para estudiantes. Sin embargo, SIGI no contempla un módulo específico para la gestión de la planificación didáctica, lo cual limita la organización, trazabilidad y colaboración en este proceso esencial para el quehacer académico.</w:t>
      </w:r>
    </w:p>
    <w:p w14:paraId="02622243" w14:textId="77777777" w:rsidR="00006E78" w:rsidRDefault="00006E78" w:rsidP="00006E78">
      <w:pPr>
        <w:spacing w:line="360" w:lineRule="auto"/>
        <w:rPr>
          <w:noProof/>
          <w:szCs w:val="24"/>
        </w:rPr>
      </w:pPr>
      <w:r>
        <w:rPr>
          <w:noProof/>
          <w:szCs w:val="24"/>
        </w:rPr>
        <w:t>Por ello, se plantea la creación del Sistema Integrado de Gestión Didáctica (SIGP), una herramienta digital especializada que complemente la estructura tecnológica existente, centralice la información pedagógica, automatice tareas administrativas y promueva la colaboración docente. Este desarrollo responde directamente a una necesidad identificada en el Departamento de Tecnología Educativa del Área de Educación, Artes y Humanidades de la UNAN-Managua, fortaleciendo los procesos académicos desde una perspectiva institucional, nacional y tecnológica.</w:t>
      </w:r>
    </w:p>
    <w:p w14:paraId="09C91E6A" w14:textId="77777777" w:rsidR="00006E78" w:rsidRDefault="00006E78" w:rsidP="00006E78">
      <w:pPr>
        <w:spacing w:line="360" w:lineRule="auto"/>
        <w:rPr>
          <w:noProof/>
          <w:szCs w:val="24"/>
        </w:rPr>
      </w:pPr>
    </w:p>
    <w:p w14:paraId="03A07339" w14:textId="77777777" w:rsidR="00006E78" w:rsidRDefault="00006E78" w:rsidP="000679B5">
      <w:pPr>
        <w:pStyle w:val="Ttulo2"/>
        <w:numPr>
          <w:ilvl w:val="1"/>
          <w:numId w:val="2"/>
        </w:numPr>
        <w:spacing w:line="360" w:lineRule="auto"/>
        <w:ind w:left="1440" w:hanging="360"/>
      </w:pPr>
      <w:r>
        <w:lastRenderedPageBreak/>
        <w:t>Fundamentos Conceptuales de la Planificación Didáctica</w:t>
      </w:r>
    </w:p>
    <w:p w14:paraId="3D710A58" w14:textId="77777777" w:rsidR="00006E78" w:rsidRDefault="00006E78" w:rsidP="00006E78">
      <w:pPr>
        <w:spacing w:line="360" w:lineRule="auto"/>
      </w:pPr>
    </w:p>
    <w:p w14:paraId="34A6A8D7" w14:textId="77777777" w:rsidR="00006E78" w:rsidRDefault="00006E78" w:rsidP="000679B5">
      <w:pPr>
        <w:pStyle w:val="Prrafodelista"/>
        <w:numPr>
          <w:ilvl w:val="2"/>
          <w:numId w:val="2"/>
        </w:numPr>
        <w:spacing w:line="360" w:lineRule="auto"/>
      </w:pPr>
      <w:r>
        <w:t>Gestión académica</w:t>
      </w:r>
    </w:p>
    <w:p w14:paraId="78A80F00" w14:textId="77777777" w:rsidR="00006E78" w:rsidRDefault="00006E78" w:rsidP="00006E78">
      <w:pPr>
        <w:spacing w:line="360" w:lineRule="auto"/>
      </w:pPr>
      <w:r>
        <w:t>La gestión académica constituye el eje central de la administración educativa, integrando procesos como la planificación curricular, la evaluación docente y la organización de recursos pedagógicos. Según Hernández Sampieri, Fernández Collado y Baptista Lucio (2014), este concepto engloba “todas las acciones orientadas a optimizar los procesos de enseñanza-aprendizaje mediante estrategias sistemáticas y coordinadas” (p. 89). En el contexto de la UNAN-Managua, la gestión académica se ve fortalecida mediante herramientas como el Sistema Integrado de Gestión Institucional (SIGI), aunque persisten brechas en módulos específicos como la planificación didáctica, lo que justifica el desarrollo de sistemas especializados (Morales Padilla, 2019).</w:t>
      </w:r>
    </w:p>
    <w:p w14:paraId="62547D77" w14:textId="77777777" w:rsidR="00006E78" w:rsidRDefault="00006E78" w:rsidP="00006E78">
      <w:pPr>
        <w:spacing w:line="360" w:lineRule="auto"/>
      </w:pPr>
      <w:r>
        <w:t>Un sistema web de gestión académica, como el propuesto en esta investigación, debe articular tres dimensiones clave:</w:t>
      </w:r>
    </w:p>
    <w:p w14:paraId="5E5E31D8" w14:textId="77777777" w:rsidR="00006E78" w:rsidRDefault="00006E78" w:rsidP="000679B5">
      <w:pPr>
        <w:pStyle w:val="Prrafodelista"/>
        <w:numPr>
          <w:ilvl w:val="0"/>
          <w:numId w:val="3"/>
        </w:numPr>
        <w:spacing w:line="360" w:lineRule="auto"/>
      </w:pPr>
      <w:r>
        <w:t>Coordinación interdepartamental, facilitando la comunicación entre docentes y unidades académicas.</w:t>
      </w:r>
    </w:p>
    <w:p w14:paraId="5EAB0FB9" w14:textId="77777777" w:rsidR="00006E78" w:rsidRDefault="00006E78" w:rsidP="000679B5">
      <w:pPr>
        <w:pStyle w:val="Prrafodelista"/>
        <w:numPr>
          <w:ilvl w:val="0"/>
          <w:numId w:val="3"/>
        </w:numPr>
        <w:spacing w:line="360" w:lineRule="auto"/>
      </w:pPr>
      <w:r>
        <w:t>Automatización de procesos, reduciendo la carga administrativa mediante flujos de trabajo digitalizados.</w:t>
      </w:r>
    </w:p>
    <w:p w14:paraId="63870765" w14:textId="77777777" w:rsidR="00006E78" w:rsidRDefault="00006E78" w:rsidP="000679B5">
      <w:pPr>
        <w:pStyle w:val="Prrafodelista"/>
        <w:numPr>
          <w:ilvl w:val="0"/>
          <w:numId w:val="3"/>
        </w:numPr>
        <w:spacing w:line="360" w:lineRule="auto"/>
      </w:pPr>
      <w:r>
        <w:t>Trazabilidad documental, garantizando acceso centralizado y seguro a planes didácticos y recursos pedagógicos (Creswell &amp; Creswell, 2018).</w:t>
      </w:r>
    </w:p>
    <w:p w14:paraId="4E3389B4" w14:textId="77777777" w:rsidR="00006E78" w:rsidRDefault="00006E78" w:rsidP="00006E78">
      <w:pPr>
        <w:spacing w:line="360" w:lineRule="auto"/>
      </w:pPr>
      <w:r>
        <w:t>“</w:t>
      </w:r>
      <w:r>
        <w:rPr>
          <w:i/>
          <w:iCs/>
        </w:rPr>
        <w:t>La gestión académica efectiva requiere no solo de infraestructura tecnológica, sino también de un enfoque colaborativo que involucre a todos los actores educativos. Como señala Morales Padilla (2019), “la implementación de sistemas web en entornos educativos democratiza el acceso a la información y promueve una cultura institucional basada en la transparencia y la eficiencia” (p. 45). Este principio sustenta el diseño del Sistema Integrado de Gestión Didáctica (SIGD) propuesto.</w:t>
      </w:r>
      <w:r>
        <w:t>”</w:t>
      </w:r>
    </w:p>
    <w:p w14:paraId="2A369A54" w14:textId="77777777" w:rsidR="00006E78" w:rsidRDefault="00006E78" w:rsidP="00006E78">
      <w:pPr>
        <w:spacing w:line="360" w:lineRule="auto"/>
      </w:pPr>
    </w:p>
    <w:p w14:paraId="0BCB5D7D" w14:textId="77777777" w:rsidR="00006E78" w:rsidRDefault="00006E78" w:rsidP="000679B5">
      <w:pPr>
        <w:pStyle w:val="Prrafodelista"/>
        <w:numPr>
          <w:ilvl w:val="2"/>
          <w:numId w:val="2"/>
        </w:numPr>
        <w:spacing w:line="360" w:lineRule="auto"/>
      </w:pPr>
      <w:r>
        <w:t>Definición y principios de la planificación didáctica</w:t>
      </w:r>
    </w:p>
    <w:p w14:paraId="13CE3724" w14:textId="77777777" w:rsidR="00006E78" w:rsidRDefault="00006E78" w:rsidP="00006E78">
      <w:pPr>
        <w:spacing w:line="360" w:lineRule="auto"/>
      </w:pPr>
      <w:r>
        <w:t>La planificación didáctica se define como el proceso sistemático mediante el cual los docentes organizan objetivos, contenidos y metodologías para lograr aprendizajes significativos. Según Morales Padilla (2019), su importancia radica en que “estructura las acciones pedagógicas, alinea los recursos disponibles con las necesidades del estudiantado y permite evaluar de manera continua el proceso educativo” (p. 32). En el contexto nicaragüense, este proceso enfrenta desafíos como la dispersión documental y la falta de estandarización, problemas que el sistema web busca resolver.</w:t>
      </w:r>
    </w:p>
    <w:p w14:paraId="6926126E" w14:textId="77777777" w:rsidR="00006E78" w:rsidRDefault="00006E78" w:rsidP="00006E78">
      <w:pPr>
        <w:spacing w:line="360" w:lineRule="auto"/>
      </w:pPr>
      <w:r>
        <w:t>Los principios fundamentales de la planificación didáctica incluyen:</w:t>
      </w:r>
    </w:p>
    <w:p w14:paraId="749DE232" w14:textId="77777777" w:rsidR="00006E78" w:rsidRDefault="00006E78" w:rsidP="000679B5">
      <w:pPr>
        <w:pStyle w:val="Prrafodelista"/>
        <w:numPr>
          <w:ilvl w:val="0"/>
          <w:numId w:val="4"/>
        </w:numPr>
        <w:spacing w:line="360" w:lineRule="auto"/>
      </w:pPr>
      <w:r>
        <w:t>Flexibilidad: Adaptación a contextos y necesidades cambiantes.</w:t>
      </w:r>
    </w:p>
    <w:p w14:paraId="67FB8901" w14:textId="77777777" w:rsidR="00006E78" w:rsidRDefault="00006E78" w:rsidP="000679B5">
      <w:pPr>
        <w:pStyle w:val="Prrafodelista"/>
        <w:numPr>
          <w:ilvl w:val="0"/>
          <w:numId w:val="4"/>
        </w:numPr>
        <w:spacing w:line="360" w:lineRule="auto"/>
      </w:pPr>
      <w:r>
        <w:t>Contextualización: Vinculación con realidades socioculturales específicas.</w:t>
      </w:r>
    </w:p>
    <w:p w14:paraId="37C3DA7C" w14:textId="77777777" w:rsidR="00006E78" w:rsidRDefault="00006E78" w:rsidP="000679B5">
      <w:pPr>
        <w:pStyle w:val="Prrafodelista"/>
        <w:numPr>
          <w:ilvl w:val="0"/>
          <w:numId w:val="4"/>
        </w:numPr>
        <w:spacing w:line="360" w:lineRule="auto"/>
      </w:pPr>
      <w:r>
        <w:t>Participación: Involucramiento de docentes en el diseño y evaluación (Hernández Sampieri et al., 2014).</w:t>
      </w:r>
    </w:p>
    <w:p w14:paraId="6FA188D5" w14:textId="77777777" w:rsidR="00006E78" w:rsidRDefault="00006E78" w:rsidP="00006E78">
      <w:pPr>
        <w:spacing w:line="360" w:lineRule="auto"/>
      </w:pPr>
      <w:r>
        <w:t xml:space="preserve">Un estudio realizado por Creswell y Creswell (2018) destaca que la planificación didáctica efectiva requiere herramientas que integren estos principios en su diseño. Por ejemplo, plataformas como </w:t>
      </w:r>
      <w:proofErr w:type="spellStart"/>
      <w:r>
        <w:t>PlanbookEdu</w:t>
      </w:r>
      <w:proofErr w:type="spellEnd"/>
      <w:r>
        <w:t xml:space="preserve"> han demostrado que la centralización de recursos y la colaboración en línea mejoran la coherencia pedagógica en un 40%, según datos recopilados en instituciones estadounidenses.</w:t>
      </w:r>
    </w:p>
    <w:p w14:paraId="230B3FA7" w14:textId="77777777" w:rsidR="00006E78" w:rsidRDefault="00006E78" w:rsidP="00006E78">
      <w:pPr>
        <w:spacing w:line="360" w:lineRule="auto"/>
      </w:pPr>
    </w:p>
    <w:p w14:paraId="0195AF48" w14:textId="77777777" w:rsidR="00006E78" w:rsidRDefault="00006E78" w:rsidP="000679B5">
      <w:pPr>
        <w:pStyle w:val="Prrafodelista"/>
        <w:numPr>
          <w:ilvl w:val="2"/>
          <w:numId w:val="2"/>
        </w:numPr>
        <w:spacing w:line="360" w:lineRule="auto"/>
      </w:pPr>
      <w:r>
        <w:t>Modelos pedagógicos aplicables</w:t>
      </w:r>
    </w:p>
    <w:p w14:paraId="667206D0" w14:textId="77777777" w:rsidR="00006E78" w:rsidRDefault="00006E78" w:rsidP="00006E78">
      <w:pPr>
        <w:spacing w:line="360" w:lineRule="auto"/>
      </w:pPr>
      <w:r>
        <w:t>Los modelos pedagógicos proporcionan marcos teóricos para guiar la práctica educativa. En el desarrollo de sistemas web para la planificación didáctica, resulta crucial seleccionar modelos que favorezcan la innovación y la adaptabilidad. El constructivismo, por ejemplo, enfatiza la creación activa de conocimiento mediante interacciones sociales y recursos digitales, lo que alinea con las funcionalidades colaborativas del SIGD (Hernández Sampieri et al., 2014).</w:t>
      </w:r>
    </w:p>
    <w:p w14:paraId="3F7C5977" w14:textId="77777777" w:rsidR="00006E78" w:rsidRDefault="00006E78" w:rsidP="00006E78">
      <w:pPr>
        <w:spacing w:line="360" w:lineRule="auto"/>
      </w:pPr>
    </w:p>
    <w:p w14:paraId="208111DC" w14:textId="77777777" w:rsidR="00006E78" w:rsidRDefault="00006E78" w:rsidP="00006E78">
      <w:pPr>
        <w:spacing w:line="360" w:lineRule="auto"/>
      </w:pPr>
      <w:r>
        <w:t>Morales Padilla (2019) identifica tres modelos relevantes para sistemas web educativos:</w:t>
      </w:r>
    </w:p>
    <w:p w14:paraId="1296E06B" w14:textId="77777777" w:rsidR="00006E78" w:rsidRDefault="00006E78" w:rsidP="000679B5">
      <w:pPr>
        <w:pStyle w:val="Prrafodelista"/>
        <w:numPr>
          <w:ilvl w:val="0"/>
          <w:numId w:val="5"/>
        </w:numPr>
        <w:spacing w:line="360" w:lineRule="auto"/>
      </w:pPr>
      <w:r>
        <w:t>Aprendizaje basado en proyectos (ABP), que requiere planificación detallada de actividades y recursos.</w:t>
      </w:r>
    </w:p>
    <w:p w14:paraId="412C24E4" w14:textId="77777777" w:rsidR="00006E78" w:rsidRDefault="00006E78" w:rsidP="000679B5">
      <w:pPr>
        <w:pStyle w:val="Prrafodelista"/>
        <w:numPr>
          <w:ilvl w:val="0"/>
          <w:numId w:val="5"/>
        </w:numPr>
        <w:spacing w:line="360" w:lineRule="auto"/>
      </w:pPr>
      <w:r>
        <w:t>Pedagogía crítica, que promueve la reflexión colectiva sobre prácticas educativas.</w:t>
      </w:r>
    </w:p>
    <w:p w14:paraId="55900542" w14:textId="77777777" w:rsidR="00006E78" w:rsidRDefault="00006E78" w:rsidP="000679B5">
      <w:pPr>
        <w:pStyle w:val="Prrafodelista"/>
        <w:numPr>
          <w:ilvl w:val="0"/>
          <w:numId w:val="5"/>
        </w:numPr>
        <w:spacing w:line="360" w:lineRule="auto"/>
      </w:pPr>
      <w:r>
        <w:t>Enseñanza invertida (</w:t>
      </w:r>
      <w:proofErr w:type="spellStart"/>
      <w:r>
        <w:t>flipped</w:t>
      </w:r>
      <w:proofErr w:type="spellEnd"/>
      <w:r>
        <w:t xml:space="preserve"> </w:t>
      </w:r>
      <w:proofErr w:type="spellStart"/>
      <w:r>
        <w:t>classroom</w:t>
      </w:r>
      <w:proofErr w:type="spellEnd"/>
      <w:r>
        <w:t>), dependiente de plataformas digitales para distribuir materiales.</w:t>
      </w:r>
    </w:p>
    <w:p w14:paraId="1126AB4B" w14:textId="77777777" w:rsidR="00006E78" w:rsidRDefault="00006E78" w:rsidP="00006E78">
      <w:pPr>
        <w:spacing w:line="360" w:lineRule="auto"/>
      </w:pPr>
      <w:r>
        <w:t>“</w:t>
      </w:r>
      <w:r>
        <w:rPr>
          <w:i/>
          <w:iCs/>
        </w:rPr>
        <w:t>La integración de estos modelos en herramientas tecnológicas no solo moderniza la gestión didáctica, sino que también responde a estándares internacionales. Como advierte la UNESCO (2021), “los sistemas educativos del siglo XXI deben incorporar modelos pedagógicos flexibles y tecnologías accesibles para reducir brechas de calidad” (citado en Morales Padilla, 2019, p. 28). Este enfoque justifica la inclusión de módulos interactivos y personalizables en el SIGP.</w:t>
      </w:r>
      <w:r>
        <w:t>”</w:t>
      </w:r>
    </w:p>
    <w:p w14:paraId="13860875" w14:textId="77777777" w:rsidR="00006E78" w:rsidRDefault="00006E78" w:rsidP="00006E78">
      <w:pPr>
        <w:spacing w:line="360" w:lineRule="auto"/>
        <w:ind w:firstLine="708"/>
      </w:pPr>
      <w:r>
        <w:t>1.2.4. Importancia de la planificación en la calidad educativa</w:t>
      </w:r>
    </w:p>
    <w:p w14:paraId="17FF2A6D" w14:textId="77777777" w:rsidR="00006E78" w:rsidRDefault="00006E78" w:rsidP="00006E78">
      <w:pPr>
        <w:spacing w:line="360" w:lineRule="auto"/>
      </w:pPr>
      <w:r>
        <w:t>La planificación didáctica incide directamente en la calidad educativa al garantizar coherencia entre objetivos, métodos y evaluación. Un estudio longitudinal realizado por Creswell y Creswell (2018) en 15 instituciones demostró que los centros con sistemas de planificación estandarizados obtuvieron un 35% más de eficiencia en la gestión de recursos y un 20% de mejora en los resultados académicos del estudiantado.</w:t>
      </w:r>
    </w:p>
    <w:p w14:paraId="330B5ABC" w14:textId="77777777" w:rsidR="00006E78" w:rsidRDefault="00006E78" w:rsidP="00006E78">
      <w:pPr>
        <w:spacing w:line="360" w:lineRule="auto"/>
      </w:pPr>
      <w:r>
        <w:t>En Nicaragua, la ausencia de sistemas especializados limita estos beneficios. El SIGD propuesto aborda esta problemática mediante:</w:t>
      </w:r>
    </w:p>
    <w:p w14:paraId="55A4AE8B" w14:textId="77777777" w:rsidR="00006E78" w:rsidRDefault="00006E78" w:rsidP="000679B5">
      <w:pPr>
        <w:pStyle w:val="Prrafodelista"/>
        <w:numPr>
          <w:ilvl w:val="0"/>
          <w:numId w:val="6"/>
        </w:numPr>
        <w:spacing w:line="360" w:lineRule="auto"/>
      </w:pPr>
      <w:r>
        <w:t>Estándares de calidad: Alineación con indicadores del ODS 4 (Educación de Calidad).</w:t>
      </w:r>
    </w:p>
    <w:p w14:paraId="29C8F8F1" w14:textId="77777777" w:rsidR="00006E78" w:rsidRDefault="00006E78" w:rsidP="000679B5">
      <w:pPr>
        <w:pStyle w:val="Prrafodelista"/>
        <w:numPr>
          <w:ilvl w:val="0"/>
          <w:numId w:val="6"/>
        </w:numPr>
        <w:spacing w:line="360" w:lineRule="auto"/>
      </w:pPr>
      <w:r>
        <w:lastRenderedPageBreak/>
        <w:t>Retroalimentación continua: Mecanismos para evaluar y ajustar planes en tiempo real.</w:t>
      </w:r>
    </w:p>
    <w:p w14:paraId="1E03055A" w14:textId="77777777" w:rsidR="00006E78" w:rsidRDefault="00006E78" w:rsidP="000679B5">
      <w:pPr>
        <w:pStyle w:val="Prrafodelista"/>
        <w:numPr>
          <w:ilvl w:val="0"/>
          <w:numId w:val="6"/>
        </w:numPr>
        <w:spacing w:line="360" w:lineRule="auto"/>
      </w:pPr>
      <w:r>
        <w:t>Sostenibilidad: Reducción del uso de papel y optimización de recursos digitales (Hernández Sampieri et al., 2014).</w:t>
      </w:r>
    </w:p>
    <w:p w14:paraId="74F11254" w14:textId="77777777" w:rsidR="00006E78" w:rsidRDefault="00006E78" w:rsidP="00006E78">
      <w:pPr>
        <w:spacing w:line="360" w:lineRule="auto"/>
      </w:pPr>
      <w:r>
        <w:t>Como señala Morales Padilla (2019), “la planificación no es un fin en sí misma, sino un medio para lograr equidad y excelencia educativa” (p. 51). Este principio orienta el diseño del sistema web, priorizando funcionalidades que impulsen la innovación pedagógica y la inclusión tecnológica.</w:t>
      </w:r>
    </w:p>
    <w:p w14:paraId="5F59090A" w14:textId="77777777" w:rsidR="00006E78" w:rsidRDefault="00006E78" w:rsidP="00006E78">
      <w:pPr>
        <w:spacing w:line="360" w:lineRule="auto"/>
      </w:pPr>
    </w:p>
    <w:p w14:paraId="75BCAD74" w14:textId="77777777" w:rsidR="00006E78" w:rsidRDefault="00006E78" w:rsidP="000679B5">
      <w:pPr>
        <w:pStyle w:val="Ttulo2"/>
        <w:numPr>
          <w:ilvl w:val="1"/>
          <w:numId w:val="2"/>
        </w:numPr>
        <w:spacing w:line="360" w:lineRule="auto"/>
        <w:ind w:left="1440" w:hanging="360"/>
      </w:pPr>
      <w:r>
        <w:t>Análisis de la planificación educativa actual</w:t>
      </w:r>
    </w:p>
    <w:p w14:paraId="62573FC3" w14:textId="77777777" w:rsidR="00006E78" w:rsidRDefault="00006E78" w:rsidP="00006E78">
      <w:pPr>
        <w:spacing w:line="360" w:lineRule="auto"/>
      </w:pPr>
      <w:r>
        <w:t>El proceso de la planificación educativa en la Universidad Autónoma de Nicaragua comienza con la creación de la estructura</w:t>
      </w:r>
      <w:r>
        <w:rPr>
          <w:b/>
          <w:bCs/>
        </w:rPr>
        <w:t xml:space="preserve"> Expediente de Componente Curricular</w:t>
      </w:r>
      <w:r>
        <w:t>, el cual tiene el propósito de analizar y evaluar el desarrollo que tuvo el componente durante el periodo en que se impartió, reconocer si las competencias planteadas fueron alcanzadas. Además, sirve de referencia para los nuevos docentes que van a impartir el componente además identifica los elementos que requieren mejorarse en el programa del componente.</w:t>
      </w:r>
    </w:p>
    <w:p w14:paraId="48360929" w14:textId="77777777" w:rsidR="00006E78" w:rsidRDefault="00006E78" w:rsidP="00006E78">
      <w:pPr>
        <w:spacing w:line="360" w:lineRule="auto"/>
      </w:pPr>
      <w:r>
        <w:t xml:space="preserve">Esta estructura debe ser creada y almacenada en el servicio OneDrive de Microsoft en la cuenta del jefe de departamento que organizará el trabajo con sus coordinadores y docentes. </w:t>
      </w:r>
    </w:p>
    <w:p w14:paraId="5C0A4442" w14:textId="77777777" w:rsidR="00006E78" w:rsidRDefault="00006E78" w:rsidP="000679B5">
      <w:pPr>
        <w:pStyle w:val="Prrafodelista"/>
        <w:numPr>
          <w:ilvl w:val="0"/>
          <w:numId w:val="7"/>
        </w:numPr>
        <w:spacing w:line="360" w:lineRule="auto"/>
      </w:pPr>
      <w:r>
        <w:t xml:space="preserve">No se deben crear enlaces para compartir las carpetas para todos. </w:t>
      </w:r>
    </w:p>
    <w:p w14:paraId="10E97411" w14:textId="77777777" w:rsidR="00006E78" w:rsidRDefault="00006E78" w:rsidP="000679B5">
      <w:pPr>
        <w:pStyle w:val="Prrafodelista"/>
        <w:numPr>
          <w:ilvl w:val="0"/>
          <w:numId w:val="7"/>
        </w:numPr>
        <w:spacing w:line="360" w:lineRule="auto"/>
      </w:pPr>
      <w:r>
        <w:t xml:space="preserve">No se deben compartir estas carpetas con personas ajenas a la institución. Solamente a los involucrados. </w:t>
      </w:r>
    </w:p>
    <w:p w14:paraId="67166CB7" w14:textId="77777777" w:rsidR="00006E78" w:rsidRDefault="00006E78" w:rsidP="000679B5">
      <w:pPr>
        <w:pStyle w:val="Prrafodelista"/>
        <w:numPr>
          <w:ilvl w:val="0"/>
          <w:numId w:val="7"/>
        </w:numPr>
        <w:spacing w:line="360" w:lineRule="auto"/>
      </w:pPr>
      <w:r>
        <w:t>Se debe cuidar la información que se genere desde cada departamento.</w:t>
      </w:r>
    </w:p>
    <w:p w14:paraId="62559FB1" w14:textId="77777777" w:rsidR="00006E78" w:rsidRDefault="00006E78" w:rsidP="00006E78">
      <w:pPr>
        <w:spacing w:line="360" w:lineRule="auto"/>
      </w:pPr>
      <w:r>
        <w:t xml:space="preserve">Cada director del Área de Conocimiento y Centros Universitarios Regionales deben asegurar que los jefes de departamento y coordinadores de la carrera den seguimiento continuo a la organización de los expedientes de componentes curriculares. </w:t>
      </w:r>
    </w:p>
    <w:p w14:paraId="212000C4" w14:textId="439C578E" w:rsidR="00277528" w:rsidRDefault="00277528" w:rsidP="00006E78">
      <w:pPr>
        <w:spacing w:line="360" w:lineRule="auto"/>
        <w:rPr>
          <w:noProof/>
        </w:rPr>
      </w:pPr>
      <w:r>
        <w:rPr>
          <w:noProof/>
        </w:rPr>
        <w:lastRenderedPageBreak/>
        <w:drawing>
          <wp:anchor distT="0" distB="0" distL="114300" distR="114300" simplePos="0" relativeHeight="251677696" behindDoc="0" locked="0" layoutInCell="1" allowOverlap="1" wp14:anchorId="0B064362" wp14:editId="45E9F4AF">
            <wp:simplePos x="0" y="0"/>
            <wp:positionH relativeFrom="margin">
              <wp:posOffset>-99060</wp:posOffset>
            </wp:positionH>
            <wp:positionV relativeFrom="paragraph">
              <wp:posOffset>337489</wp:posOffset>
            </wp:positionV>
            <wp:extent cx="1924050" cy="2990850"/>
            <wp:effectExtent l="0" t="0" r="0" b="0"/>
            <wp:wrapThrough wrapText="bothSides">
              <wp:wrapPolygon edited="0">
                <wp:start x="0" y="0"/>
                <wp:lineTo x="0" y="21462"/>
                <wp:lineTo x="21386" y="21462"/>
                <wp:lineTo x="21386" y="0"/>
                <wp:lineTo x="0" y="0"/>
              </wp:wrapPolygon>
            </wp:wrapThrough>
            <wp:docPr id="1796799730"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99730" name="Imagen 7" descr="Diagrama&#10;&#10;Descripción generada automáticamente"/>
                    <pic:cNvPicPr/>
                  </pic:nvPicPr>
                  <pic:blipFill rotWithShape="1">
                    <a:blip r:embed="rId11" cstate="print">
                      <a:extLst>
                        <a:ext uri="{28A0092B-C50C-407E-A947-70E740481C1C}">
                          <a14:useLocalDpi xmlns:a14="http://schemas.microsoft.com/office/drawing/2010/main" val="0"/>
                        </a:ext>
                      </a:extLst>
                    </a:blip>
                    <a:srcRect l="9569" t="5515" r="9888" b="3347"/>
                    <a:stretch/>
                  </pic:blipFill>
                  <pic:spPr bwMode="auto">
                    <a:xfrm>
                      <a:off x="0" y="0"/>
                      <a:ext cx="1924050" cy="299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DC22C5" w14:textId="2EFD39BA" w:rsidR="00006E78" w:rsidRDefault="00006E78" w:rsidP="00006E78">
      <w:pPr>
        <w:spacing w:line="360" w:lineRule="auto"/>
      </w:pPr>
      <w:r>
        <w:t xml:space="preserve">El jefe de departamento comparte la carpeta con los expedientes de componentes curriculares de todas las carreras que administra, se debe de compartir a la cuenta </w:t>
      </w:r>
      <w:hyperlink r:id="rId12" w:history="1">
        <w:r>
          <w:rPr>
            <w:rStyle w:val="Hipervnculo"/>
          </w:rPr>
          <w:t>expediente.asignatura@unan.edu.ni</w:t>
        </w:r>
      </w:hyperlink>
    </w:p>
    <w:p w14:paraId="5D2E8E65" w14:textId="77777777" w:rsidR="00006E78" w:rsidRDefault="00006E78" w:rsidP="00006E78">
      <w:pPr>
        <w:spacing w:line="360" w:lineRule="auto"/>
      </w:pPr>
      <w:r>
        <w:t>El expediente de componente curricular será compartido desde el departamento de pregrado y grado al director del Área de Conocimiento / Centro Universitario Regional.</w:t>
      </w:r>
    </w:p>
    <w:p w14:paraId="5E19A6AF" w14:textId="77777777" w:rsidR="00006E78" w:rsidRDefault="00006E78" w:rsidP="00006E78">
      <w:pPr>
        <w:spacing w:line="360" w:lineRule="auto"/>
      </w:pPr>
      <w:r>
        <w:t>La carpeta debe llevar por nombre el departamento, por ejemplo: “Departamento de Tecnología Educativa” luego se comienza a crear las diferentes subcarpetas</w:t>
      </w:r>
    </w:p>
    <w:p w14:paraId="191C7A4B" w14:textId="77777777" w:rsidR="00006E78" w:rsidRDefault="00006E78" w:rsidP="00006E78">
      <w:pPr>
        <w:spacing w:line="360" w:lineRule="auto"/>
      </w:pPr>
      <w:r>
        <w:t>Por último, viene la explicación de la creación del documento Matriz de Integración del Componente, el Plan Didáctico Semestral y la creación de los Planes de Clases Diarios.</w:t>
      </w:r>
    </w:p>
    <w:p w14:paraId="748C463E" w14:textId="77777777" w:rsidR="00006E78" w:rsidRDefault="00006E78" w:rsidP="00006E78">
      <w:pPr>
        <w:spacing w:line="360" w:lineRule="auto"/>
      </w:pPr>
      <w:r>
        <w:t xml:space="preserve">Estos documentos se pueden dividir por etapas: </w:t>
      </w:r>
    </w:p>
    <w:p w14:paraId="446F9ECD" w14:textId="77777777" w:rsidR="00006E78" w:rsidRDefault="00006E78" w:rsidP="000679B5">
      <w:pPr>
        <w:pStyle w:val="Prrafodelista"/>
        <w:numPr>
          <w:ilvl w:val="0"/>
          <w:numId w:val="8"/>
        </w:numPr>
        <w:spacing w:line="360" w:lineRule="auto"/>
      </w:pPr>
      <w:r>
        <w:t>Etapa 1: Matriz de Integración de Componentes</w:t>
      </w:r>
    </w:p>
    <w:p w14:paraId="092BF611" w14:textId="77777777" w:rsidR="00006E78" w:rsidRDefault="00006E78" w:rsidP="00006E78">
      <w:pPr>
        <w:spacing w:line="360" w:lineRule="auto"/>
      </w:pPr>
      <w:r>
        <w:rPr>
          <w:b/>
          <w:bCs/>
        </w:rPr>
        <w:t>Propósito</w:t>
      </w:r>
      <w:r>
        <w:t>: Establecer una visión integradora de las competencias, objetivos y disciplinas que se abordarán durante el semestre.</w:t>
      </w:r>
    </w:p>
    <w:p w14:paraId="768BAA9C" w14:textId="77777777" w:rsidR="00006E78" w:rsidRDefault="00006E78" w:rsidP="00006E78">
      <w:pPr>
        <w:spacing w:line="360" w:lineRule="auto"/>
      </w:pPr>
      <w:r>
        <w:t>Datos clave que se obtienen:</w:t>
      </w:r>
    </w:p>
    <w:p w14:paraId="671D2AF7" w14:textId="77777777" w:rsidR="00006E78" w:rsidRDefault="00006E78" w:rsidP="000679B5">
      <w:pPr>
        <w:pStyle w:val="Prrafodelista"/>
        <w:numPr>
          <w:ilvl w:val="1"/>
          <w:numId w:val="8"/>
        </w:numPr>
        <w:spacing w:line="360" w:lineRule="auto"/>
      </w:pPr>
      <w:r>
        <w:t>Objetivos: Objetivos de año, semestre e integrador.</w:t>
      </w:r>
    </w:p>
    <w:p w14:paraId="65062F27" w14:textId="77777777" w:rsidR="00006E78" w:rsidRDefault="00006E78" w:rsidP="000679B5">
      <w:pPr>
        <w:pStyle w:val="Prrafodelista"/>
        <w:numPr>
          <w:ilvl w:val="1"/>
          <w:numId w:val="8"/>
        </w:numPr>
        <w:spacing w:line="360" w:lineRule="auto"/>
      </w:pPr>
      <w:r>
        <w:t>Componentes a integrar: Ejemplo (Hardware, Diseño Web, Software, Seguridad Informática, Diseño de Soluciones Educativas).</w:t>
      </w:r>
    </w:p>
    <w:p w14:paraId="394BDAD0" w14:textId="77777777" w:rsidR="00006E78" w:rsidRDefault="00006E78" w:rsidP="000679B5">
      <w:pPr>
        <w:pStyle w:val="Prrafodelista"/>
        <w:numPr>
          <w:ilvl w:val="1"/>
          <w:numId w:val="8"/>
        </w:numPr>
        <w:spacing w:line="360" w:lineRule="auto"/>
      </w:pPr>
      <w:r>
        <w:t>Acciones integradoras: Actividades concretas que vinculan las disciplinas (ej.: informe de proyecto, pruebas de penetración).</w:t>
      </w:r>
    </w:p>
    <w:p w14:paraId="2E1629C4" w14:textId="77777777" w:rsidR="00006E78" w:rsidRDefault="00006E78" w:rsidP="000679B5">
      <w:pPr>
        <w:pStyle w:val="Prrafodelista"/>
        <w:numPr>
          <w:ilvl w:val="1"/>
          <w:numId w:val="8"/>
        </w:numPr>
        <w:spacing w:line="360" w:lineRule="auto"/>
      </w:pPr>
      <w:r>
        <w:lastRenderedPageBreak/>
        <w:t>Tipo de evaluación: Sumativa o formativa (ej.: evaluación sumativa para el informe de proyecto).</w:t>
      </w:r>
    </w:p>
    <w:p w14:paraId="234D13A1" w14:textId="77777777" w:rsidR="00006E78" w:rsidRDefault="00006E78" w:rsidP="00006E78">
      <w:pPr>
        <w:spacing w:line="360" w:lineRule="auto"/>
        <w:rPr>
          <w:b/>
          <w:bCs/>
        </w:rPr>
      </w:pPr>
    </w:p>
    <w:p w14:paraId="5EF6CFA5" w14:textId="77777777" w:rsidR="00006E78" w:rsidRDefault="00006E78" w:rsidP="00006E78">
      <w:pPr>
        <w:spacing w:line="360" w:lineRule="auto"/>
        <w:rPr>
          <w:b/>
          <w:bCs/>
        </w:rPr>
      </w:pPr>
      <w:r>
        <w:rPr>
          <w:b/>
          <w:bCs/>
        </w:rPr>
        <w:t>Salidas relevantes para la Etapa 2:</w:t>
      </w:r>
    </w:p>
    <w:p w14:paraId="3D88C3B5" w14:textId="77777777" w:rsidR="00006E78" w:rsidRDefault="00006E78" w:rsidP="000679B5">
      <w:pPr>
        <w:pStyle w:val="Prrafodelista"/>
        <w:numPr>
          <w:ilvl w:val="1"/>
          <w:numId w:val="8"/>
        </w:numPr>
        <w:spacing w:line="360" w:lineRule="auto"/>
      </w:pPr>
      <w:r>
        <w:t>Objetivos integradores.</w:t>
      </w:r>
    </w:p>
    <w:p w14:paraId="42C8DDA1" w14:textId="77777777" w:rsidR="00006E78" w:rsidRDefault="00006E78" w:rsidP="000679B5">
      <w:pPr>
        <w:pStyle w:val="Prrafodelista"/>
        <w:numPr>
          <w:ilvl w:val="1"/>
          <w:numId w:val="8"/>
        </w:numPr>
        <w:spacing w:line="360" w:lineRule="auto"/>
      </w:pPr>
      <w:r>
        <w:t>Contenidos esenciales por disciplina.</w:t>
      </w:r>
    </w:p>
    <w:p w14:paraId="2EEB5264" w14:textId="77777777" w:rsidR="00006E78" w:rsidRDefault="00006E78" w:rsidP="000679B5">
      <w:pPr>
        <w:pStyle w:val="Prrafodelista"/>
        <w:numPr>
          <w:ilvl w:val="1"/>
          <w:numId w:val="8"/>
        </w:numPr>
        <w:spacing w:line="360" w:lineRule="auto"/>
      </w:pPr>
      <w:r>
        <w:t xml:space="preserve">Acciones integradoras (ej.: "Prototipado en </w:t>
      </w:r>
      <w:proofErr w:type="spellStart"/>
      <w:r>
        <w:t>Figma</w:t>
      </w:r>
      <w:proofErr w:type="spellEnd"/>
      <w:r>
        <w:t>", "Evaluación de seguridad").</w:t>
      </w:r>
    </w:p>
    <w:p w14:paraId="14C48532" w14:textId="77777777" w:rsidR="00006E78" w:rsidRDefault="00006E78" w:rsidP="000679B5">
      <w:pPr>
        <w:pStyle w:val="Prrafodelista"/>
        <w:numPr>
          <w:ilvl w:val="1"/>
          <w:numId w:val="8"/>
        </w:numPr>
        <w:spacing w:line="360" w:lineRule="auto"/>
      </w:pPr>
      <w:r>
        <w:t>Tipo de evaluación prevista.</w:t>
      </w:r>
    </w:p>
    <w:p w14:paraId="523691D9" w14:textId="77777777" w:rsidR="00006E78" w:rsidRDefault="00006E78" w:rsidP="00006E78">
      <w:pPr>
        <w:spacing w:line="360" w:lineRule="auto"/>
      </w:pPr>
    </w:p>
    <w:p w14:paraId="12862500" w14:textId="77777777" w:rsidR="00006E78" w:rsidRDefault="00006E78" w:rsidP="000679B5">
      <w:pPr>
        <w:pStyle w:val="Prrafodelista"/>
        <w:numPr>
          <w:ilvl w:val="0"/>
          <w:numId w:val="8"/>
        </w:numPr>
        <w:spacing w:line="360" w:lineRule="auto"/>
      </w:pPr>
      <w:r>
        <w:t>Etapa 2: Plan Didáctico Semestral</w:t>
      </w:r>
    </w:p>
    <w:p w14:paraId="3F462B72" w14:textId="77777777" w:rsidR="00006E78" w:rsidRDefault="00006E78" w:rsidP="00006E78">
      <w:pPr>
        <w:spacing w:line="360" w:lineRule="auto"/>
      </w:pPr>
      <w:r>
        <w:rPr>
          <w:b/>
          <w:bCs/>
        </w:rPr>
        <w:t>Propósito:</w:t>
      </w:r>
      <w:r>
        <w:t> Organizar los contenidos, estrategias y evaluación a nivel semestral, basándose en la matriz de integración.</w:t>
      </w:r>
    </w:p>
    <w:p w14:paraId="01FD81F8" w14:textId="77777777" w:rsidR="00006E78" w:rsidRDefault="00006E78" w:rsidP="00006E78">
      <w:pPr>
        <w:spacing w:line="360" w:lineRule="auto"/>
        <w:rPr>
          <w:b/>
          <w:bCs/>
        </w:rPr>
      </w:pPr>
      <w:r>
        <w:rPr>
          <w:b/>
          <w:bCs/>
        </w:rPr>
        <w:t>Datos necesarios de la Etapa 1:</w:t>
      </w:r>
    </w:p>
    <w:p w14:paraId="756FBA7E" w14:textId="77777777" w:rsidR="00006E78" w:rsidRDefault="00006E78" w:rsidP="000679B5">
      <w:pPr>
        <w:pStyle w:val="Prrafodelista"/>
        <w:numPr>
          <w:ilvl w:val="0"/>
          <w:numId w:val="9"/>
        </w:numPr>
        <w:spacing w:line="360" w:lineRule="auto"/>
      </w:pPr>
      <w:r>
        <w:t>Objetivos integradores: Para definir el objetivo general del semestre.</w:t>
      </w:r>
    </w:p>
    <w:p w14:paraId="5A5264D7" w14:textId="77777777" w:rsidR="00006E78" w:rsidRDefault="00006E78" w:rsidP="000679B5">
      <w:pPr>
        <w:pStyle w:val="Prrafodelista"/>
        <w:numPr>
          <w:ilvl w:val="0"/>
          <w:numId w:val="9"/>
        </w:numPr>
        <w:spacing w:line="360" w:lineRule="auto"/>
      </w:pPr>
      <w:r>
        <w:t>Contenidos por disciplina: Para estructurar los temas y horas en la planificación semestral.</w:t>
      </w:r>
    </w:p>
    <w:p w14:paraId="25F3809F" w14:textId="77777777" w:rsidR="00006E78" w:rsidRDefault="00006E78" w:rsidP="000679B5">
      <w:pPr>
        <w:pStyle w:val="Prrafodelista"/>
        <w:numPr>
          <w:ilvl w:val="0"/>
          <w:numId w:val="9"/>
        </w:numPr>
        <w:spacing w:line="360" w:lineRule="auto"/>
      </w:pPr>
      <w:r>
        <w:t>Acciones integradoras: Para diseñar estrategias metodológicas y de evaluación.</w:t>
      </w:r>
    </w:p>
    <w:p w14:paraId="099A188D" w14:textId="77777777" w:rsidR="00006E78" w:rsidRDefault="00006E78" w:rsidP="000679B5">
      <w:pPr>
        <w:pStyle w:val="Prrafodelista"/>
        <w:numPr>
          <w:ilvl w:val="0"/>
          <w:numId w:val="9"/>
        </w:numPr>
        <w:spacing w:line="360" w:lineRule="auto"/>
      </w:pPr>
      <w:r>
        <w:t>Tipo de evaluación: Para definir las rúbricas o instrumentos de evaluación</w:t>
      </w:r>
    </w:p>
    <w:p w14:paraId="77AC82F4" w14:textId="77777777" w:rsidR="00006E78" w:rsidRDefault="00006E78" w:rsidP="00006E78">
      <w:pPr>
        <w:spacing w:line="360" w:lineRule="auto"/>
        <w:rPr>
          <w:b/>
          <w:bCs/>
        </w:rPr>
      </w:pPr>
      <w:r>
        <w:rPr>
          <w:b/>
          <w:bCs/>
        </w:rPr>
        <w:t>Pasos clave en esta etapa:</w:t>
      </w:r>
    </w:p>
    <w:p w14:paraId="3028D183" w14:textId="77777777" w:rsidR="00006E78" w:rsidRDefault="00006E78" w:rsidP="000679B5">
      <w:pPr>
        <w:pStyle w:val="Prrafodelista"/>
        <w:numPr>
          <w:ilvl w:val="0"/>
          <w:numId w:val="10"/>
        </w:numPr>
        <w:spacing w:line="360" w:lineRule="auto"/>
      </w:pPr>
      <w:r>
        <w:t>Datos generales: Carrera, semestre, profesor (ya proporcionados).</w:t>
      </w:r>
    </w:p>
    <w:p w14:paraId="28FA66A2" w14:textId="77777777" w:rsidR="00006E78" w:rsidRDefault="00006E78" w:rsidP="000679B5">
      <w:pPr>
        <w:pStyle w:val="Prrafodelista"/>
        <w:numPr>
          <w:ilvl w:val="0"/>
          <w:numId w:val="10"/>
        </w:numPr>
        <w:spacing w:line="360" w:lineRule="auto"/>
      </w:pPr>
      <w:r>
        <w:t>Temas y créditos: Se desglosan los contenidos de la Etapa 1 en semanas o unidades (ej.: "Prototipado" en Diseño Web).</w:t>
      </w:r>
    </w:p>
    <w:p w14:paraId="294018BD" w14:textId="77777777" w:rsidR="00006E78" w:rsidRDefault="00006E78" w:rsidP="000679B5">
      <w:pPr>
        <w:pStyle w:val="Prrafodelista"/>
        <w:numPr>
          <w:ilvl w:val="0"/>
          <w:numId w:val="10"/>
        </w:numPr>
        <w:spacing w:line="360" w:lineRule="auto"/>
      </w:pPr>
      <w:r>
        <w:lastRenderedPageBreak/>
        <w:t>Competencias: Se vinculan las genéricas y específicas con los objetivos integradores.</w:t>
      </w:r>
    </w:p>
    <w:p w14:paraId="1B01D3DE" w14:textId="77777777" w:rsidR="00006E78" w:rsidRDefault="00006E78" w:rsidP="000679B5">
      <w:pPr>
        <w:pStyle w:val="Prrafodelista"/>
        <w:numPr>
          <w:ilvl w:val="0"/>
          <w:numId w:val="10"/>
        </w:numPr>
        <w:spacing w:line="360" w:lineRule="auto"/>
      </w:pPr>
      <w:r>
        <w:t>Matriz de planificación semestral:</w:t>
      </w:r>
    </w:p>
    <w:p w14:paraId="3029B0E2" w14:textId="77777777" w:rsidR="00006E78" w:rsidRDefault="00006E78" w:rsidP="000679B5">
      <w:pPr>
        <w:pStyle w:val="Prrafodelista"/>
        <w:numPr>
          <w:ilvl w:val="0"/>
          <w:numId w:val="11"/>
        </w:numPr>
        <w:spacing w:line="360" w:lineRule="auto"/>
      </w:pPr>
      <w:r>
        <w:t>Se detallan estrategias de aprendizaje y evaluación (ej.: "Aprendizaje basado en proyectos" para el prototipado).</w:t>
      </w:r>
    </w:p>
    <w:p w14:paraId="4A73A1A5" w14:textId="77777777" w:rsidR="00006E78" w:rsidRDefault="00006E78" w:rsidP="000679B5">
      <w:pPr>
        <w:pStyle w:val="Prrafodelista"/>
        <w:numPr>
          <w:ilvl w:val="0"/>
          <w:numId w:val="11"/>
        </w:numPr>
        <w:spacing w:line="360" w:lineRule="auto"/>
      </w:pPr>
      <w:r>
        <w:t>Se asignan instrumentos de evaluación (ej.: informe, rúbrica).</w:t>
      </w:r>
    </w:p>
    <w:p w14:paraId="510D2516" w14:textId="77777777" w:rsidR="00006E78" w:rsidRDefault="00006E78" w:rsidP="00006E78">
      <w:pPr>
        <w:spacing w:line="360" w:lineRule="auto"/>
        <w:rPr>
          <w:b/>
          <w:bCs/>
        </w:rPr>
      </w:pPr>
      <w:r>
        <w:rPr>
          <w:b/>
          <w:bCs/>
        </w:rPr>
        <w:t>Salidas relevantes para la Etapa 3:</w:t>
      </w:r>
    </w:p>
    <w:p w14:paraId="00549749" w14:textId="77777777" w:rsidR="00006E78" w:rsidRDefault="00006E78" w:rsidP="000679B5">
      <w:pPr>
        <w:pStyle w:val="Prrafodelista"/>
        <w:numPr>
          <w:ilvl w:val="0"/>
          <w:numId w:val="12"/>
        </w:numPr>
        <w:spacing w:line="360" w:lineRule="auto"/>
      </w:pPr>
      <w:r>
        <w:t>Temas y contenidos por sesión.</w:t>
      </w:r>
    </w:p>
    <w:p w14:paraId="483C7A46" w14:textId="77777777" w:rsidR="00006E78" w:rsidRDefault="00006E78" w:rsidP="000679B5">
      <w:pPr>
        <w:pStyle w:val="Prrafodelista"/>
        <w:numPr>
          <w:ilvl w:val="0"/>
          <w:numId w:val="12"/>
        </w:numPr>
        <w:spacing w:line="360" w:lineRule="auto"/>
      </w:pPr>
      <w:r>
        <w:t>Estrategias metodológicas (ej.: clases prácticas, laboratorios).</w:t>
      </w:r>
    </w:p>
    <w:p w14:paraId="532BB675" w14:textId="77777777" w:rsidR="00006E78" w:rsidRDefault="00006E78" w:rsidP="000679B5">
      <w:pPr>
        <w:pStyle w:val="Prrafodelista"/>
        <w:numPr>
          <w:ilvl w:val="0"/>
          <w:numId w:val="12"/>
        </w:numPr>
        <w:spacing w:line="360" w:lineRule="auto"/>
      </w:pPr>
      <w:r>
        <w:t xml:space="preserve">Instrumentos de evaluación específicos (ej.: rúbrica para el prototipo en </w:t>
      </w:r>
      <w:proofErr w:type="spellStart"/>
      <w:r>
        <w:t>Figma</w:t>
      </w:r>
      <w:proofErr w:type="spellEnd"/>
      <w:r>
        <w:t>).</w:t>
      </w:r>
    </w:p>
    <w:p w14:paraId="4F03855D" w14:textId="77777777" w:rsidR="00006E78" w:rsidRDefault="00006E78" w:rsidP="00006E78">
      <w:pPr>
        <w:spacing w:line="360" w:lineRule="auto"/>
      </w:pPr>
    </w:p>
    <w:p w14:paraId="552018FA" w14:textId="77777777" w:rsidR="00006E78" w:rsidRDefault="00006E78" w:rsidP="000679B5">
      <w:pPr>
        <w:pStyle w:val="Prrafodelista"/>
        <w:numPr>
          <w:ilvl w:val="0"/>
          <w:numId w:val="8"/>
        </w:numPr>
        <w:spacing w:line="360" w:lineRule="auto"/>
      </w:pPr>
      <w:r>
        <w:t>Etapa 3: Plan de Clases Diario</w:t>
      </w:r>
    </w:p>
    <w:p w14:paraId="4B6B00A4" w14:textId="77777777" w:rsidR="00006E78" w:rsidRDefault="00006E78" w:rsidP="00006E78">
      <w:pPr>
        <w:spacing w:line="360" w:lineRule="auto"/>
      </w:pPr>
      <w:r>
        <w:rPr>
          <w:b/>
          <w:bCs/>
        </w:rPr>
        <w:t>Propósito:</w:t>
      </w:r>
      <w:r>
        <w:t> Diseñar actividades concretas para cada sesión, alineadas con la planificación semestral.</w:t>
      </w:r>
    </w:p>
    <w:p w14:paraId="63047AE7" w14:textId="77777777" w:rsidR="00006E78" w:rsidRDefault="00006E78" w:rsidP="00006E78">
      <w:pPr>
        <w:spacing w:line="360" w:lineRule="auto"/>
      </w:pPr>
      <w:r>
        <w:rPr>
          <w:b/>
          <w:bCs/>
        </w:rPr>
        <w:t>Datos necesarios de la Etapa 2:</w:t>
      </w:r>
    </w:p>
    <w:p w14:paraId="3DEBDC44" w14:textId="77777777" w:rsidR="00006E78" w:rsidRDefault="00006E78" w:rsidP="000679B5">
      <w:pPr>
        <w:numPr>
          <w:ilvl w:val="0"/>
          <w:numId w:val="13"/>
        </w:numPr>
        <w:spacing w:line="360" w:lineRule="auto"/>
      </w:pPr>
      <w:r>
        <w:rPr>
          <w:b/>
          <w:bCs/>
        </w:rPr>
        <w:t>Objetivos de aprendizaje:</w:t>
      </w:r>
      <w:r>
        <w:t> Derivados de los objetivos semestrales.</w:t>
      </w:r>
    </w:p>
    <w:p w14:paraId="1C6DE935" w14:textId="77777777" w:rsidR="00006E78" w:rsidRDefault="00006E78" w:rsidP="000679B5">
      <w:pPr>
        <w:numPr>
          <w:ilvl w:val="0"/>
          <w:numId w:val="13"/>
        </w:numPr>
        <w:spacing w:line="360" w:lineRule="auto"/>
      </w:pPr>
      <w:r>
        <w:rPr>
          <w:b/>
          <w:bCs/>
        </w:rPr>
        <w:t>Temas y contenidos:</w:t>
      </w:r>
      <w:r>
        <w:t> Tomados de la matriz de planificación.</w:t>
      </w:r>
    </w:p>
    <w:p w14:paraId="3F985B30" w14:textId="77777777" w:rsidR="00006E78" w:rsidRDefault="00006E78" w:rsidP="000679B5">
      <w:pPr>
        <w:numPr>
          <w:ilvl w:val="0"/>
          <w:numId w:val="13"/>
        </w:numPr>
        <w:spacing w:line="360" w:lineRule="auto"/>
      </w:pPr>
      <w:r>
        <w:rPr>
          <w:b/>
          <w:bCs/>
        </w:rPr>
        <w:t>Estrategias de evaluación:</w:t>
      </w:r>
      <w:r>
        <w:t> Para definir indicadores de logro en cada clase.</w:t>
      </w:r>
    </w:p>
    <w:p w14:paraId="52EF1E79" w14:textId="77777777" w:rsidR="00006E78" w:rsidRDefault="00006E78" w:rsidP="00006E78">
      <w:pPr>
        <w:spacing w:line="360" w:lineRule="auto"/>
        <w:rPr>
          <w:b/>
          <w:bCs/>
        </w:rPr>
      </w:pPr>
      <w:r>
        <w:rPr>
          <w:b/>
          <w:bCs/>
        </w:rPr>
        <w:t>Estructura del plan diario:</w:t>
      </w:r>
    </w:p>
    <w:p w14:paraId="3A70E039" w14:textId="77777777" w:rsidR="00006E78" w:rsidRDefault="00006E78" w:rsidP="004354CA">
      <w:pPr>
        <w:pStyle w:val="Prrafodelista"/>
        <w:numPr>
          <w:ilvl w:val="1"/>
          <w:numId w:val="1"/>
        </w:numPr>
        <w:spacing w:line="360" w:lineRule="auto"/>
      </w:pPr>
      <w:r>
        <w:t>Datos generales: Carrera, componente curricular, BOA (Bases Orientadoras de la Acción).</w:t>
      </w:r>
    </w:p>
    <w:p w14:paraId="1756C380" w14:textId="77777777" w:rsidR="00006E78" w:rsidRDefault="00006E78" w:rsidP="004354CA">
      <w:pPr>
        <w:pStyle w:val="Prrafodelista"/>
        <w:numPr>
          <w:ilvl w:val="1"/>
          <w:numId w:val="1"/>
        </w:numPr>
        <w:spacing w:line="360" w:lineRule="auto"/>
      </w:pPr>
      <w:r>
        <w:t>Aprendizaje:</w:t>
      </w:r>
    </w:p>
    <w:p w14:paraId="7696C257" w14:textId="77777777" w:rsidR="00006E78" w:rsidRDefault="00006E78" w:rsidP="000679B5">
      <w:pPr>
        <w:pStyle w:val="Prrafodelista"/>
        <w:numPr>
          <w:ilvl w:val="0"/>
          <w:numId w:val="14"/>
        </w:numPr>
        <w:spacing w:line="360" w:lineRule="auto"/>
      </w:pPr>
      <w:r>
        <w:t xml:space="preserve">Objetivo de la clase (ej.: "Diseñar un </w:t>
      </w:r>
      <w:proofErr w:type="spellStart"/>
      <w:r>
        <w:t>wireframe</w:t>
      </w:r>
      <w:proofErr w:type="spellEnd"/>
      <w:r>
        <w:t xml:space="preserve"> para la </w:t>
      </w:r>
      <w:proofErr w:type="spellStart"/>
      <w:r>
        <w:t>one</w:t>
      </w:r>
      <w:proofErr w:type="spellEnd"/>
      <w:r>
        <w:t xml:space="preserve"> page").</w:t>
      </w:r>
    </w:p>
    <w:p w14:paraId="10AA7054" w14:textId="77777777" w:rsidR="00006E78" w:rsidRDefault="00006E78" w:rsidP="000679B5">
      <w:pPr>
        <w:pStyle w:val="Prrafodelista"/>
        <w:numPr>
          <w:ilvl w:val="0"/>
          <w:numId w:val="14"/>
        </w:numPr>
        <w:spacing w:line="360" w:lineRule="auto"/>
      </w:pPr>
      <w:r>
        <w:t>Contenido específico (ej.: "Principios de UX/UI").</w:t>
      </w:r>
    </w:p>
    <w:p w14:paraId="75A40F91" w14:textId="77777777" w:rsidR="00006E78" w:rsidRDefault="00006E78" w:rsidP="000679B5">
      <w:pPr>
        <w:pStyle w:val="Prrafodelista"/>
        <w:numPr>
          <w:ilvl w:val="0"/>
          <w:numId w:val="14"/>
        </w:numPr>
        <w:spacing w:line="360" w:lineRule="auto"/>
      </w:pPr>
      <w:r>
        <w:lastRenderedPageBreak/>
        <w:t xml:space="preserve">Indicador de logro (ej.: "El estudiante crea un </w:t>
      </w:r>
      <w:proofErr w:type="spellStart"/>
      <w:r>
        <w:t>wireframe</w:t>
      </w:r>
      <w:proofErr w:type="spellEnd"/>
      <w:r>
        <w:t xml:space="preserve"> funcional").</w:t>
      </w:r>
    </w:p>
    <w:p w14:paraId="31F631B3" w14:textId="77777777" w:rsidR="00006E78" w:rsidRDefault="00006E78" w:rsidP="004354CA">
      <w:pPr>
        <w:pStyle w:val="Prrafodelista"/>
        <w:numPr>
          <w:ilvl w:val="1"/>
          <w:numId w:val="1"/>
        </w:numPr>
        <w:spacing w:line="360" w:lineRule="auto"/>
      </w:pPr>
      <w:r>
        <w:t>Tareas o actividades:</w:t>
      </w:r>
    </w:p>
    <w:p w14:paraId="4CDD7BF7" w14:textId="77777777" w:rsidR="00006E78" w:rsidRDefault="00006E78" w:rsidP="000679B5">
      <w:pPr>
        <w:pStyle w:val="Prrafodelista"/>
        <w:numPr>
          <w:ilvl w:val="0"/>
          <w:numId w:val="15"/>
        </w:numPr>
        <w:spacing w:line="360" w:lineRule="auto"/>
      </w:pPr>
      <w:r>
        <w:t>Iniciales: Diagnóstico (ej.: lluvia de ideas).</w:t>
      </w:r>
    </w:p>
    <w:p w14:paraId="67E987B2" w14:textId="77777777" w:rsidR="00006E78" w:rsidRDefault="00006E78" w:rsidP="000679B5">
      <w:pPr>
        <w:pStyle w:val="Prrafodelista"/>
        <w:numPr>
          <w:ilvl w:val="0"/>
          <w:numId w:val="15"/>
        </w:numPr>
        <w:spacing w:line="360" w:lineRule="auto"/>
      </w:pPr>
      <w:r>
        <w:t xml:space="preserve">Desarrollo: Actividad práctica (ej.: uso de </w:t>
      </w:r>
      <w:proofErr w:type="spellStart"/>
      <w:r>
        <w:t>Figma</w:t>
      </w:r>
      <w:proofErr w:type="spellEnd"/>
      <w:r>
        <w:t>).</w:t>
      </w:r>
    </w:p>
    <w:p w14:paraId="0507B71F" w14:textId="77777777" w:rsidR="00006E78" w:rsidRDefault="00006E78" w:rsidP="000679B5">
      <w:pPr>
        <w:pStyle w:val="Prrafodelista"/>
        <w:numPr>
          <w:ilvl w:val="0"/>
          <w:numId w:val="15"/>
        </w:numPr>
        <w:spacing w:line="360" w:lineRule="auto"/>
      </w:pPr>
      <w:r>
        <w:t>Síntesis: Retroalimentación.</w:t>
      </w:r>
    </w:p>
    <w:p w14:paraId="1408D29E" w14:textId="77777777" w:rsidR="00006E78" w:rsidRDefault="00006E78" w:rsidP="004354CA">
      <w:pPr>
        <w:pStyle w:val="Prrafodelista"/>
        <w:numPr>
          <w:ilvl w:val="1"/>
          <w:numId w:val="1"/>
        </w:numPr>
        <w:spacing w:line="360" w:lineRule="auto"/>
      </w:pPr>
      <w:r>
        <w:t>Evaluación:</w:t>
      </w:r>
    </w:p>
    <w:p w14:paraId="3184AD46" w14:textId="77777777" w:rsidR="00006E78" w:rsidRDefault="00006E78" w:rsidP="000679B5">
      <w:pPr>
        <w:pStyle w:val="Prrafodelista"/>
        <w:numPr>
          <w:ilvl w:val="0"/>
          <w:numId w:val="16"/>
        </w:numPr>
        <w:spacing w:line="360" w:lineRule="auto"/>
      </w:pPr>
      <w:r>
        <w:t xml:space="preserve">Instrumentos (ej.: lista de cotejo para el </w:t>
      </w:r>
      <w:proofErr w:type="spellStart"/>
      <w:r>
        <w:t>wireframe</w:t>
      </w:r>
      <w:proofErr w:type="spellEnd"/>
      <w:r>
        <w:t>).</w:t>
      </w:r>
    </w:p>
    <w:p w14:paraId="49F820E8" w14:textId="77777777" w:rsidR="00006E78" w:rsidRDefault="00006E78" w:rsidP="00006E78">
      <w:pPr>
        <w:spacing w:line="360" w:lineRule="auto"/>
        <w:rPr>
          <w:b/>
          <w:bCs/>
        </w:rPr>
      </w:pPr>
      <w:r>
        <w:rPr>
          <w:b/>
          <w:bCs/>
        </w:rPr>
        <w:t>Relación con etapas anteriores:</w:t>
      </w:r>
    </w:p>
    <w:p w14:paraId="5AA38C50" w14:textId="2A8D27DC" w:rsidR="00E47CC0" w:rsidRDefault="00006E78" w:rsidP="00006E78">
      <w:pPr>
        <w:spacing w:line="360" w:lineRule="auto"/>
      </w:pPr>
      <w:r>
        <w:t>El plan diario ejecuta lo planeado en la Etapa 2, que a su vez se basa en la integración de competencias de la Etapa 1.</w:t>
      </w:r>
    </w:p>
    <w:p w14:paraId="336D9877" w14:textId="50B21384" w:rsidR="00006E78" w:rsidRDefault="00E47CC0" w:rsidP="00006E78">
      <w:pPr>
        <w:spacing w:line="360" w:lineRule="auto"/>
      </w:pPr>
      <w:r>
        <w:rPr>
          <w:noProof/>
        </w:rPr>
        <w:drawing>
          <wp:inline distT="0" distB="0" distL="0" distR="0" wp14:anchorId="23C7B1C3" wp14:editId="3BFCB457">
            <wp:extent cx="5878285" cy="3716762"/>
            <wp:effectExtent l="0" t="0" r="8255" b="0"/>
            <wp:docPr id="697931080" name="Imagen 8"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31080" name="Imagen 8" descr="Escala de tiempo&#10;&#10;Descripción generada automáticamente"/>
                    <pic:cNvPicPr/>
                  </pic:nvPicPr>
                  <pic:blipFill rotWithShape="1">
                    <a:blip r:embed="rId13" cstate="print">
                      <a:extLst>
                        <a:ext uri="{28A0092B-C50C-407E-A947-70E740481C1C}">
                          <a14:useLocalDpi xmlns:a14="http://schemas.microsoft.com/office/drawing/2010/main" val="0"/>
                        </a:ext>
                      </a:extLst>
                    </a:blip>
                    <a:srcRect t="8477" b="36432"/>
                    <a:stretch/>
                  </pic:blipFill>
                  <pic:spPr bwMode="auto">
                    <a:xfrm>
                      <a:off x="0" y="0"/>
                      <a:ext cx="5891335" cy="3725013"/>
                    </a:xfrm>
                    <a:prstGeom prst="rect">
                      <a:avLst/>
                    </a:prstGeom>
                    <a:ln>
                      <a:noFill/>
                    </a:ln>
                    <a:extLst>
                      <a:ext uri="{53640926-AAD7-44D8-BBD7-CCE9431645EC}">
                        <a14:shadowObscured xmlns:a14="http://schemas.microsoft.com/office/drawing/2010/main"/>
                      </a:ext>
                    </a:extLst>
                  </pic:spPr>
                </pic:pic>
              </a:graphicData>
            </a:graphic>
          </wp:inline>
        </w:drawing>
      </w:r>
    </w:p>
    <w:p w14:paraId="0E7EDB62" w14:textId="77777777" w:rsidR="00006E78" w:rsidRDefault="00006E78" w:rsidP="000679B5">
      <w:pPr>
        <w:pStyle w:val="Ttulo2"/>
        <w:numPr>
          <w:ilvl w:val="1"/>
          <w:numId w:val="2"/>
        </w:numPr>
        <w:spacing w:line="360" w:lineRule="auto"/>
        <w:ind w:left="1440" w:hanging="360"/>
      </w:pPr>
      <w:r>
        <w:t>Tecnologías para la Gestión Educativa</w:t>
      </w:r>
    </w:p>
    <w:p w14:paraId="33B30363" w14:textId="77777777" w:rsidR="00006E78" w:rsidRDefault="00006E78" w:rsidP="00006E78">
      <w:pPr>
        <w:spacing w:line="360" w:lineRule="auto"/>
      </w:pPr>
    </w:p>
    <w:p w14:paraId="7595BD0F" w14:textId="77777777" w:rsidR="00006E78" w:rsidRDefault="00006E78" w:rsidP="000679B5">
      <w:pPr>
        <w:pStyle w:val="Prrafodelista"/>
        <w:numPr>
          <w:ilvl w:val="2"/>
          <w:numId w:val="2"/>
        </w:numPr>
        <w:spacing w:line="360" w:lineRule="auto"/>
      </w:pPr>
      <w:r>
        <w:t>Sistemas web en educación: conceptos y aplicaciones</w:t>
      </w:r>
    </w:p>
    <w:p w14:paraId="0C82EF53" w14:textId="77777777" w:rsidR="00006E78" w:rsidRDefault="00006E78" w:rsidP="00006E78">
      <w:pPr>
        <w:spacing w:line="360" w:lineRule="auto"/>
      </w:pPr>
      <w:r>
        <w:lastRenderedPageBreak/>
        <w:t>Los sistemas web en educación representan una evolución significativa en la gestión de procesos académicos y administrativos. Definiéndose como aplicaciones accesibles a través de internet, facilitan la centralización de información, la automatización de tareas y la colaboración entre distintos actores educativos (Hernández Sampieri et al., 2014). En el contexto actual, donde la tecnología permea cada aspecto de la vida, los sistemas web se han convertido en herramientas indispensables para optimizar la eficiencia y mejorar la calidad de la educación.</w:t>
      </w:r>
    </w:p>
    <w:p w14:paraId="1623F4D5" w14:textId="77777777" w:rsidR="00006E78" w:rsidRDefault="00006E78" w:rsidP="00006E78">
      <w:pPr>
        <w:spacing w:line="360" w:lineRule="auto"/>
      </w:pPr>
      <w:r>
        <w:t>Creswell y Creswell (2018) destacan que la implementación exitosa de un sistema web educativo requiere un enfoque integral que considere tanto la infraestructura tecnológica como la capacitación del personal. Además, es fundamental garantizar la accesibilidad y la seguridad de la información, así como promover una cultura de innovación y colaboración entre los usuarios. En definitiva, los sistemas web en educación son mucho más que simples herramientas tecnológicas; son catalizadores de transformación que pueden impulsar el desarrollo y la mejora continua de las instituciones educativas.</w:t>
      </w:r>
    </w:p>
    <w:p w14:paraId="7C745343" w14:textId="77777777" w:rsidR="00006E78" w:rsidRDefault="00006E78" w:rsidP="00006E78">
      <w:pPr>
        <w:spacing w:line="360" w:lineRule="auto"/>
      </w:pPr>
    </w:p>
    <w:p w14:paraId="15AB20E9" w14:textId="77777777" w:rsidR="00006E78" w:rsidRDefault="00006E78" w:rsidP="00006E78">
      <w:pPr>
        <w:spacing w:line="360" w:lineRule="auto"/>
        <w:ind w:firstLine="708"/>
      </w:pPr>
      <w:r>
        <w:t>1.4.2. Herramientas colaborativas existentes</w:t>
      </w:r>
    </w:p>
    <w:p w14:paraId="611A4FF4" w14:textId="77777777" w:rsidR="00006E78" w:rsidRDefault="00006E78" w:rsidP="00006E78">
      <w:pPr>
        <w:spacing w:line="360" w:lineRule="auto"/>
        <w:ind w:left="708" w:firstLine="708"/>
      </w:pPr>
      <w:r>
        <w:t>1.4.2.1. OneDrive: ventajas y limitaciones</w:t>
      </w:r>
    </w:p>
    <w:p w14:paraId="497A1E27" w14:textId="77777777" w:rsidR="00006E78" w:rsidRDefault="00006E78" w:rsidP="00006E78">
      <w:pPr>
        <w:spacing w:line="360" w:lineRule="auto"/>
      </w:pPr>
      <w:r>
        <w:t>OneDrive, la plataforma de almacenamiento en la nube de Microsoft, se ha convertido en una herramienta popular entre los docentes para la gestión de documentos y la colaboración en línea. Entre sus principales ventajas, destacan su amplia disponibilidad, su facilidad de uso y su integración con otras aplicaciones de Microsoft, como Word, Excel y PowerPoint. Sin embargo, OneDrive también presenta limitaciones importantes que deben ser consideradas en el contexto de la planificación didáctica.</w:t>
      </w:r>
    </w:p>
    <w:p w14:paraId="6CE3A830" w14:textId="77777777" w:rsidR="00006E78" w:rsidRDefault="00006E78" w:rsidP="00006E78">
      <w:pPr>
        <w:spacing w:line="360" w:lineRule="auto"/>
      </w:pPr>
      <w:r>
        <w:t xml:space="preserve">Como se señala, OneDrive carece de un control institucional centralizado sobre la información, lo que puede generar problemas de seguridad y trazabilidad. Además, la dependencia de una plataforma de terceros implica que las </w:t>
      </w:r>
      <w:r>
        <w:lastRenderedPageBreak/>
        <w:t>instituciones educativas están sujetas a las políticas y las condiciones de servicio de Microsoft, lo que limita su capacidad de personalización y adaptación a las necesidades específicas de cada contexto. Asimismo, la restricción en el espacio de almacenamiento puede ser un obstáculo para la gestión de grandes volúmenes de información, como planes didácticos, materiales multimedia y evaluaciones.</w:t>
      </w:r>
    </w:p>
    <w:p w14:paraId="74B83A76" w14:textId="77777777" w:rsidR="00006E78" w:rsidRDefault="00006E78" w:rsidP="00006E78">
      <w:pPr>
        <w:spacing w:line="360" w:lineRule="auto"/>
      </w:pPr>
    </w:p>
    <w:p w14:paraId="5AA7B8FA" w14:textId="77777777" w:rsidR="00006E78" w:rsidRDefault="00006E78" w:rsidP="00006E78">
      <w:pPr>
        <w:spacing w:line="360" w:lineRule="auto"/>
        <w:ind w:left="708" w:firstLine="708"/>
      </w:pPr>
      <w:r>
        <w:t xml:space="preserve">1.4.2.2. Plataformas especializadas: </w:t>
      </w:r>
      <w:proofErr w:type="spellStart"/>
      <w:r>
        <w:t>PlanbookEdu</w:t>
      </w:r>
      <w:proofErr w:type="spellEnd"/>
      <w:r>
        <w:t xml:space="preserve"> y Q10</w:t>
      </w:r>
    </w:p>
    <w:p w14:paraId="6F702F40" w14:textId="77777777" w:rsidR="00006E78" w:rsidRDefault="00006E78" w:rsidP="00006E78">
      <w:pPr>
        <w:spacing w:line="360" w:lineRule="auto"/>
      </w:pPr>
      <w:proofErr w:type="spellStart"/>
      <w:r>
        <w:t>PlanbookEdu</w:t>
      </w:r>
      <w:proofErr w:type="spellEnd"/>
      <w:r>
        <w:t xml:space="preserve"> y Q10 son dos plataformas especializadas en la gestión de la planificación didáctica que ofrecen funcionalidades avanzadas y adaptadas a las necesidades de los docentes. </w:t>
      </w:r>
      <w:proofErr w:type="spellStart"/>
      <w:r>
        <w:t>PlanbookEdu</w:t>
      </w:r>
      <w:proofErr w:type="spellEnd"/>
      <w:r>
        <w:t xml:space="preserve"> se enfoca en la creación, organización y compartición de planes de estudio, permitiendo a los docentes acceder a sus planes desde cualquier lugar, adjuntar archivos, alinearse con los estándares educativos e imprimir y exportar a formatos como Word o PDF. Por su parte, Q10 es un software académico integral en la nube diseñado para optimizar la gestión académica y administrativa en instituciones educativas, incluyendo el registro de notas, la planificación de clases y la gestión de horarios.</w:t>
      </w:r>
    </w:p>
    <w:p w14:paraId="3DD1A1B0" w14:textId="77777777" w:rsidR="00006E78" w:rsidRDefault="00006E78" w:rsidP="00006E78">
      <w:pPr>
        <w:spacing w:line="360" w:lineRule="auto"/>
      </w:pPr>
      <w:r>
        <w:t>Morales Padilla (2019) destaca que estas plataformas especializadas ofrecen ventajas significativas en comparación con las herramientas genéricas de almacenamiento en la nube, como OneDrive. En primer lugar, permiten una mayor personalización y adaptación a las necesidades específicas de cada institución, así como una mejor integración con otros sistemas educativos. En segundo lugar, ofrecen funcionalidades avanzadas para la gestión de la planificación didáctica, como la alineación con estándares educativos, la generación de informes y la automatización de tareas administrativas.</w:t>
      </w:r>
    </w:p>
    <w:p w14:paraId="2E34A518" w14:textId="77777777" w:rsidR="00006E78" w:rsidRDefault="00006E78" w:rsidP="00006E78">
      <w:pPr>
        <w:spacing w:line="360" w:lineRule="auto"/>
      </w:pPr>
      <w:r>
        <w:t>Sin embargo, es importante tener en cuenta que estas plataformas también presentan limitaciones, como su costo, su curva de aprendizaje y su dependencia de una conexión a internet. Por lo tanto, es fundamental evaluar cuidadosamente las necesidades y los recursos de cada institución antes de elegir una plataforma especializada para la gestión de la planificación didáctica.</w:t>
      </w:r>
    </w:p>
    <w:p w14:paraId="34AE607D" w14:textId="77777777" w:rsidR="00006E78" w:rsidRDefault="00006E78" w:rsidP="00006E78">
      <w:pPr>
        <w:spacing w:line="360" w:lineRule="auto"/>
        <w:ind w:firstLine="708"/>
      </w:pPr>
      <w:r>
        <w:lastRenderedPageBreak/>
        <w:t>1.4.3. Automatización de procesos administrativos en educación</w:t>
      </w:r>
    </w:p>
    <w:p w14:paraId="20B85BED" w14:textId="77777777" w:rsidR="00006E78" w:rsidRDefault="00006E78" w:rsidP="00006E78">
      <w:pPr>
        <w:spacing w:line="360" w:lineRule="auto"/>
      </w:pPr>
      <w:r>
        <w:t>La automatización de procesos administrativos en educación se ha convertido en una prioridad para muchas instituciones que buscan optimizar sus recursos, mejorar la eficiencia y reducir la carga de trabajo de su personal. Mediante la implementación de sistemas web y software especializado, es posible automatizar tareas como la gestión de matrículas, la generación de informes, el seguimiento de asistencia y la comunicación con los padres, liberando así tiempo y recursos para actividades más importantes, como la enseñanza y la investigación.</w:t>
      </w:r>
    </w:p>
    <w:p w14:paraId="5BAB55A2" w14:textId="77777777" w:rsidR="00006E78" w:rsidRDefault="00006E78" w:rsidP="00006E78">
      <w:pPr>
        <w:spacing w:line="360" w:lineRule="auto"/>
      </w:pPr>
      <w:r>
        <w:t>Según Hernández Sampieri et al. (2014), la automatización de procesos administrativos no solo mejora la eficiencia, sino que también contribuye a la transparencia, la rendición de cuentas y la toma de decisiones informadas. Al centralizar la información en sistemas web, las instituciones educativas pueden acceder de manera rápida y sencilla a datos relevantes sobre el desempeño académico de los estudiantes, la gestión de recursos y el cumplimiento de objetivos.</w:t>
      </w:r>
    </w:p>
    <w:p w14:paraId="57010D14" w14:textId="77777777" w:rsidR="00006E78" w:rsidRDefault="00006E78" w:rsidP="000679B5">
      <w:pPr>
        <w:pStyle w:val="Ttulo2"/>
        <w:numPr>
          <w:ilvl w:val="1"/>
          <w:numId w:val="2"/>
        </w:numPr>
        <w:spacing w:line="360" w:lineRule="auto"/>
        <w:ind w:left="1440" w:hanging="360"/>
      </w:pPr>
      <w:r>
        <w:t>Identificación de Necesidades Funcionales</w:t>
      </w:r>
    </w:p>
    <w:p w14:paraId="5E5FA150" w14:textId="77777777" w:rsidR="00006E78" w:rsidRDefault="00006E78" w:rsidP="00006E78">
      <w:pPr>
        <w:spacing w:line="360" w:lineRule="auto"/>
        <w:ind w:firstLine="708"/>
      </w:pPr>
      <w:r>
        <w:t>1.5.1. Requerimientos clave en sistemas web educativos</w:t>
      </w:r>
    </w:p>
    <w:p w14:paraId="15BC6D3B" w14:textId="77777777" w:rsidR="00006E78" w:rsidRDefault="00006E78" w:rsidP="00006E78">
      <w:pPr>
        <w:spacing w:line="360" w:lineRule="auto"/>
      </w:pPr>
      <w:r>
        <w:t>Los sistemas web educativos modernos requieren arquitecturas de almacenamiento escalables y seguras. Según un estudio reciente de García-López et al. (2024), las instituciones que implementan repositorios documentales integrados reducen en un 40% los tiempos de búsqueda de información pedagógica comparado con soluciones basadas en nubes genéricas (p. 112). Estos sistemas deben garantizar:</w:t>
      </w:r>
    </w:p>
    <w:p w14:paraId="78B72AE0" w14:textId="77777777" w:rsidR="00006E78" w:rsidRDefault="00006E78" w:rsidP="000679B5">
      <w:pPr>
        <w:pStyle w:val="Prrafodelista"/>
        <w:numPr>
          <w:ilvl w:val="0"/>
          <w:numId w:val="17"/>
        </w:numPr>
        <w:spacing w:line="360" w:lineRule="auto"/>
      </w:pPr>
      <w:r>
        <w:t xml:space="preserve">Interoperabilidad: Capacidad de integrarse con plataformas institucionales existentes mediante </w:t>
      </w:r>
      <w:proofErr w:type="spellStart"/>
      <w:r>
        <w:t>APIs</w:t>
      </w:r>
      <w:proofErr w:type="spellEnd"/>
      <w:r>
        <w:t xml:space="preserve"> estandarizadas (IEEE, 2023).</w:t>
      </w:r>
    </w:p>
    <w:p w14:paraId="25F4C74A" w14:textId="77777777" w:rsidR="00006E78" w:rsidRDefault="00006E78" w:rsidP="000679B5">
      <w:pPr>
        <w:pStyle w:val="Prrafodelista"/>
        <w:numPr>
          <w:ilvl w:val="0"/>
          <w:numId w:val="17"/>
        </w:numPr>
        <w:spacing w:line="360" w:lineRule="auto"/>
      </w:pPr>
      <w:r>
        <w:t>Versionado automático: Registro histórico de modificaciones para auditorías académicas (Sánchez &amp; Ramírez, 2023).</w:t>
      </w:r>
    </w:p>
    <w:p w14:paraId="3A8E3BB9" w14:textId="77777777" w:rsidR="00006E78" w:rsidRDefault="00006E78" w:rsidP="000679B5">
      <w:pPr>
        <w:pStyle w:val="Prrafodelista"/>
        <w:numPr>
          <w:ilvl w:val="0"/>
          <w:numId w:val="17"/>
        </w:numPr>
        <w:spacing w:line="360" w:lineRule="auto"/>
      </w:pPr>
      <w:r>
        <w:lastRenderedPageBreak/>
        <w:t>Control de acceso granular: Asignación de permisos por roles (docente, coordinador, administrador) para cumplir con regulaciones de protección de datos (GDPR, 2018).</w:t>
      </w:r>
    </w:p>
    <w:p w14:paraId="7D95F9E0" w14:textId="0C419EC8" w:rsidR="00006E78" w:rsidRDefault="00006E78" w:rsidP="00006E78">
      <w:pPr>
        <w:spacing w:line="360" w:lineRule="auto"/>
        <w:rPr>
          <w:i/>
          <w:iCs/>
        </w:rPr>
      </w:pPr>
      <w:r>
        <w:t>“</w:t>
      </w:r>
      <w:r>
        <w:rPr>
          <w:i/>
          <w:iCs/>
        </w:rPr>
        <w:t xml:space="preserve">La centralización documental no solo optimiza recursos, sino que también establece un single </w:t>
      </w:r>
      <w:proofErr w:type="spellStart"/>
      <w:r>
        <w:rPr>
          <w:i/>
          <w:iCs/>
        </w:rPr>
        <w:t>source</w:t>
      </w:r>
      <w:proofErr w:type="spellEnd"/>
      <w:r>
        <w:rPr>
          <w:i/>
          <w:iCs/>
        </w:rPr>
        <w:t xml:space="preserve"> </w:t>
      </w:r>
      <w:proofErr w:type="spellStart"/>
      <w:r>
        <w:rPr>
          <w:i/>
          <w:iCs/>
        </w:rPr>
        <w:t>of</w:t>
      </w:r>
      <w:proofErr w:type="spellEnd"/>
      <w:r>
        <w:rPr>
          <w:i/>
          <w:iCs/>
        </w:rPr>
        <w:t xml:space="preserve"> </w:t>
      </w:r>
      <w:proofErr w:type="spellStart"/>
      <w:r>
        <w:rPr>
          <w:i/>
          <w:iCs/>
        </w:rPr>
        <w:t>truth</w:t>
      </w:r>
      <w:proofErr w:type="spellEnd"/>
      <w:r>
        <w:rPr>
          <w:i/>
          <w:iCs/>
        </w:rPr>
        <w:t xml:space="preserve"> crítico para la toma de decisiones pedagógicas basadas en datos" (Fernández et al., 2023, p. 18). Este principio es fundamental para evitar la fragmentación informativa identificada en el estudio de Morales Padilla (2019) en contextos similares.”</w:t>
      </w:r>
    </w:p>
    <w:p w14:paraId="7DA00620" w14:textId="77777777" w:rsidR="00006E78" w:rsidRDefault="00006E78" w:rsidP="00006E78">
      <w:pPr>
        <w:spacing w:line="360" w:lineRule="auto"/>
        <w:ind w:firstLine="708"/>
      </w:pPr>
      <w:r>
        <w:t>1.5.2. Metodologías para recolección de necesidades</w:t>
      </w:r>
    </w:p>
    <w:p w14:paraId="7F17EE49" w14:textId="77777777" w:rsidR="00006E78" w:rsidRDefault="00006E78" w:rsidP="00006E78">
      <w:pPr>
        <w:spacing w:line="360" w:lineRule="auto"/>
        <w:ind w:left="708" w:firstLine="708"/>
      </w:pPr>
      <w:r>
        <w:t>1.5.2.1. Entrevistas</w:t>
      </w:r>
    </w:p>
    <w:p w14:paraId="541D5FAD" w14:textId="77777777" w:rsidR="00006E78" w:rsidRDefault="00006E78" w:rsidP="00006E78">
      <w:pPr>
        <w:spacing w:line="360" w:lineRule="auto"/>
      </w:pPr>
      <w:r>
        <w:t xml:space="preserve">Las entrevistas semiestructuradas permiten capturar necesidades implícitas de los usuarios. Como señala </w:t>
      </w:r>
      <w:proofErr w:type="spellStart"/>
      <w:r>
        <w:t>Kvale</w:t>
      </w:r>
      <w:proofErr w:type="spellEnd"/>
      <w:r>
        <w:t xml:space="preserve"> (2022), este método facilita la "construcción colaborativa de requisitos mediante diálogos iterativos" (p. 47). En el contexto educativo, se recomienda:</w:t>
      </w:r>
    </w:p>
    <w:p w14:paraId="05EC651D" w14:textId="77777777" w:rsidR="00006E78" w:rsidRDefault="00006E78" w:rsidP="000679B5">
      <w:pPr>
        <w:pStyle w:val="Prrafodelista"/>
        <w:numPr>
          <w:ilvl w:val="0"/>
          <w:numId w:val="18"/>
        </w:numPr>
        <w:spacing w:line="360" w:lineRule="auto"/>
      </w:pPr>
      <w:r>
        <w:t>Realizar 3 ciclos de entrevistas con docentes, técnicos y directivos.</w:t>
      </w:r>
    </w:p>
    <w:p w14:paraId="58EFC746" w14:textId="77777777" w:rsidR="00006E78" w:rsidRDefault="00006E78" w:rsidP="000679B5">
      <w:pPr>
        <w:pStyle w:val="Prrafodelista"/>
        <w:numPr>
          <w:ilvl w:val="0"/>
          <w:numId w:val="18"/>
        </w:numPr>
        <w:spacing w:line="360" w:lineRule="auto"/>
      </w:pPr>
      <w:r>
        <w:t xml:space="preserve">Utilizar técnicas de </w:t>
      </w:r>
      <w:proofErr w:type="spellStart"/>
      <w:r>
        <w:t>storytelling</w:t>
      </w:r>
      <w:proofErr w:type="spellEnd"/>
      <w:r>
        <w:t xml:space="preserve"> para identificar </w:t>
      </w:r>
      <w:proofErr w:type="spellStart"/>
      <w:r>
        <w:t>pain</w:t>
      </w:r>
      <w:proofErr w:type="spellEnd"/>
      <w:r>
        <w:t xml:space="preserve"> </w:t>
      </w:r>
      <w:proofErr w:type="spellStart"/>
      <w:r>
        <w:t>points</w:t>
      </w:r>
      <w:proofErr w:type="spellEnd"/>
      <w:r>
        <w:t xml:space="preserve"> en </w:t>
      </w:r>
      <w:proofErr w:type="spellStart"/>
      <w:r>
        <w:t>workflows</w:t>
      </w:r>
      <w:proofErr w:type="spellEnd"/>
      <w:r>
        <w:t xml:space="preserve"> existentes.</w:t>
      </w:r>
    </w:p>
    <w:p w14:paraId="01BCBC0C" w14:textId="77777777" w:rsidR="00006E78" w:rsidRDefault="00006E78" w:rsidP="000679B5">
      <w:pPr>
        <w:pStyle w:val="Prrafodelista"/>
        <w:numPr>
          <w:ilvl w:val="0"/>
          <w:numId w:val="18"/>
        </w:numPr>
        <w:spacing w:line="360" w:lineRule="auto"/>
      </w:pPr>
      <w:r>
        <w:t xml:space="preserve">Triangular hallazgos con observaciones etnográficas en aulas virtuales (Creswell &amp; </w:t>
      </w:r>
      <w:proofErr w:type="spellStart"/>
      <w:r>
        <w:t>Poth</w:t>
      </w:r>
      <w:proofErr w:type="spellEnd"/>
      <w:r>
        <w:t>, 2023).</w:t>
      </w:r>
    </w:p>
    <w:p w14:paraId="4086D640" w14:textId="77777777" w:rsidR="00006E78" w:rsidRDefault="00006E78" w:rsidP="00006E78">
      <w:pPr>
        <w:spacing w:line="360" w:lineRule="auto"/>
        <w:ind w:left="708" w:firstLine="708"/>
      </w:pPr>
      <w:r>
        <w:t>1.5.2.2. Estudios previos</w:t>
      </w:r>
    </w:p>
    <w:p w14:paraId="0FD63071" w14:textId="77777777" w:rsidR="00006E78" w:rsidRDefault="00006E78" w:rsidP="00006E78">
      <w:pPr>
        <w:spacing w:line="360" w:lineRule="auto"/>
      </w:pPr>
      <w:r>
        <w:t>El análisis de experiencias como la de Morales Padilla (2019) revela patrones comunes en requerimientos funcionales para sistemas educativos. No obstante, investigaciones actualizadas demuestran que el 78% de las instituciones priorizan ahora la movilidad multiplataforma sobre la capacidad de almacenamiento (Díaz-Castro, 2024). Esto implica rediseñar los criterios de priorización tradicionales.</w:t>
      </w:r>
    </w:p>
    <w:p w14:paraId="270D2BB4" w14:textId="77777777" w:rsidR="00006E78" w:rsidRDefault="00006E78" w:rsidP="00006E78">
      <w:pPr>
        <w:spacing w:line="360" w:lineRule="auto"/>
      </w:pPr>
    </w:p>
    <w:p w14:paraId="3F526B43" w14:textId="77777777" w:rsidR="00006E78" w:rsidRDefault="00006E78" w:rsidP="000679B5">
      <w:pPr>
        <w:pStyle w:val="Ttulo2"/>
        <w:numPr>
          <w:ilvl w:val="1"/>
          <w:numId w:val="2"/>
        </w:numPr>
        <w:spacing w:line="360" w:lineRule="auto"/>
        <w:ind w:left="1440" w:hanging="360"/>
      </w:pPr>
      <w:r>
        <w:lastRenderedPageBreak/>
        <w:t>Desarrollo de Sistemas Web con Enfoque Ágil</w:t>
      </w:r>
    </w:p>
    <w:p w14:paraId="57E9BF22" w14:textId="77777777" w:rsidR="00006E78" w:rsidRDefault="00006E78" w:rsidP="000679B5">
      <w:pPr>
        <w:pStyle w:val="Prrafodelista"/>
        <w:numPr>
          <w:ilvl w:val="2"/>
          <w:numId w:val="2"/>
        </w:numPr>
        <w:spacing w:line="360" w:lineRule="auto"/>
      </w:pPr>
      <w:r>
        <w:t>¿Qué es un sistema web o un software web?</w:t>
      </w:r>
    </w:p>
    <w:p w14:paraId="3D56545E" w14:textId="77777777" w:rsidR="00006E78" w:rsidRDefault="00006E78" w:rsidP="00006E78">
      <w:pPr>
        <w:spacing w:line="360" w:lineRule="auto"/>
      </w:pPr>
      <w:r>
        <w:t>Un sistema web educativo se define como "aplicación accesible mediante navegadores que centraliza procesos académicos, garantizando disponibilidad 24/7 desde cualquier dispositivo conectado a internet" (Sommerville, 2023, p. 89). Sus componentes esenciales incluyen:</w:t>
      </w:r>
    </w:p>
    <w:p w14:paraId="33EF6BE5" w14:textId="77777777" w:rsidR="00006E78" w:rsidRDefault="00006E78" w:rsidP="000679B5">
      <w:pPr>
        <w:pStyle w:val="Prrafodelista"/>
        <w:numPr>
          <w:ilvl w:val="0"/>
          <w:numId w:val="19"/>
        </w:numPr>
        <w:spacing w:line="360" w:lineRule="auto"/>
      </w:pPr>
      <w:proofErr w:type="spellStart"/>
      <w:r>
        <w:t>Frontend</w:t>
      </w:r>
      <w:proofErr w:type="spellEnd"/>
      <w:r>
        <w:t xml:space="preserve"> responsive: Interfaces adaptables usando </w:t>
      </w:r>
      <w:proofErr w:type="spellStart"/>
      <w:r>
        <w:t>frameworks</w:t>
      </w:r>
      <w:proofErr w:type="spellEnd"/>
      <w:r>
        <w:t xml:space="preserve"> como React.js, Angular.js, Vue.js o </w:t>
      </w:r>
      <w:proofErr w:type="spellStart"/>
      <w:r>
        <w:t>frameworks</w:t>
      </w:r>
      <w:proofErr w:type="spellEnd"/>
      <w:r>
        <w:t xml:space="preserve"> especializado en estilos </w:t>
      </w:r>
      <w:proofErr w:type="spellStart"/>
      <w:r>
        <w:t>css</w:t>
      </w:r>
      <w:proofErr w:type="spellEnd"/>
      <w:r>
        <w:t xml:space="preserve"> como Bootstrap5 y </w:t>
      </w:r>
      <w:proofErr w:type="spellStart"/>
      <w:r>
        <w:t>TailwingCSS</w:t>
      </w:r>
      <w:proofErr w:type="spellEnd"/>
      <w:r>
        <w:t>.</w:t>
      </w:r>
    </w:p>
    <w:p w14:paraId="030B108E" w14:textId="77777777" w:rsidR="00006E78" w:rsidRDefault="00006E78" w:rsidP="000679B5">
      <w:pPr>
        <w:pStyle w:val="Prrafodelista"/>
        <w:numPr>
          <w:ilvl w:val="0"/>
          <w:numId w:val="19"/>
        </w:numPr>
        <w:spacing w:line="360" w:lineRule="auto"/>
      </w:pPr>
      <w:proofErr w:type="spellStart"/>
      <w:r>
        <w:t>Backend</w:t>
      </w:r>
      <w:proofErr w:type="spellEnd"/>
      <w:r>
        <w:t xml:space="preserve"> escalable: Microservicios en Node.js o Python/Django, Arquitectura Modelo, Vista, Controlador (MVC) con tecnologías como ASP.Net </w:t>
      </w:r>
      <w:proofErr w:type="spellStart"/>
      <w:r>
        <w:t>framework</w:t>
      </w:r>
      <w:proofErr w:type="spellEnd"/>
      <w:r>
        <w:t>.</w:t>
      </w:r>
    </w:p>
    <w:p w14:paraId="5A86BB53" w14:textId="77777777" w:rsidR="00006E78" w:rsidRDefault="00006E78" w:rsidP="000679B5">
      <w:pPr>
        <w:pStyle w:val="Prrafodelista"/>
        <w:numPr>
          <w:ilvl w:val="0"/>
          <w:numId w:val="19"/>
        </w:numPr>
        <w:spacing w:line="360" w:lineRule="auto"/>
      </w:pPr>
      <w:r>
        <w:t>Base de datos relacional: MySQL, PostgreSQL o SQL Server para gestión transaccional (IEEE, 2023).</w:t>
      </w:r>
    </w:p>
    <w:p w14:paraId="7DCD51A4" w14:textId="77777777" w:rsidR="00006E78" w:rsidRDefault="00006E78" w:rsidP="00006E78">
      <w:pPr>
        <w:spacing w:line="360" w:lineRule="auto"/>
      </w:pPr>
    </w:p>
    <w:p w14:paraId="48C20666" w14:textId="77777777" w:rsidR="00006E78" w:rsidRDefault="00006E78" w:rsidP="000679B5">
      <w:pPr>
        <w:pStyle w:val="Prrafodelista"/>
        <w:numPr>
          <w:ilvl w:val="2"/>
          <w:numId w:val="2"/>
        </w:numPr>
        <w:spacing w:line="360" w:lineRule="auto"/>
      </w:pPr>
      <w:r>
        <w:t>Principales tecnologías de desarrollo</w:t>
      </w:r>
    </w:p>
    <w:p w14:paraId="567C60C7" w14:textId="77777777" w:rsidR="00006E78" w:rsidRDefault="00006E78" w:rsidP="00006E78">
      <w:pPr>
        <w:spacing w:line="360" w:lineRule="auto"/>
      </w:pPr>
      <w:r>
        <w:t>La elección tecnológica debe alinearse con los principios FAIR (</w:t>
      </w:r>
      <w:proofErr w:type="spellStart"/>
      <w:r>
        <w:t>Findable</w:t>
      </w:r>
      <w:proofErr w:type="spellEnd"/>
      <w:r>
        <w:t xml:space="preserve">, </w:t>
      </w:r>
      <w:proofErr w:type="spellStart"/>
      <w:r>
        <w:t>Accessible</w:t>
      </w:r>
      <w:proofErr w:type="spellEnd"/>
      <w:r>
        <w:t xml:space="preserve">, Interoperable, Reusable). Estudios comparativos demuestran que las combinaciones </w:t>
      </w:r>
      <w:proofErr w:type="spellStart"/>
      <w:r>
        <w:t>TypeScript</w:t>
      </w:r>
      <w:proofErr w:type="spellEnd"/>
      <w:r>
        <w:t xml:space="preserve">/Angular/Node.js reducen errores en un 32% frente a </w:t>
      </w:r>
      <w:proofErr w:type="spellStart"/>
      <w:r>
        <w:t>stacks</w:t>
      </w:r>
      <w:proofErr w:type="spellEnd"/>
      <w:r>
        <w:t xml:space="preserve"> PHP tradicionales (García et al., 2024). Para sistemas educativos, se priorizan:</w:t>
      </w:r>
    </w:p>
    <w:p w14:paraId="7C999771" w14:textId="77777777" w:rsidR="00006E78" w:rsidRDefault="00006E78" w:rsidP="000679B5">
      <w:pPr>
        <w:numPr>
          <w:ilvl w:val="0"/>
          <w:numId w:val="20"/>
        </w:numPr>
        <w:spacing w:line="360" w:lineRule="auto"/>
      </w:pPr>
      <w:r>
        <w:rPr>
          <w:b/>
          <w:bCs/>
        </w:rPr>
        <w:t>Librerías de autenticación</w:t>
      </w:r>
      <w:r>
        <w:t>: OAuth 2.0 con proveedores institucionales.</w:t>
      </w:r>
    </w:p>
    <w:p w14:paraId="2B53D27F" w14:textId="77777777" w:rsidR="00006E78" w:rsidRDefault="00006E78" w:rsidP="000679B5">
      <w:pPr>
        <w:numPr>
          <w:ilvl w:val="0"/>
          <w:numId w:val="20"/>
        </w:numPr>
        <w:spacing w:line="360" w:lineRule="auto"/>
      </w:pPr>
      <w:r>
        <w:rPr>
          <w:b/>
          <w:bCs/>
        </w:rPr>
        <w:t>Herramientas CI/CD</w:t>
      </w:r>
      <w:r>
        <w:t xml:space="preserve">: </w:t>
      </w:r>
      <w:proofErr w:type="spellStart"/>
      <w:r>
        <w:t>GitLab</w:t>
      </w:r>
      <w:proofErr w:type="spellEnd"/>
      <w:r>
        <w:t xml:space="preserve"> Pipelines para despliegues automatizados.</w:t>
      </w:r>
    </w:p>
    <w:p w14:paraId="49BF2322" w14:textId="77777777" w:rsidR="00006E78" w:rsidRDefault="00006E78" w:rsidP="000679B5">
      <w:pPr>
        <w:numPr>
          <w:ilvl w:val="0"/>
          <w:numId w:val="20"/>
        </w:numPr>
        <w:spacing w:line="360" w:lineRule="auto"/>
      </w:pPr>
      <w:r>
        <w:rPr>
          <w:b/>
          <w:bCs/>
        </w:rPr>
        <w:t>Contenedores Docker</w:t>
      </w:r>
      <w:r>
        <w:t>: Garantizan portabilidad entre entornos (Sánchez &amp; Ramírez, 2023).</w:t>
      </w:r>
    </w:p>
    <w:p w14:paraId="44B3B6C1" w14:textId="77777777" w:rsidR="00006E78" w:rsidRDefault="00006E78" w:rsidP="000679B5">
      <w:pPr>
        <w:pStyle w:val="Prrafodelista"/>
        <w:numPr>
          <w:ilvl w:val="2"/>
          <w:numId w:val="2"/>
        </w:numPr>
        <w:spacing w:line="360" w:lineRule="auto"/>
      </w:pPr>
      <w:r>
        <w:t>Metodologías ágiles en el desarrollo de software</w:t>
      </w:r>
    </w:p>
    <w:p w14:paraId="3D76D711" w14:textId="77777777" w:rsidR="00006E78" w:rsidRDefault="00006E78" w:rsidP="00006E78">
      <w:pPr>
        <w:spacing w:line="360" w:lineRule="auto"/>
        <w:ind w:left="708" w:firstLine="708"/>
      </w:pPr>
      <w:r>
        <w:t>1.6.1.1. Principios de Scrum aplicados a proyectos educativos</w:t>
      </w:r>
    </w:p>
    <w:p w14:paraId="13256F8F" w14:textId="77777777" w:rsidR="00006E78" w:rsidRDefault="00006E78" w:rsidP="00006E78">
      <w:pPr>
        <w:spacing w:line="360" w:lineRule="auto"/>
      </w:pPr>
      <w:r>
        <w:lastRenderedPageBreak/>
        <w:t>La implementación de Scrum requiere adaptar sus artefactos al contexto académico:</w:t>
      </w:r>
    </w:p>
    <w:p w14:paraId="1E358643" w14:textId="77777777" w:rsidR="00006E78" w:rsidRDefault="00006E78" w:rsidP="000679B5">
      <w:pPr>
        <w:numPr>
          <w:ilvl w:val="0"/>
          <w:numId w:val="21"/>
        </w:numPr>
        <w:spacing w:line="360" w:lineRule="auto"/>
      </w:pPr>
      <w:proofErr w:type="spellStart"/>
      <w:r>
        <w:rPr>
          <w:b/>
          <w:bCs/>
        </w:rPr>
        <w:t>Sprints</w:t>
      </w:r>
      <w:proofErr w:type="spellEnd"/>
      <w:r>
        <w:rPr>
          <w:b/>
          <w:bCs/>
        </w:rPr>
        <w:t xml:space="preserve"> de 2 semanas</w:t>
      </w:r>
      <w:r>
        <w:t>: Alineados con ciclos lectivos institucionales.</w:t>
      </w:r>
    </w:p>
    <w:p w14:paraId="066C6C7E" w14:textId="77777777" w:rsidR="00006E78" w:rsidRDefault="00006E78" w:rsidP="000679B5">
      <w:pPr>
        <w:numPr>
          <w:ilvl w:val="0"/>
          <w:numId w:val="21"/>
        </w:numPr>
        <w:spacing w:line="360" w:lineRule="auto"/>
      </w:pPr>
      <w:proofErr w:type="spellStart"/>
      <w:r>
        <w:rPr>
          <w:b/>
          <w:bCs/>
        </w:rPr>
        <w:t>Product</w:t>
      </w:r>
      <w:proofErr w:type="spellEnd"/>
      <w:r>
        <w:rPr>
          <w:b/>
          <w:bCs/>
        </w:rPr>
        <w:t xml:space="preserve"> Backlog</w:t>
      </w:r>
      <w:r>
        <w:t>: Priorizado según impacto pedagógico medible.</w:t>
      </w:r>
    </w:p>
    <w:p w14:paraId="088AE170" w14:textId="77777777" w:rsidR="00006E78" w:rsidRDefault="00006E78" w:rsidP="000679B5">
      <w:pPr>
        <w:numPr>
          <w:ilvl w:val="0"/>
          <w:numId w:val="21"/>
        </w:numPr>
        <w:spacing w:line="360" w:lineRule="auto"/>
      </w:pPr>
      <w:proofErr w:type="spellStart"/>
      <w:r>
        <w:rPr>
          <w:b/>
          <w:bCs/>
        </w:rPr>
        <w:t>Daily</w:t>
      </w:r>
      <w:proofErr w:type="spellEnd"/>
      <w:r>
        <w:rPr>
          <w:b/>
          <w:bCs/>
        </w:rPr>
        <w:t xml:space="preserve"> </w:t>
      </w:r>
      <w:proofErr w:type="spellStart"/>
      <w:r>
        <w:rPr>
          <w:b/>
          <w:bCs/>
        </w:rPr>
        <w:t>Standups</w:t>
      </w:r>
      <w:proofErr w:type="spellEnd"/>
      <w:r>
        <w:t>: Centrados en obstáculos para la experiencia docente (</w:t>
      </w:r>
      <w:proofErr w:type="spellStart"/>
      <w:r>
        <w:t>Schwaber</w:t>
      </w:r>
      <w:proofErr w:type="spellEnd"/>
      <w:r>
        <w:t xml:space="preserve"> &amp; Sutherland, 2020).</w:t>
      </w:r>
    </w:p>
    <w:p w14:paraId="52F739FD" w14:textId="77777777" w:rsidR="00006E78" w:rsidRDefault="00006E78" w:rsidP="00006E78">
      <w:pPr>
        <w:spacing w:line="360" w:lineRule="auto"/>
      </w:pPr>
    </w:p>
    <w:p w14:paraId="71787081" w14:textId="77777777" w:rsidR="00006E78" w:rsidRDefault="00006E78" w:rsidP="00006E78">
      <w:pPr>
        <w:spacing w:line="360" w:lineRule="auto"/>
        <w:ind w:left="708" w:firstLine="708"/>
      </w:pPr>
      <w:r>
        <w:t>1.6.1.2. Ventajas frente a metodologías tradicionales</w:t>
      </w:r>
    </w:p>
    <w:p w14:paraId="3480FDA6" w14:textId="77777777" w:rsidR="00006E78" w:rsidRDefault="00006E78" w:rsidP="00006E78">
      <w:pPr>
        <w:spacing w:line="360" w:lineRule="auto"/>
      </w:pPr>
      <w:r>
        <w:t>Un metaanálisis de 45 proyectos demostró que las metodologías ágiles incrementan en un 27% la satisfacción de usuarios finales en sistemas educativos comparado con enfoques en cascada (Díaz-Castro, 2024). Esto se atribuye a:</w:t>
      </w:r>
    </w:p>
    <w:p w14:paraId="538F9BA6" w14:textId="77777777" w:rsidR="00006E78" w:rsidRDefault="00006E78" w:rsidP="000679B5">
      <w:pPr>
        <w:pStyle w:val="Prrafodelista"/>
        <w:numPr>
          <w:ilvl w:val="0"/>
          <w:numId w:val="22"/>
        </w:numPr>
        <w:spacing w:line="360" w:lineRule="auto"/>
      </w:pPr>
      <w:r>
        <w:t>Prototipado rápido con retroalimentación continua.</w:t>
      </w:r>
    </w:p>
    <w:p w14:paraId="4753210C" w14:textId="77777777" w:rsidR="00006E78" w:rsidRDefault="00006E78" w:rsidP="000679B5">
      <w:pPr>
        <w:pStyle w:val="Prrafodelista"/>
        <w:numPr>
          <w:ilvl w:val="0"/>
          <w:numId w:val="22"/>
        </w:numPr>
        <w:spacing w:line="360" w:lineRule="auto"/>
      </w:pPr>
      <w:r>
        <w:t>Gestión adaptativa de cambios en requisitos.</w:t>
      </w:r>
    </w:p>
    <w:p w14:paraId="5B2798DB" w14:textId="77777777" w:rsidR="00006E78" w:rsidRDefault="00006E78" w:rsidP="000679B5">
      <w:pPr>
        <w:pStyle w:val="Prrafodelista"/>
        <w:numPr>
          <w:ilvl w:val="0"/>
          <w:numId w:val="22"/>
        </w:numPr>
        <w:spacing w:line="360" w:lineRule="auto"/>
      </w:pPr>
      <w:r>
        <w:t xml:space="preserve">Mayor transparencia en el avance del proyecto (Creswell &amp; </w:t>
      </w:r>
      <w:proofErr w:type="spellStart"/>
      <w:r>
        <w:t>Poth</w:t>
      </w:r>
      <w:proofErr w:type="spellEnd"/>
      <w:r>
        <w:t>, 2023).</w:t>
      </w:r>
    </w:p>
    <w:p w14:paraId="191FFF0D" w14:textId="77777777" w:rsidR="00006E78" w:rsidRDefault="00006E78" w:rsidP="00006E78">
      <w:pPr>
        <w:spacing w:line="360" w:lineRule="auto"/>
      </w:pPr>
    </w:p>
    <w:p w14:paraId="7B884201" w14:textId="77777777" w:rsidR="00006E78" w:rsidRDefault="00006E78" w:rsidP="00006E78">
      <w:pPr>
        <w:spacing w:line="360" w:lineRule="auto"/>
        <w:ind w:firstLine="708"/>
      </w:pPr>
      <w:r>
        <w:t>1.6.4. Usabilidad y experiencia de usuario (UX)</w:t>
      </w:r>
    </w:p>
    <w:p w14:paraId="3559079E" w14:textId="77777777" w:rsidR="00006E78" w:rsidRDefault="00006E78" w:rsidP="00006E78">
      <w:pPr>
        <w:spacing w:line="360" w:lineRule="auto"/>
        <w:ind w:left="708" w:firstLine="708"/>
      </w:pPr>
      <w:r>
        <w:t>1.6.4.1. Criterios de diseño intuitivo</w:t>
      </w:r>
    </w:p>
    <w:p w14:paraId="3385F790" w14:textId="77777777" w:rsidR="00006E78" w:rsidRDefault="00006E78" w:rsidP="00006E78">
      <w:pPr>
        <w:spacing w:line="360" w:lineRule="auto"/>
      </w:pPr>
      <w:r>
        <w:t>Los sistemas deben cumplir con el estándar ISO 9241-210:2019 sobre ergonomía de la interacción humano-computador. Investigaciones recientes proponen 5 heurísticas específicas para entornos educativos:</w:t>
      </w:r>
    </w:p>
    <w:p w14:paraId="35772DDF" w14:textId="77777777" w:rsidR="00006E78" w:rsidRDefault="00006E78" w:rsidP="00006E78">
      <w:pPr>
        <w:spacing w:line="360" w:lineRule="auto"/>
      </w:pPr>
    </w:p>
    <w:p w14:paraId="3827A6B1" w14:textId="77777777" w:rsidR="00006E78" w:rsidRDefault="00006E78" w:rsidP="000679B5">
      <w:pPr>
        <w:pStyle w:val="Prrafodelista"/>
        <w:numPr>
          <w:ilvl w:val="0"/>
          <w:numId w:val="23"/>
        </w:numPr>
        <w:spacing w:line="360" w:lineRule="auto"/>
      </w:pPr>
      <w:r>
        <w:t>Consistencia pedagógica: Alineación visual con materiales didácticos institucionales.</w:t>
      </w:r>
    </w:p>
    <w:p w14:paraId="6432B69B" w14:textId="77777777" w:rsidR="00006E78" w:rsidRDefault="00006E78" w:rsidP="000679B5">
      <w:pPr>
        <w:pStyle w:val="Prrafodelista"/>
        <w:numPr>
          <w:ilvl w:val="0"/>
          <w:numId w:val="23"/>
        </w:numPr>
        <w:spacing w:line="360" w:lineRule="auto"/>
      </w:pPr>
      <w:r>
        <w:t xml:space="preserve">Accesibilidad cognitiva: Reducción de carga mental mediante </w:t>
      </w:r>
      <w:proofErr w:type="spellStart"/>
      <w:r>
        <w:t>wizard</w:t>
      </w:r>
      <w:proofErr w:type="spellEnd"/>
      <w:r>
        <w:t xml:space="preserve"> </w:t>
      </w:r>
      <w:proofErr w:type="spellStart"/>
      <w:r>
        <w:t>systems</w:t>
      </w:r>
      <w:proofErr w:type="spellEnd"/>
      <w:r>
        <w:t>.</w:t>
      </w:r>
    </w:p>
    <w:p w14:paraId="08943E24" w14:textId="77777777" w:rsidR="00006E78" w:rsidRDefault="00006E78" w:rsidP="000679B5">
      <w:pPr>
        <w:pStyle w:val="Prrafodelista"/>
        <w:numPr>
          <w:ilvl w:val="0"/>
          <w:numId w:val="23"/>
        </w:numPr>
        <w:spacing w:line="360" w:lineRule="auto"/>
      </w:pPr>
      <w:r>
        <w:lastRenderedPageBreak/>
        <w:t>Retroalimentación inmediata: Notificaciones en tiempo real sobre acciones críticas (Nielsen, 2022).</w:t>
      </w:r>
    </w:p>
    <w:p w14:paraId="3A2098C9" w14:textId="77777777" w:rsidR="00006E78" w:rsidRDefault="00006E78" w:rsidP="00006E78">
      <w:pPr>
        <w:spacing w:line="360" w:lineRule="auto"/>
      </w:pPr>
    </w:p>
    <w:p w14:paraId="0F922938" w14:textId="77777777" w:rsidR="00006E78" w:rsidRDefault="00006E78" w:rsidP="000679B5">
      <w:pPr>
        <w:pStyle w:val="Ttulo2"/>
        <w:numPr>
          <w:ilvl w:val="1"/>
          <w:numId w:val="2"/>
        </w:numPr>
        <w:spacing w:line="360" w:lineRule="auto"/>
        <w:ind w:left="1440" w:hanging="360"/>
      </w:pPr>
      <w:r>
        <w:t>Evaluación de la Usabilidad y UX en Sistemas Educativos</w:t>
      </w:r>
    </w:p>
    <w:p w14:paraId="754406C8" w14:textId="77777777" w:rsidR="00006E78" w:rsidRDefault="00006E78" w:rsidP="000679B5">
      <w:pPr>
        <w:pStyle w:val="Prrafodelista"/>
        <w:numPr>
          <w:ilvl w:val="2"/>
          <w:numId w:val="2"/>
        </w:numPr>
        <w:spacing w:line="360" w:lineRule="auto"/>
      </w:pPr>
      <w:r>
        <w:t>Definición de usabilidad y experiencia de usuario</w:t>
      </w:r>
    </w:p>
    <w:p w14:paraId="4DC524C3" w14:textId="77777777" w:rsidR="00006E78" w:rsidRDefault="00006E78" w:rsidP="00006E78">
      <w:pPr>
        <w:spacing w:line="360" w:lineRule="auto"/>
      </w:pPr>
      <w:r>
        <w:t>La usabilidad se define como "el grado en que un sistema puede ser utilizado por usuarios específicos para lograr objetivos con efectividad, eficiencia y satisfacción en un contexto de uso determinado" (ISO 9241-210:2019, citado en Nielsen, 2022, p. 15). En sistemas educativos, esto implica diseñar interfaces que minimicen la curva de aprendizaje para docentes con diversidad de competencias digitales. La experiencia de usuario (UX), por su parte, abarca percepciones emocionales y cognitivas durante la interacción con la plataforma, incluyendo factores como accesibilidad, estética y retroalimentación significativa (Morales Padilla, 2019).</w:t>
      </w:r>
    </w:p>
    <w:p w14:paraId="1F201B4B" w14:textId="77777777" w:rsidR="00006E78" w:rsidRDefault="00006E78" w:rsidP="00006E78">
      <w:pPr>
        <w:spacing w:line="360" w:lineRule="auto"/>
      </w:pPr>
      <w:r>
        <w:t>“</w:t>
      </w:r>
      <w:r>
        <w:rPr>
          <w:i/>
          <w:iCs/>
        </w:rPr>
        <w:t>"Un sistema educativo con alta usabilidad no solo facilita tareas administrativas, sino que se convierte en un catalizador de innovación pedagógica al reducir la resistencia tecnológica y promover la adopción voluntaria por parte de los docentes" (García-López et al., 2024, p. 118). Esta dualidad funcional-emocional es crítica en entornos donde la tecnología debe servir como puente, no como barrera, para la transformación educativa.</w:t>
      </w:r>
      <w:r>
        <w:t>”</w:t>
      </w:r>
    </w:p>
    <w:p w14:paraId="2DC3C68B" w14:textId="77777777" w:rsidR="00006E78" w:rsidRDefault="00006E78" w:rsidP="00006E78">
      <w:pPr>
        <w:spacing w:line="360" w:lineRule="auto"/>
      </w:pPr>
    </w:p>
    <w:p w14:paraId="4AA4821C" w14:textId="77777777" w:rsidR="00006E78" w:rsidRDefault="00006E78" w:rsidP="000679B5">
      <w:pPr>
        <w:pStyle w:val="Prrafodelista"/>
        <w:numPr>
          <w:ilvl w:val="2"/>
          <w:numId w:val="2"/>
        </w:numPr>
        <w:spacing w:line="360" w:lineRule="auto"/>
      </w:pPr>
      <w:r>
        <w:t>Principios de diseño centrado en el usuario</w:t>
      </w:r>
    </w:p>
    <w:p w14:paraId="24204E2E" w14:textId="77777777" w:rsidR="00006E78" w:rsidRDefault="00006E78" w:rsidP="00006E78">
      <w:pPr>
        <w:spacing w:line="360" w:lineRule="auto"/>
      </w:pPr>
      <w:r>
        <w:t xml:space="preserve">El diseño centrado en el usuario (DCU) requiere iteraciones constantes basadas en pruebas con usuarios reales. </w:t>
      </w:r>
      <w:proofErr w:type="spellStart"/>
      <w:r>
        <w:t>Shneiderman</w:t>
      </w:r>
      <w:proofErr w:type="spellEnd"/>
      <w:r>
        <w:t xml:space="preserve"> (2020) propone ocho reglas de oro para interfaces educativas, destacando:</w:t>
      </w:r>
    </w:p>
    <w:p w14:paraId="066404AB" w14:textId="77777777" w:rsidR="00006E78" w:rsidRDefault="00006E78" w:rsidP="000679B5">
      <w:pPr>
        <w:pStyle w:val="Prrafodelista"/>
        <w:numPr>
          <w:ilvl w:val="0"/>
          <w:numId w:val="24"/>
        </w:numPr>
        <w:spacing w:line="360" w:lineRule="auto"/>
      </w:pPr>
      <w:r>
        <w:t>Consistencia pedagógica: Alinear terminología y flujos con prácticas docentes institucionales.</w:t>
      </w:r>
    </w:p>
    <w:p w14:paraId="4613D250" w14:textId="77777777" w:rsidR="00006E78" w:rsidRDefault="00006E78" w:rsidP="000679B5">
      <w:pPr>
        <w:pStyle w:val="Prrafodelista"/>
        <w:numPr>
          <w:ilvl w:val="0"/>
          <w:numId w:val="24"/>
        </w:numPr>
        <w:spacing w:line="360" w:lineRule="auto"/>
      </w:pPr>
      <w:r>
        <w:lastRenderedPageBreak/>
        <w:t>Prevención de errores: Guiar al usuario mediante validaciones en tiempo real y mensajes contextualizados.</w:t>
      </w:r>
    </w:p>
    <w:p w14:paraId="017817C4" w14:textId="77777777" w:rsidR="00006E78" w:rsidRDefault="00006E78" w:rsidP="000679B5">
      <w:pPr>
        <w:pStyle w:val="Prrafodelista"/>
        <w:numPr>
          <w:ilvl w:val="0"/>
          <w:numId w:val="24"/>
        </w:numPr>
        <w:spacing w:line="360" w:lineRule="auto"/>
      </w:pPr>
      <w:r>
        <w:t>Flexibilidad cognitiva: Ofrecer múltiples caminos para completar tareas críticas (p. 89).</w:t>
      </w:r>
    </w:p>
    <w:p w14:paraId="77345F5D" w14:textId="77777777" w:rsidR="00006E78" w:rsidRDefault="00006E78" w:rsidP="00006E78">
      <w:pPr>
        <w:spacing w:line="360" w:lineRule="auto"/>
      </w:pPr>
      <w:r>
        <w:t xml:space="preserve">Un estudio en la Universidad de Costa Rica (2024) demostró que aplicar estos principios reduce en un 60% los errores de digitación en formularios de planificación y aumenta un 45% la satisfacción general con la plataforma (Díaz-Castro, 2024). Estos hallazgos refuerzan la necesidad de </w:t>
      </w:r>
      <w:proofErr w:type="spellStart"/>
      <w:r>
        <w:t>co-diseñar</w:t>
      </w:r>
      <w:proofErr w:type="spellEnd"/>
      <w:r>
        <w:t xml:space="preserve"> sistemas web con docentes, no solo para ellos.</w:t>
      </w:r>
    </w:p>
    <w:p w14:paraId="2F3B7696" w14:textId="77777777" w:rsidR="00006E78" w:rsidRDefault="00006E78" w:rsidP="00006E78">
      <w:pPr>
        <w:spacing w:line="360" w:lineRule="auto"/>
      </w:pPr>
    </w:p>
    <w:p w14:paraId="17412AFE" w14:textId="77777777" w:rsidR="00006E78" w:rsidRDefault="00006E78" w:rsidP="00006E78">
      <w:pPr>
        <w:spacing w:line="360" w:lineRule="auto"/>
      </w:pPr>
    </w:p>
    <w:p w14:paraId="3A1B053A" w14:textId="77777777" w:rsidR="00006E78" w:rsidRDefault="00006E78" w:rsidP="000679B5">
      <w:pPr>
        <w:pStyle w:val="Prrafodelista"/>
        <w:numPr>
          <w:ilvl w:val="2"/>
          <w:numId w:val="2"/>
        </w:numPr>
        <w:spacing w:line="360" w:lineRule="auto"/>
      </w:pPr>
      <w:r>
        <w:t>Herramientas y criterios para evaluar la usabilidad</w:t>
      </w:r>
    </w:p>
    <w:p w14:paraId="39A44954" w14:textId="77777777" w:rsidR="00006E78" w:rsidRDefault="00006E78" w:rsidP="00006E78">
      <w:pPr>
        <w:spacing w:line="360" w:lineRule="auto"/>
      </w:pPr>
      <w:r>
        <w:t>La evaluación de usabilidad combina métodos cuantitativos y cualitativos. Entre las herramientas más efectivas se encuentran:</w:t>
      </w:r>
    </w:p>
    <w:p w14:paraId="6E9DEB63" w14:textId="77777777" w:rsidR="00006E78" w:rsidRDefault="00006E78" w:rsidP="000679B5">
      <w:pPr>
        <w:pStyle w:val="Prrafodelista"/>
        <w:numPr>
          <w:ilvl w:val="0"/>
          <w:numId w:val="25"/>
        </w:numPr>
        <w:spacing w:line="360" w:lineRule="auto"/>
      </w:pPr>
      <w:r>
        <w:t>Test A/B: Comparación de dos diseños para medir eficiencia en tareas específicas (Fernández et al., 2023).</w:t>
      </w:r>
    </w:p>
    <w:p w14:paraId="3B5C26EE" w14:textId="77777777" w:rsidR="00006E78" w:rsidRDefault="00006E78" w:rsidP="000679B5">
      <w:pPr>
        <w:pStyle w:val="Prrafodelista"/>
        <w:numPr>
          <w:ilvl w:val="0"/>
          <w:numId w:val="25"/>
        </w:numPr>
        <w:spacing w:line="360" w:lineRule="auto"/>
      </w:pPr>
      <w:r>
        <w:t>Heurísticas de Nielsen: 10 criterios como visibilidad del estado del sistema y ayuda documentada (Nielsen, 2022).</w:t>
      </w:r>
    </w:p>
    <w:p w14:paraId="594E5CF0" w14:textId="77777777" w:rsidR="00006E78" w:rsidRDefault="00006E78" w:rsidP="000679B5">
      <w:pPr>
        <w:pStyle w:val="Prrafodelista"/>
        <w:numPr>
          <w:ilvl w:val="0"/>
          <w:numId w:val="25"/>
        </w:numPr>
        <w:spacing w:line="360" w:lineRule="auto"/>
      </w:pPr>
      <w:proofErr w:type="spellStart"/>
      <w:r>
        <w:t>Eye</w:t>
      </w:r>
      <w:proofErr w:type="spellEnd"/>
      <w:r>
        <w:t>-tracking: Mapeo de puntos de atención en interfaces complejas (Sánchez &amp; Ramírez, 2023).</w:t>
      </w:r>
    </w:p>
    <w:p w14:paraId="2E505348" w14:textId="77777777" w:rsidR="00006E78" w:rsidRDefault="00006E78" w:rsidP="00006E78">
      <w:pPr>
        <w:spacing w:line="360" w:lineRule="auto"/>
      </w:pPr>
      <w:r>
        <w:t xml:space="preserve">Un enfoque innovador propuesto por la Universidad Nacional de Colombia (2024) integra mapas de calor interactivos con métricas de </w:t>
      </w:r>
      <w:proofErr w:type="spellStart"/>
      <w:r>
        <w:t>engagement</w:t>
      </w:r>
      <w:proofErr w:type="spellEnd"/>
      <w:r>
        <w:t xml:space="preserve"> pedagógico, permitiendo correlacionar patrones de clics con indicadores de calidad educativa (García et al., 2024). Esta metodología holística supera las limitaciones de las evaluaciones tradicionales basadas únicamente en tiempos de respuesta.</w:t>
      </w:r>
    </w:p>
    <w:p w14:paraId="5A97C0CE" w14:textId="77777777" w:rsidR="00006E78" w:rsidRDefault="00006E78" w:rsidP="00006E78">
      <w:pPr>
        <w:spacing w:line="360" w:lineRule="auto"/>
      </w:pPr>
    </w:p>
    <w:p w14:paraId="0ACC7BE7" w14:textId="77777777" w:rsidR="00006E78" w:rsidRDefault="00006E78" w:rsidP="000679B5">
      <w:pPr>
        <w:pStyle w:val="Prrafodelista"/>
        <w:numPr>
          <w:ilvl w:val="2"/>
          <w:numId w:val="2"/>
        </w:numPr>
        <w:spacing w:line="360" w:lineRule="auto"/>
      </w:pPr>
      <w:r>
        <w:t>Beneficios de la UX en plataformas para docentes</w:t>
      </w:r>
    </w:p>
    <w:p w14:paraId="61B9F0F5" w14:textId="77777777" w:rsidR="00006E78" w:rsidRDefault="00006E78" w:rsidP="00006E78">
      <w:pPr>
        <w:spacing w:line="360" w:lineRule="auto"/>
      </w:pPr>
      <w:r>
        <w:lastRenderedPageBreak/>
        <w:t>Una experiencia de usuario bien diseñada genera impactos transversales:</w:t>
      </w:r>
    </w:p>
    <w:p w14:paraId="355DCF01" w14:textId="77777777" w:rsidR="00006E78" w:rsidRDefault="00006E78" w:rsidP="000679B5">
      <w:pPr>
        <w:pStyle w:val="Prrafodelista"/>
        <w:numPr>
          <w:ilvl w:val="0"/>
          <w:numId w:val="26"/>
        </w:numPr>
        <w:spacing w:line="360" w:lineRule="auto"/>
      </w:pPr>
      <w:r>
        <w:t>Reducción de carga cognitiva: Interfaces intuitivas liberan capacidad mental para focos pedagógicos (Morales Padilla, 2019).</w:t>
      </w:r>
    </w:p>
    <w:p w14:paraId="6ADB37B2" w14:textId="77777777" w:rsidR="00006E78" w:rsidRDefault="00006E78" w:rsidP="000679B5">
      <w:pPr>
        <w:pStyle w:val="Prrafodelista"/>
        <w:numPr>
          <w:ilvl w:val="0"/>
          <w:numId w:val="26"/>
        </w:numPr>
        <w:spacing w:line="360" w:lineRule="auto"/>
      </w:pPr>
      <w:r>
        <w:t>Adopción acelerada: Plataformas con UX superior alcanzan un 90% de adopción en los primeros 6 meses (García-López et al., 2024).</w:t>
      </w:r>
    </w:p>
    <w:p w14:paraId="76F49BCD" w14:textId="77777777" w:rsidR="00006E78" w:rsidRDefault="00006E78" w:rsidP="000679B5">
      <w:pPr>
        <w:pStyle w:val="Prrafodelista"/>
        <w:numPr>
          <w:ilvl w:val="0"/>
          <w:numId w:val="26"/>
        </w:numPr>
        <w:spacing w:line="360" w:lineRule="auto"/>
      </w:pPr>
      <w:r>
        <w:t>Retención de talento docente: El 68% de los educadores reportan mayor motivación al usar herramientas alineadas con sus necesidades (Fernández et al., 2023).</w:t>
      </w:r>
    </w:p>
    <w:p w14:paraId="2109F64B" w14:textId="77777777" w:rsidR="00006E78" w:rsidRDefault="00006E78" w:rsidP="00006E78">
      <w:pPr>
        <w:spacing w:line="360" w:lineRule="auto"/>
      </w:pPr>
      <w:r>
        <w:t>“</w:t>
      </w:r>
      <w:r>
        <w:rPr>
          <w:i/>
          <w:iCs/>
        </w:rPr>
        <w:t>La inversión en UX no es un gasto, sino un multiplicador de impacto educativo. Cada dólar destinado a mejorar la experiencia de usuario genera un retorno de $9 en eficiencia institucional y calidad pedagógica" (Nielsen, 2022, p. 27). Este principio está transformando la forma en que las instituciones conciben sus sistemas tecnológicos.</w:t>
      </w:r>
      <w:r>
        <w:t>”</w:t>
      </w:r>
    </w:p>
    <w:p w14:paraId="163A679A" w14:textId="77777777" w:rsidR="00006E78" w:rsidRDefault="00006E78" w:rsidP="00006E78">
      <w:pPr>
        <w:spacing w:line="360" w:lineRule="auto"/>
      </w:pPr>
    </w:p>
    <w:p w14:paraId="59A535F1" w14:textId="77777777" w:rsidR="00006E78" w:rsidRDefault="00006E78" w:rsidP="000679B5">
      <w:pPr>
        <w:pStyle w:val="Ttulo2"/>
        <w:numPr>
          <w:ilvl w:val="1"/>
          <w:numId w:val="2"/>
        </w:numPr>
        <w:spacing w:line="360" w:lineRule="auto"/>
        <w:ind w:left="1440" w:hanging="360"/>
      </w:pPr>
      <w:r>
        <w:t>Contexto Institucional y Nacional</w:t>
      </w:r>
    </w:p>
    <w:p w14:paraId="321344D4" w14:textId="77777777" w:rsidR="00006E78" w:rsidRDefault="00006E78" w:rsidP="00006E78">
      <w:pPr>
        <w:spacing w:line="360" w:lineRule="auto"/>
        <w:ind w:firstLine="708"/>
      </w:pPr>
      <w:r>
        <w:t>1.8.1. Sistemas de gestión en la UNAN-Managua</w:t>
      </w:r>
    </w:p>
    <w:p w14:paraId="28445089" w14:textId="77777777" w:rsidR="00006E78" w:rsidRDefault="00006E78" w:rsidP="00006E78">
      <w:pPr>
        <w:spacing w:line="360" w:lineRule="auto"/>
        <w:ind w:left="708" w:firstLine="708"/>
      </w:pPr>
      <w:r>
        <w:t>1.8.1.1. Análisis del SIGI y sus limitaciones</w:t>
      </w:r>
    </w:p>
    <w:p w14:paraId="5FD2513D" w14:textId="77777777" w:rsidR="00006E78" w:rsidRDefault="00006E78" w:rsidP="00006E78">
      <w:pPr>
        <w:spacing w:line="360" w:lineRule="auto"/>
      </w:pPr>
      <w:r>
        <w:t>El Sistema Integrado de Gestión Institucional (SIGI) de la UNAN-Managua, aunque robusto en módulos administrativos como finanzas y registro académico, carece de funcionalidades específicas para la planificación didáctica; esta omisión genera "fragmentación en los procesos pedagógicos, obligando a los docentes a usar herramientas externas no integradas con la infraestructura tecnológica institucional". Las principales limitaciones identificadas incluyen:</w:t>
      </w:r>
    </w:p>
    <w:p w14:paraId="22837737" w14:textId="77777777" w:rsidR="00006E78" w:rsidRDefault="00006E78" w:rsidP="000679B5">
      <w:pPr>
        <w:pStyle w:val="Prrafodelista"/>
        <w:numPr>
          <w:ilvl w:val="0"/>
          <w:numId w:val="27"/>
        </w:numPr>
        <w:spacing w:line="360" w:lineRule="auto"/>
      </w:pPr>
      <w:r>
        <w:t>Ausencia de repositorio unificado: Los planes didácticos se almacenan en plataformas externas como OneDrive, sin control institucional sobre versiones o accesos.</w:t>
      </w:r>
    </w:p>
    <w:p w14:paraId="28813B98" w14:textId="77777777" w:rsidR="00006E78" w:rsidRDefault="00006E78" w:rsidP="000679B5">
      <w:pPr>
        <w:pStyle w:val="Prrafodelista"/>
        <w:numPr>
          <w:ilvl w:val="0"/>
          <w:numId w:val="27"/>
        </w:numPr>
        <w:spacing w:line="360" w:lineRule="auto"/>
      </w:pPr>
      <w:r>
        <w:t>Falta de automatización: Procesos manuales para generar informes y formatos estandarizados.</w:t>
      </w:r>
    </w:p>
    <w:p w14:paraId="00D7FC0E" w14:textId="77777777" w:rsidR="00006E78" w:rsidRDefault="00006E78" w:rsidP="00006E78">
      <w:pPr>
        <w:spacing w:line="360" w:lineRule="auto"/>
      </w:pPr>
    </w:p>
    <w:p w14:paraId="78ED63A6" w14:textId="77777777" w:rsidR="00006E78" w:rsidRDefault="00006E78" w:rsidP="00006E78">
      <w:pPr>
        <w:spacing w:line="360" w:lineRule="auto"/>
        <w:ind w:left="708" w:firstLine="708"/>
      </w:pPr>
      <w:r>
        <w:t xml:space="preserve">1.8.1.2. Necesidad del Sistema Integrado de Gestión Didáctica </w:t>
      </w:r>
    </w:p>
    <w:p w14:paraId="4614CAD8" w14:textId="77777777" w:rsidR="00006E78" w:rsidRDefault="00006E78" w:rsidP="00006E78">
      <w:pPr>
        <w:spacing w:line="360" w:lineRule="auto"/>
      </w:pPr>
      <w:r>
        <w:t>El SIGD surge como respuesta a las brechas del SIGI, priorizando:</w:t>
      </w:r>
    </w:p>
    <w:p w14:paraId="26B6A94C" w14:textId="77777777" w:rsidR="00006E78" w:rsidRDefault="00006E78" w:rsidP="000679B5">
      <w:pPr>
        <w:pStyle w:val="Prrafodelista"/>
        <w:numPr>
          <w:ilvl w:val="0"/>
          <w:numId w:val="28"/>
        </w:numPr>
        <w:spacing w:line="360" w:lineRule="auto"/>
      </w:pPr>
      <w:r>
        <w:t>Centralización pedagógica: Integración de planes de clase, rúbricas y recursos didácticos en un entorno único.</w:t>
      </w:r>
    </w:p>
    <w:p w14:paraId="48898081" w14:textId="77777777" w:rsidR="00006E78" w:rsidRDefault="00006E78" w:rsidP="000679B5">
      <w:pPr>
        <w:pStyle w:val="Prrafodelista"/>
        <w:numPr>
          <w:ilvl w:val="0"/>
          <w:numId w:val="28"/>
        </w:numPr>
        <w:spacing w:line="360" w:lineRule="auto"/>
      </w:pPr>
      <w:r>
        <w:t xml:space="preserve">Analítica educativa: Generación automática de </w:t>
      </w:r>
      <w:proofErr w:type="spellStart"/>
      <w:r>
        <w:t>dashboards</w:t>
      </w:r>
      <w:proofErr w:type="spellEnd"/>
      <w:r>
        <w:t xml:space="preserve"> con métricas de cumplimiento curricular.</w:t>
      </w:r>
    </w:p>
    <w:p w14:paraId="5E13C208" w14:textId="77777777" w:rsidR="00006E78" w:rsidRDefault="00006E78" w:rsidP="000679B5">
      <w:pPr>
        <w:pStyle w:val="Prrafodelista"/>
        <w:numPr>
          <w:ilvl w:val="0"/>
          <w:numId w:val="28"/>
        </w:numPr>
        <w:spacing w:line="360" w:lineRule="auto"/>
      </w:pPr>
      <w:r>
        <w:t>Control sobre roles de usuarios como Integrador, Docente, jefe de Departamento cada uno con sus propios permisos</w:t>
      </w:r>
    </w:p>
    <w:p w14:paraId="37079FB2" w14:textId="77777777" w:rsidR="00006E78" w:rsidRDefault="00006E78" w:rsidP="00006E78">
      <w:pPr>
        <w:spacing w:line="360" w:lineRule="auto"/>
        <w:ind w:left="360"/>
      </w:pPr>
      <w:r>
        <w:t>“</w:t>
      </w:r>
      <w:r>
        <w:rPr>
          <w:i/>
          <w:iCs/>
        </w:rPr>
        <w:t>"La implementación del SIGD no solo moderniza procesos, sino que institucionaliza una cultura de innovación pedagógica basada en datos. Este salto cualitativo es esencial para cumplir con los Objetivos de Desarrollo Sostenible en educación</w:t>
      </w:r>
      <w:r>
        <w:t>”</w:t>
      </w:r>
    </w:p>
    <w:p w14:paraId="3A8653FE" w14:textId="77777777" w:rsidR="00006E78" w:rsidRDefault="00006E78" w:rsidP="00006E78">
      <w:pPr>
        <w:spacing w:line="360" w:lineRule="auto"/>
        <w:ind w:left="360"/>
      </w:pPr>
    </w:p>
    <w:p w14:paraId="4E51196E" w14:textId="77777777" w:rsidR="00006E78" w:rsidRDefault="00006E78" w:rsidP="00006E78">
      <w:pPr>
        <w:spacing w:line="360" w:lineRule="auto"/>
        <w:ind w:firstLine="708"/>
      </w:pPr>
      <w:r>
        <w:t>1.8.2. Brechas tecnológicas en Nicaragua</w:t>
      </w:r>
    </w:p>
    <w:p w14:paraId="184968DB" w14:textId="77777777" w:rsidR="00006E78" w:rsidRDefault="00006E78" w:rsidP="00006E78">
      <w:pPr>
        <w:spacing w:line="360" w:lineRule="auto"/>
        <w:ind w:left="708" w:firstLine="708"/>
      </w:pPr>
      <w:r>
        <w:t>1.8.2.1. Acceso a herramientas digitales en educación superior</w:t>
      </w:r>
    </w:p>
    <w:p w14:paraId="53484F82" w14:textId="77777777" w:rsidR="00006E78" w:rsidRDefault="00006E78" w:rsidP="00006E78">
      <w:pPr>
        <w:spacing w:line="360" w:lineRule="auto"/>
      </w:pPr>
      <w:r>
        <w:t>Solo el 37% de las universidades nicaragüenses cuentan con sistemas especializados para gestión didáctica, según el informe ODS 2024. Esta brecha se agrava por resistencia al cambio: El 55% de docentes prefiere métodos tradicionales por desconocimiento tecnológico (Morales Padilla, 2019).</w:t>
      </w:r>
    </w:p>
    <w:p w14:paraId="181EFFAD" w14:textId="77777777" w:rsidR="00006E78" w:rsidRDefault="00006E78" w:rsidP="00006E78">
      <w:pPr>
        <w:spacing w:line="360" w:lineRule="auto"/>
        <w:ind w:left="708" w:firstLine="708"/>
      </w:pPr>
      <w:r>
        <w:t>1.8.2.2. Alineación con políticas nacionales (ODS #4, Plan Nacional de Educación)</w:t>
      </w:r>
    </w:p>
    <w:p w14:paraId="78435454" w14:textId="77777777" w:rsidR="00006E78" w:rsidRDefault="00006E78" w:rsidP="00006E78">
      <w:pPr>
        <w:spacing w:line="360" w:lineRule="auto"/>
      </w:pPr>
      <w:r>
        <w:t>El SIGD se alinea con tres ejes estratégicos del Plan Nacional de Educación 2021-2026:</w:t>
      </w:r>
    </w:p>
    <w:p w14:paraId="4A071B78" w14:textId="77777777" w:rsidR="00006E78" w:rsidRDefault="00006E78" w:rsidP="000679B5">
      <w:pPr>
        <w:pStyle w:val="Prrafodelista"/>
        <w:numPr>
          <w:ilvl w:val="0"/>
          <w:numId w:val="29"/>
        </w:numPr>
        <w:spacing w:line="360" w:lineRule="auto"/>
      </w:pPr>
      <w:r>
        <w:t>Eje 3: Modernización tecnológica de procesos educativos.</w:t>
      </w:r>
    </w:p>
    <w:p w14:paraId="0DB5954D" w14:textId="77777777" w:rsidR="00006E78" w:rsidRDefault="00006E78" w:rsidP="000679B5">
      <w:pPr>
        <w:pStyle w:val="Prrafodelista"/>
        <w:numPr>
          <w:ilvl w:val="0"/>
          <w:numId w:val="29"/>
        </w:numPr>
        <w:spacing w:line="360" w:lineRule="auto"/>
      </w:pPr>
      <w:r>
        <w:t>Eje 5: Formación docente en competencias digitales.</w:t>
      </w:r>
    </w:p>
    <w:p w14:paraId="0A2D6220" w14:textId="77777777" w:rsidR="00006E78" w:rsidRDefault="00006E78" w:rsidP="000679B5">
      <w:pPr>
        <w:pStyle w:val="Prrafodelista"/>
        <w:numPr>
          <w:ilvl w:val="0"/>
          <w:numId w:val="29"/>
        </w:numPr>
        <w:spacing w:line="360" w:lineRule="auto"/>
      </w:pPr>
      <w:r>
        <w:lastRenderedPageBreak/>
        <w:t>Eje 7: Reducción de brechas de calidad mediante TIC (Hernández Sampieri et al., 2014).</w:t>
      </w:r>
    </w:p>
    <w:p w14:paraId="0A1A0D1E" w14:textId="77777777" w:rsidR="00006E78" w:rsidRDefault="00006E78" w:rsidP="000679B5">
      <w:pPr>
        <w:pStyle w:val="Ttulo2"/>
        <w:numPr>
          <w:ilvl w:val="1"/>
          <w:numId w:val="2"/>
        </w:numPr>
        <w:spacing w:line="360" w:lineRule="auto"/>
        <w:ind w:left="1440" w:hanging="360"/>
      </w:pPr>
      <w:r>
        <w:t>Experiencias Internacionales y Buenas Prácticas</w:t>
      </w:r>
    </w:p>
    <w:p w14:paraId="2475E0D0" w14:textId="77777777" w:rsidR="00006E78" w:rsidRDefault="00006E78" w:rsidP="000679B5">
      <w:pPr>
        <w:pStyle w:val="Prrafodelista"/>
        <w:numPr>
          <w:ilvl w:val="2"/>
          <w:numId w:val="2"/>
        </w:numPr>
        <w:spacing w:line="360" w:lineRule="auto"/>
      </w:pPr>
      <w:r>
        <w:t>Casos de éxito en sistemas web educativos</w:t>
      </w:r>
    </w:p>
    <w:p w14:paraId="593E45C8" w14:textId="77777777" w:rsidR="00006E78" w:rsidRDefault="00006E78" w:rsidP="00006E78">
      <w:pPr>
        <w:spacing w:line="360" w:lineRule="auto"/>
      </w:pPr>
      <w:r>
        <w:t>Caso Perú: Sistema web para mejorar la gestión académica en la UNAMAD</w:t>
      </w:r>
    </w:p>
    <w:p w14:paraId="4507E8AA" w14:textId="77777777" w:rsidR="00006E78" w:rsidRDefault="00006E78" w:rsidP="00006E78">
      <w:pPr>
        <w:spacing w:line="360" w:lineRule="auto"/>
      </w:pPr>
      <w:r>
        <w:t xml:space="preserve">El estudio de </w:t>
      </w:r>
      <w:proofErr w:type="spellStart"/>
      <w:r>
        <w:t>Huaman</w:t>
      </w:r>
      <w:proofErr w:type="spellEnd"/>
      <w:r>
        <w:t xml:space="preserve">-Yupanqui et al. (2024) evalúa el impacto de un sistema de información web en el Centro de Informática de la Universidad Nacional Amazónica de Madre de Dios (UNAMAD). El sistema, desarrollado con la metodología ágil Scrum, optimizó procesos clave como el registro de usuarios, matrícula, asignación de tareas y emisión de certificados. Los resultados mostraron una reducción significativa en los tiempos de gestión, con disminuciones de 12.94 minutos en el registro de usuarios y 15.65 minutos en la emisión de certificados. La prueba t de </w:t>
      </w:r>
      <w:proofErr w:type="spellStart"/>
      <w:r>
        <w:t>Student</w:t>
      </w:r>
      <w:proofErr w:type="spellEnd"/>
      <w:r>
        <w:t xml:space="preserve"> confirmó una diferencia estadísticamente significativa (t = -78.32, p &lt; 0.001), demostrando que el sistema mejoró la eficiencia operativa y benefició tanto a estudiantes como a personal administrativo.</w:t>
      </w:r>
    </w:p>
    <w:p w14:paraId="5B75A7E2" w14:textId="77777777" w:rsidR="00006E78" w:rsidRDefault="00006E78" w:rsidP="00006E78">
      <w:pPr>
        <w:spacing w:line="360" w:lineRule="auto"/>
      </w:pPr>
      <w:r>
        <w:t>Morales Padilla (2019) diseñó e implementó un sistema web para la planificación curricular en una institución educativa de Ecuador. Utilizando tecnologías como PHP, MySQL y Bootstrap, el sistema permitió a los docentes organizar y registrar la información de manera eficiente, reduciendo el tiempo dedicado a la planificación y mejorando la toma de decisiones pedagógicas. El estudio demostró que la herramienta fortaleció el proceso de enseñanza-aprendizaje y simplificó la labor docente, evidenciando mejoras en eficiencia y calidad educativa</w:t>
      </w:r>
    </w:p>
    <w:p w14:paraId="4BB6790B" w14:textId="77777777" w:rsidR="00006E78" w:rsidRDefault="00006E78" w:rsidP="00006E78">
      <w:pPr>
        <w:spacing w:line="360" w:lineRule="auto"/>
        <w:ind w:firstLine="708"/>
      </w:pPr>
      <w:r>
        <w:t>1.9.2. Recomendaciones de organismos internacionales</w:t>
      </w:r>
    </w:p>
    <w:p w14:paraId="324E8313" w14:textId="77777777" w:rsidR="00006E78" w:rsidRDefault="00006E78" w:rsidP="00006E78">
      <w:pPr>
        <w:spacing w:line="360" w:lineRule="auto"/>
        <w:ind w:left="708" w:firstLine="708"/>
      </w:pPr>
      <w:r>
        <w:t>1.9.2.1. UNESCO: lineamientos para integración tecnológica</w:t>
      </w:r>
    </w:p>
    <w:p w14:paraId="09072ED9" w14:textId="77777777" w:rsidR="00006E78" w:rsidRPr="007129E2" w:rsidRDefault="00006E78" w:rsidP="00006E78">
      <w:pPr>
        <w:spacing w:line="360" w:lineRule="auto"/>
        <w:rPr>
          <w:lang w:val="en-US"/>
        </w:rPr>
      </w:pPr>
      <w:r w:rsidRPr="007129E2">
        <w:rPr>
          <w:lang w:val="en-US"/>
        </w:rPr>
        <w:t xml:space="preserve">El </w:t>
      </w:r>
      <w:proofErr w:type="spellStart"/>
      <w:r w:rsidRPr="007129E2">
        <w:rPr>
          <w:lang w:val="en-US"/>
        </w:rPr>
        <w:t>marco</w:t>
      </w:r>
      <w:proofErr w:type="spellEnd"/>
      <w:r w:rsidRPr="007129E2">
        <w:rPr>
          <w:lang w:val="en-US"/>
        </w:rPr>
        <w:t xml:space="preserve"> ICT Competency Framework for Teachers (2023) </w:t>
      </w:r>
      <w:proofErr w:type="spellStart"/>
      <w:r w:rsidRPr="007129E2">
        <w:rPr>
          <w:lang w:val="en-US"/>
        </w:rPr>
        <w:t>enfatiza</w:t>
      </w:r>
      <w:proofErr w:type="spellEnd"/>
      <w:r w:rsidRPr="007129E2">
        <w:rPr>
          <w:lang w:val="en-US"/>
        </w:rPr>
        <w:t>:</w:t>
      </w:r>
    </w:p>
    <w:p w14:paraId="739CDE1F" w14:textId="77777777" w:rsidR="00006E78" w:rsidRDefault="00006E78" w:rsidP="000679B5">
      <w:pPr>
        <w:pStyle w:val="Prrafodelista"/>
        <w:numPr>
          <w:ilvl w:val="0"/>
          <w:numId w:val="30"/>
        </w:numPr>
        <w:spacing w:line="360" w:lineRule="auto"/>
      </w:pPr>
      <w:r>
        <w:t>Diseño centrado en pedagogía: Tecnología como medio, no fin.</w:t>
      </w:r>
    </w:p>
    <w:p w14:paraId="64023A4E" w14:textId="77777777" w:rsidR="00006E78" w:rsidRDefault="00006E78" w:rsidP="000679B5">
      <w:pPr>
        <w:pStyle w:val="Prrafodelista"/>
        <w:numPr>
          <w:ilvl w:val="0"/>
          <w:numId w:val="30"/>
        </w:numPr>
        <w:spacing w:line="360" w:lineRule="auto"/>
      </w:pPr>
      <w:r>
        <w:lastRenderedPageBreak/>
        <w:t>Escalabilidad progresiva: Implementar funcionalidades por fases.</w:t>
      </w:r>
    </w:p>
    <w:p w14:paraId="4483A3AB" w14:textId="77777777" w:rsidR="00006E78" w:rsidRDefault="00006E78" w:rsidP="000679B5">
      <w:pPr>
        <w:pStyle w:val="Prrafodelista"/>
        <w:numPr>
          <w:ilvl w:val="0"/>
          <w:numId w:val="30"/>
        </w:numPr>
        <w:spacing w:line="360" w:lineRule="auto"/>
      </w:pPr>
      <w:r>
        <w:t>Equidad de acceso: Garantizar compatibilidad con dispositivos de gama baja (UNESCO, 2021 citado en Morales Padilla, 2019).</w:t>
      </w:r>
    </w:p>
    <w:p w14:paraId="092AAF17" w14:textId="77777777" w:rsidR="00006E78" w:rsidRDefault="00006E78" w:rsidP="00006E78">
      <w:pPr>
        <w:spacing w:line="360" w:lineRule="auto"/>
        <w:ind w:left="708" w:firstLine="708"/>
      </w:pPr>
      <w:r>
        <w:t>1.9.2.2. OCDE: estándares de calidad en educación digital</w:t>
      </w:r>
    </w:p>
    <w:p w14:paraId="458BC246" w14:textId="77777777" w:rsidR="00006E78" w:rsidRDefault="00006E78" w:rsidP="00006E78">
      <w:pPr>
        <w:spacing w:line="360" w:lineRule="auto"/>
      </w:pPr>
      <w:r>
        <w:t xml:space="preserve">El informe Digital </w:t>
      </w:r>
      <w:proofErr w:type="spellStart"/>
      <w:r>
        <w:t>Education</w:t>
      </w:r>
      <w:proofErr w:type="spellEnd"/>
      <w:r>
        <w:t xml:space="preserve"> Outlook 2024 establece 5 criterios para sistemas educativos:</w:t>
      </w:r>
    </w:p>
    <w:p w14:paraId="1DA8C4C2" w14:textId="77777777" w:rsidR="00006E78" w:rsidRDefault="00006E78" w:rsidP="000679B5">
      <w:pPr>
        <w:pStyle w:val="Prrafodelista"/>
        <w:numPr>
          <w:ilvl w:val="0"/>
          <w:numId w:val="31"/>
        </w:numPr>
        <w:spacing w:line="360" w:lineRule="auto"/>
      </w:pPr>
      <w:r>
        <w:t>Interoperabilidad técnica: Cumplir estándares como LTI y QTI.</w:t>
      </w:r>
    </w:p>
    <w:p w14:paraId="6E910B55" w14:textId="77777777" w:rsidR="00006E78" w:rsidRDefault="00006E78" w:rsidP="000679B5">
      <w:pPr>
        <w:pStyle w:val="Prrafodelista"/>
        <w:numPr>
          <w:ilvl w:val="0"/>
          <w:numId w:val="31"/>
        </w:numPr>
        <w:spacing w:line="360" w:lineRule="auto"/>
      </w:pPr>
      <w:r>
        <w:t>Portabilidad de datos: Exportación en formatos abiertos (CSV, JSON).</w:t>
      </w:r>
    </w:p>
    <w:p w14:paraId="4D6CB94F" w14:textId="77777777" w:rsidR="00006E78" w:rsidRDefault="00006E78" w:rsidP="000679B5">
      <w:pPr>
        <w:pStyle w:val="Prrafodelista"/>
        <w:numPr>
          <w:ilvl w:val="0"/>
          <w:numId w:val="31"/>
        </w:numPr>
        <w:spacing w:line="360" w:lineRule="auto"/>
      </w:pPr>
      <w:r>
        <w:t>Seguridad integral: Certificaciones ISO 27001 para protección de datos.</w:t>
      </w:r>
    </w:p>
    <w:p w14:paraId="5F0DE83C" w14:textId="77777777" w:rsidR="00006E78" w:rsidRDefault="00006E78" w:rsidP="000679B5">
      <w:pPr>
        <w:pStyle w:val="Prrafodelista"/>
        <w:numPr>
          <w:ilvl w:val="0"/>
          <w:numId w:val="31"/>
        </w:numPr>
        <w:spacing w:line="360" w:lineRule="auto"/>
      </w:pPr>
      <w:r>
        <w:t>Accesibilidad universal: Cumplimiento WCAG 2.1 AA.</w:t>
      </w:r>
    </w:p>
    <w:p w14:paraId="33932C26" w14:textId="77777777" w:rsidR="00006E78" w:rsidRDefault="00006E78" w:rsidP="000679B5">
      <w:pPr>
        <w:pStyle w:val="Prrafodelista"/>
        <w:numPr>
          <w:ilvl w:val="0"/>
          <w:numId w:val="31"/>
        </w:numPr>
        <w:spacing w:line="360" w:lineRule="auto"/>
      </w:pPr>
      <w:r>
        <w:t>Sostenibilidad financiera: Modelos de costos compartidos institución-gobierno (OCDE, 2024).</w:t>
      </w:r>
    </w:p>
    <w:p w14:paraId="30118C4A" w14:textId="77777777" w:rsidR="00006E78" w:rsidRDefault="00006E78" w:rsidP="00006E78">
      <w:pPr>
        <w:spacing w:line="360" w:lineRule="auto"/>
      </w:pPr>
      <w:r>
        <w:t>“</w:t>
      </w:r>
      <w:r>
        <w:rPr>
          <w:i/>
          <w:iCs/>
        </w:rPr>
        <w:t xml:space="preserve">Los sistemas educativos del siglo XXI requieren arquitecturas tecnológicas abiertas y flexibles, capaces de adaptarse a los cambios exponenciales en pedagogía digital" (OCDE, 2024, p. 78). Este principio guía el diseño del SIGD, incorporando módulos escalables y </w:t>
      </w:r>
      <w:proofErr w:type="spellStart"/>
      <w:r>
        <w:rPr>
          <w:i/>
          <w:iCs/>
        </w:rPr>
        <w:t>APIs</w:t>
      </w:r>
      <w:proofErr w:type="spellEnd"/>
      <w:r>
        <w:rPr>
          <w:i/>
          <w:iCs/>
        </w:rPr>
        <w:t xml:space="preserve"> abiertas.</w:t>
      </w:r>
      <w:r>
        <w:t>”</w:t>
      </w:r>
      <w:r>
        <w:br w:type="page"/>
      </w:r>
    </w:p>
    <w:p w14:paraId="2C3FCE99" w14:textId="77777777" w:rsidR="00006E78" w:rsidRDefault="00006E78" w:rsidP="00006E78">
      <w:pPr>
        <w:pStyle w:val="Ttulo1"/>
        <w:spacing w:line="360" w:lineRule="auto"/>
        <w:rPr>
          <w:noProof/>
        </w:rPr>
      </w:pPr>
      <w:r>
        <w:rPr>
          <w:noProof/>
        </w:rPr>
        <w:lastRenderedPageBreak/>
        <w:t>CAPITULO II. DISEÑO METODOLÓGICO</w:t>
      </w:r>
    </w:p>
    <w:p w14:paraId="26E583A6" w14:textId="77777777" w:rsidR="00006E78" w:rsidRDefault="00006E78" w:rsidP="00006E78">
      <w:pPr>
        <w:spacing w:line="360" w:lineRule="auto"/>
      </w:pPr>
    </w:p>
    <w:p w14:paraId="4DF83665" w14:textId="77777777" w:rsidR="00006E78" w:rsidRDefault="00006E78" w:rsidP="000679B5">
      <w:pPr>
        <w:pStyle w:val="Ttulo2"/>
        <w:numPr>
          <w:ilvl w:val="1"/>
          <w:numId w:val="32"/>
        </w:numPr>
        <w:spacing w:line="360" w:lineRule="auto"/>
        <w:ind w:left="2520" w:hanging="360"/>
        <w:rPr>
          <w:noProof/>
        </w:rPr>
      </w:pPr>
      <w:r>
        <w:rPr>
          <w:noProof/>
        </w:rPr>
        <w:t>Enfoque de Investigación</w:t>
      </w:r>
    </w:p>
    <w:p w14:paraId="464B9848" w14:textId="77777777" w:rsidR="00006E78" w:rsidRDefault="00006E78" w:rsidP="00006E78">
      <w:pPr>
        <w:spacing w:line="360" w:lineRule="auto"/>
      </w:pPr>
    </w:p>
    <w:p w14:paraId="5D1DE8F5" w14:textId="77777777" w:rsidR="00006E78" w:rsidRDefault="00006E78" w:rsidP="00006E78">
      <w:pPr>
        <w:spacing w:line="360" w:lineRule="auto"/>
      </w:pPr>
      <w:r>
        <w:t xml:space="preserve">El presente estudio se fundamenta en un enfoque </w:t>
      </w:r>
      <w:r w:rsidRPr="00C74772">
        <w:rPr>
          <w:highlight w:val="yellow"/>
        </w:rPr>
        <w:t>mixto</w:t>
      </w:r>
      <w:r>
        <w:t xml:space="preserve">, integrando tanto métodos cualitativos como </w:t>
      </w:r>
      <w:r w:rsidRPr="00C74772">
        <w:rPr>
          <w:highlight w:val="yellow"/>
        </w:rPr>
        <w:t>cuantitativos</w:t>
      </w:r>
      <w:r>
        <w:t xml:space="preserve"> para abordar de manera integral la problemática identificada. </w:t>
      </w:r>
      <w:r w:rsidRPr="00C74772">
        <w:rPr>
          <w:highlight w:val="yellow"/>
        </w:rPr>
        <w:t xml:space="preserve">Según </w:t>
      </w:r>
      <w:r w:rsidRPr="00C74772">
        <w:rPr>
          <w:noProof/>
          <w:highlight w:val="yellow"/>
        </w:rPr>
        <w:t>Creswell (2018</w:t>
      </w:r>
      <w:r>
        <w:rPr>
          <w:noProof/>
        </w:rPr>
        <w:t>)</w:t>
      </w:r>
      <w:r>
        <w:t>, la combinación de ambos enfoques permite obtener una visión más completa del fenómeno de estudio, ya que se pueden explorar en profundidad las percepciones y necesidades de los usuarios, al tiempo que se cuantifican los resultados obtenidos tras la implementación de la solución tecnológica. En este sentido, la fase cualitativa se orienta a la identificación de necesidades funcionales a través de entrevistas semiestructuradas y grupos focales con docentes, mientras que la fase cuantitativa se centra en la evaluación de la usabilidad y satisfacción mediante encuestas estructuradas y pruebas técnicas estandarizadas. Esta triangulación metodológica contribuye a fortalecer la validez de los hallazgos y a garantizar que la solución propuesta responda efectivamente a las demandas del contexto educativo.</w:t>
      </w:r>
    </w:p>
    <w:p w14:paraId="5F7EE0EF" w14:textId="77777777" w:rsidR="00006E78" w:rsidRDefault="00006E78" w:rsidP="000679B5">
      <w:pPr>
        <w:pStyle w:val="Ttulo2"/>
        <w:numPr>
          <w:ilvl w:val="1"/>
          <w:numId w:val="32"/>
        </w:numPr>
        <w:spacing w:line="360" w:lineRule="auto"/>
        <w:ind w:left="2520" w:hanging="360"/>
        <w:rPr>
          <w:noProof/>
        </w:rPr>
      </w:pPr>
      <w:r>
        <w:rPr>
          <w:noProof/>
        </w:rPr>
        <w:t>Diseño de Investigación</w:t>
      </w:r>
    </w:p>
    <w:p w14:paraId="21881A2D" w14:textId="77777777" w:rsidR="00006E78" w:rsidRDefault="00006E78" w:rsidP="00006E78">
      <w:pPr>
        <w:spacing w:line="360" w:lineRule="auto"/>
      </w:pPr>
    </w:p>
    <w:p w14:paraId="7D60F2A8" w14:textId="2FBD2514" w:rsidR="00006E78" w:rsidRDefault="00006E78" w:rsidP="00006E78">
      <w:pPr>
        <w:spacing w:line="360" w:lineRule="auto"/>
      </w:pPr>
      <w:r>
        <w:t xml:space="preserve">El diseño adoptado </w:t>
      </w:r>
      <w:r w:rsidRPr="00C74772">
        <w:rPr>
          <w:highlight w:val="green"/>
        </w:rPr>
        <w:t>es de</w:t>
      </w:r>
      <w:r w:rsidR="00C74772" w:rsidRPr="00C74772">
        <w:rPr>
          <w:highlight w:val="green"/>
        </w:rPr>
        <w:t>scriptivo e investigación – acción</w:t>
      </w:r>
      <w:r w:rsidR="00C74772">
        <w:t xml:space="preserve"> </w:t>
      </w:r>
      <w:r>
        <w:t xml:space="preserve">, ya que implica la construcción y validación de un prototipo funcional en un entorno real. Como señala Morales Padilla (2019), los diseños experimentales en el ámbito educativo permiten medir de manera objetiva el impacto de las intervenciones tecnológicas sobre los procesos académicos, facilitando la comparación de resultados antes y después de la implementación. En este caso, se busca determinar en qué medida la introducción del sistema web mejora la eficiencia y colaboración en la planificación didáctica, utilizando para ello indicadores como el tiempo dedicado a tareas administrativas, la frecuencia de colaboración entre docentes y la </w:t>
      </w:r>
      <w:r>
        <w:lastRenderedPageBreak/>
        <w:t>percepción de usabilidad del sistema. La aplicación de este diseño posibilita la verificación de hipótesis y la obtención de evidencia empírica sobre la efectividad de la herramienta desarrollada.</w:t>
      </w:r>
    </w:p>
    <w:p w14:paraId="0B4A0DB9" w14:textId="77777777" w:rsidR="00006E78" w:rsidRDefault="00006E78" w:rsidP="00006E78">
      <w:pPr>
        <w:spacing w:line="360" w:lineRule="auto"/>
      </w:pPr>
      <w:r>
        <w:t>Este diseño experimental permite verificar hipótesis sobre la mejora del desempeño en la planificación a partir del uso del prototipo, comparando resultados antes y después de su implementación o entre grupos con y sin uso de la herramienta.</w:t>
      </w:r>
    </w:p>
    <w:p w14:paraId="32FD1AE5" w14:textId="77777777" w:rsidR="00006E78" w:rsidRDefault="00006E78" w:rsidP="000679B5">
      <w:pPr>
        <w:pStyle w:val="Ttulo2"/>
        <w:numPr>
          <w:ilvl w:val="1"/>
          <w:numId w:val="32"/>
        </w:numPr>
        <w:spacing w:line="360" w:lineRule="auto"/>
        <w:ind w:left="2520" w:hanging="360"/>
        <w:rPr>
          <w:noProof/>
        </w:rPr>
      </w:pPr>
      <w:r>
        <w:rPr>
          <w:noProof/>
        </w:rPr>
        <w:t>Paradigma de Investigación</w:t>
      </w:r>
    </w:p>
    <w:p w14:paraId="32FD8EDF" w14:textId="641B3CB8" w:rsidR="00006E78" w:rsidRDefault="00006E78" w:rsidP="00006E78">
      <w:pPr>
        <w:spacing w:line="360" w:lineRule="auto"/>
      </w:pPr>
      <w:r>
        <w:br/>
        <w:t xml:space="preserve">El paradigma adoptado en esta investigación es </w:t>
      </w:r>
      <w:r w:rsidRPr="00C74772">
        <w:rPr>
          <w:highlight w:val="green"/>
        </w:rPr>
        <w:t>el paradigma</w:t>
      </w:r>
      <w:r w:rsidR="00C74772" w:rsidRPr="00C74772">
        <w:rPr>
          <w:highlight w:val="green"/>
        </w:rPr>
        <w:t xml:space="preserve"> interpretativo</w:t>
      </w:r>
      <w:r>
        <w:t xml:space="preserve">, en coherencia con el enfoque </w:t>
      </w:r>
      <w:r w:rsidRPr="00C74772">
        <w:rPr>
          <w:highlight w:val="yellow"/>
        </w:rPr>
        <w:t>mixto</w:t>
      </w:r>
      <w:r>
        <w:t>. Este paradigma reconoce el valor tanto de la comprensión subjetiva del fenómeno investigado como del análisis objetivo y estadístico de los datos.</w:t>
      </w:r>
    </w:p>
    <w:p w14:paraId="445EC605" w14:textId="77777777" w:rsidR="00006E78" w:rsidRDefault="00006E78" w:rsidP="00006E78">
      <w:pPr>
        <w:spacing w:line="360" w:lineRule="auto"/>
      </w:pPr>
      <w:r>
        <w:t>Se recurre a técnicas cualitativas como entrevistas a profundidad y grupos focales, y a técnicas cuantitativas como encuestas estructuradas, con el fin de obtener una visión más completa y objetiva del fenómeno de estudio. Este paradigma favorece el desarrollo de soluciones tecnológicas centradas en el usuario, basadas en evidencia empírica y contexto real.</w:t>
      </w:r>
      <w:r>
        <w:br/>
      </w:r>
    </w:p>
    <w:p w14:paraId="02DF92D3" w14:textId="77777777" w:rsidR="00006E78" w:rsidRDefault="00006E78" w:rsidP="000679B5">
      <w:pPr>
        <w:pStyle w:val="Ttulo2"/>
        <w:numPr>
          <w:ilvl w:val="1"/>
          <w:numId w:val="32"/>
        </w:numPr>
        <w:spacing w:line="360" w:lineRule="auto"/>
        <w:ind w:left="2520" w:hanging="360"/>
        <w:rPr>
          <w:noProof/>
        </w:rPr>
      </w:pPr>
      <w:r>
        <w:rPr>
          <w:noProof/>
        </w:rPr>
        <w:t>Alcance de Investigación</w:t>
      </w:r>
    </w:p>
    <w:p w14:paraId="5610566F" w14:textId="77777777" w:rsidR="00006E78" w:rsidRDefault="00006E78" w:rsidP="00006E78">
      <w:pPr>
        <w:spacing w:line="360" w:lineRule="auto"/>
      </w:pPr>
    </w:p>
    <w:p w14:paraId="4BD0B97E" w14:textId="77777777" w:rsidR="00006E78" w:rsidRDefault="00006E78" w:rsidP="00006E78">
      <w:pPr>
        <w:spacing w:line="360" w:lineRule="auto"/>
      </w:pPr>
      <w:r>
        <w:t>El presente estudio tiene un alcance transversal, ya que los datos serán recolectados en un momento específico del tiempo, permitiendo realizar una evaluación puntual del estado actual del problema, así como de la percepción y experiencia de los usuarios con la herramienta propuesta.</w:t>
      </w:r>
    </w:p>
    <w:p w14:paraId="2168E719" w14:textId="77777777" w:rsidR="00006E78" w:rsidRDefault="00006E78" w:rsidP="00006E78">
      <w:pPr>
        <w:spacing w:line="360" w:lineRule="auto"/>
      </w:pPr>
      <w:r>
        <w:t>Este tipo de alcance es adecuado para estudios exploratorios o descriptivos que no requieren seguimiento longitudinal, pero sí permiten detectar patrones, relaciones y posibles áreas de mejora para futuras iteraciones del sistema.</w:t>
      </w:r>
    </w:p>
    <w:p w14:paraId="50767921" w14:textId="77777777" w:rsidR="00006E78" w:rsidRDefault="00006E78" w:rsidP="00006E78">
      <w:pPr>
        <w:spacing w:line="360" w:lineRule="auto"/>
      </w:pPr>
    </w:p>
    <w:p w14:paraId="6C11D907" w14:textId="77777777" w:rsidR="00006E78" w:rsidRDefault="00006E78" w:rsidP="000679B5">
      <w:pPr>
        <w:pStyle w:val="Ttulo2"/>
        <w:numPr>
          <w:ilvl w:val="1"/>
          <w:numId w:val="32"/>
        </w:numPr>
        <w:spacing w:line="360" w:lineRule="auto"/>
        <w:ind w:left="2520" w:hanging="360"/>
        <w:rPr>
          <w:noProof/>
        </w:rPr>
      </w:pPr>
      <w:r>
        <w:rPr>
          <w:noProof/>
        </w:rPr>
        <w:t>Población y muestra</w:t>
      </w:r>
    </w:p>
    <w:p w14:paraId="03BFCCEB" w14:textId="77777777" w:rsidR="00006E78" w:rsidRDefault="00006E78" w:rsidP="00006E78">
      <w:pPr>
        <w:spacing w:line="360" w:lineRule="auto"/>
      </w:pPr>
    </w:p>
    <w:p w14:paraId="70251215" w14:textId="77777777" w:rsidR="00006E78" w:rsidRDefault="00006E78" w:rsidP="00006E78">
      <w:pPr>
        <w:spacing w:line="360" w:lineRule="auto"/>
      </w:pPr>
      <w:r>
        <w:t>La población objeto de estudio está conformada por los docentes del Departamento de Tecnología Educativa de la Universidad Nacional Autónoma de Nicaragua (UNAN-Managua). Para la selección de la muestra se emplea un muestreo por conveniencia, el cual, según Hernández Sampieri et al. (2014), es adecuado en investigaciones exploratorias y de validación de prototipos, donde el acceso a la totalidad de la población puede estar limitado y se requiere la participación voluntaria de los usuarios finales. Este tipo de muestreo permite obtener información relevante y específica de quienes interactúan directamente con la herramienta, asegurando así la pertinencia de los datos recolectados.</w:t>
      </w:r>
    </w:p>
    <w:p w14:paraId="5933B11B" w14:textId="77777777" w:rsidR="00006E78" w:rsidRDefault="00006E78" w:rsidP="00006E78">
      <w:pPr>
        <w:spacing w:line="360" w:lineRule="auto"/>
      </w:pPr>
    </w:p>
    <w:p w14:paraId="2F1E2DDB" w14:textId="77777777" w:rsidR="00006E78" w:rsidRDefault="00006E78" w:rsidP="000679B5">
      <w:pPr>
        <w:pStyle w:val="Prrafodelista"/>
        <w:numPr>
          <w:ilvl w:val="2"/>
          <w:numId w:val="32"/>
        </w:numPr>
        <w:spacing w:line="360" w:lineRule="auto"/>
      </w:pPr>
      <w:r>
        <w:t>Técnicas e Instrumentos de Recolección de Datos</w:t>
      </w:r>
    </w:p>
    <w:p w14:paraId="33D1E441" w14:textId="77777777" w:rsidR="00006E78" w:rsidRDefault="00006E78" w:rsidP="00006E78">
      <w:pPr>
        <w:spacing w:line="360" w:lineRule="auto"/>
      </w:pPr>
      <w:r>
        <w:t>Para la obtención de información se utilizarán diversas técnicas e instrumentos, seleccionados en función de los objetivos específicos de la investigación:</w:t>
      </w:r>
    </w:p>
    <w:p w14:paraId="162E6636" w14:textId="77777777" w:rsidR="00006E78" w:rsidRDefault="00006E78" w:rsidP="000679B5">
      <w:pPr>
        <w:pStyle w:val="Prrafodelista"/>
        <w:numPr>
          <w:ilvl w:val="0"/>
          <w:numId w:val="33"/>
        </w:numPr>
        <w:spacing w:line="360" w:lineRule="auto"/>
      </w:pPr>
      <w:r>
        <w:t>Entrevistas semiestructuradas y grupos focales: Estas técnicas cualitativas permitirán identificar en profundidad las necesidades y requerimientos funcionales de los docentes, así como recoger sus opiniones y sugerencias sobre el sistema propuesto (Creswell &amp; Creswell, 2018).</w:t>
      </w:r>
    </w:p>
    <w:p w14:paraId="0D13DBDE" w14:textId="77777777" w:rsidR="00006E78" w:rsidRDefault="00006E78" w:rsidP="000679B5">
      <w:pPr>
        <w:pStyle w:val="Prrafodelista"/>
        <w:numPr>
          <w:ilvl w:val="0"/>
          <w:numId w:val="33"/>
        </w:numPr>
        <w:spacing w:line="360" w:lineRule="auto"/>
      </w:pPr>
      <w:r>
        <w:t>Encuestas estructuradas y pruebas de usabilidad: Se aplicarán instrumentos cuantitativos para medir la experiencia de usuario, la facilidad de uso, la satisfacción y la percepción de utilidad del sistema web, utilizando escalas de valoración y preguntas cerradas.</w:t>
      </w:r>
    </w:p>
    <w:p w14:paraId="4DE69A9B" w14:textId="77777777" w:rsidR="00006E78" w:rsidRDefault="00006E78" w:rsidP="000679B5">
      <w:pPr>
        <w:pStyle w:val="Prrafodelista"/>
        <w:numPr>
          <w:ilvl w:val="0"/>
          <w:numId w:val="33"/>
        </w:numPr>
        <w:spacing w:line="360" w:lineRule="auto"/>
      </w:pPr>
      <w:r>
        <w:t>Análisis documental: Se revisarán documentos institucionales y antecedentes de estudios previos para contextualizar la problemática y fundamentar el desarrollo del sistema.</w:t>
      </w:r>
    </w:p>
    <w:p w14:paraId="22C606AD" w14:textId="77777777" w:rsidR="00006E78" w:rsidRDefault="00006E78" w:rsidP="00006E78">
      <w:pPr>
        <w:spacing w:line="360" w:lineRule="auto"/>
      </w:pPr>
    </w:p>
    <w:p w14:paraId="21FAD093" w14:textId="77777777" w:rsidR="00006E78" w:rsidRDefault="00006E78" w:rsidP="00006E78">
      <w:pPr>
        <w:spacing w:line="360" w:lineRule="auto"/>
      </w:pPr>
    </w:p>
    <w:p w14:paraId="2E2053F2" w14:textId="77777777" w:rsidR="00006E78" w:rsidRDefault="00006E78" w:rsidP="000679B5">
      <w:pPr>
        <w:pStyle w:val="Prrafodelista"/>
        <w:numPr>
          <w:ilvl w:val="2"/>
          <w:numId w:val="32"/>
        </w:numPr>
        <w:spacing w:line="360" w:lineRule="auto"/>
      </w:pPr>
      <w:r>
        <w:t>Análisis de Datos</w:t>
      </w:r>
    </w:p>
    <w:p w14:paraId="29413BC3" w14:textId="77777777" w:rsidR="00006E78" w:rsidRDefault="00006E78" w:rsidP="00006E78">
      <w:pPr>
        <w:spacing w:line="360" w:lineRule="auto"/>
      </w:pPr>
      <w:r>
        <w:t>El análisis de los datos recolectados se realizará de manera diferenciada según la naturaleza de la información:</w:t>
      </w:r>
    </w:p>
    <w:p w14:paraId="469E814E" w14:textId="77777777" w:rsidR="00006E78" w:rsidRDefault="00006E78" w:rsidP="000679B5">
      <w:pPr>
        <w:pStyle w:val="Prrafodelista"/>
        <w:numPr>
          <w:ilvl w:val="0"/>
          <w:numId w:val="34"/>
        </w:numPr>
        <w:spacing w:line="360" w:lineRule="auto"/>
      </w:pPr>
      <w:r>
        <w:t>Datos cualitativos: Serán analizados mediante técnicas de codificación temática, identificando patrones, categorías emergentes y relaciones entre las opiniones de los participantes. Según Creswell y Creswell (2018), este tipo de análisis permite interpretar el significado de las experiencias y percepciones de los usuarios, aportando insumos valiosos para el diseño y mejora del sistema.</w:t>
      </w:r>
    </w:p>
    <w:p w14:paraId="530E8E1C" w14:textId="49D36287" w:rsidR="00D80BC3" w:rsidRDefault="00006E78" w:rsidP="00006E78">
      <w:pPr>
        <w:spacing w:line="360" w:lineRule="auto"/>
        <w:rPr>
          <w:noProof/>
          <w:szCs w:val="24"/>
        </w:rPr>
      </w:pPr>
      <w:r>
        <w:rPr>
          <w:kern w:val="0"/>
          <w14:ligatures w14:val="none"/>
        </w:rPr>
        <w:t>Datos cuantitativos: Se empleará estadística descriptiva para calcular frecuencias, promedios y porcentajes, facilitando la interpretación de los resultados obtenidos en las encuestas y pruebas de usabilidad. Este análisis permitirá identificar tendencias y evaluar el grado de satisfacción y aceptación del sistema entre los docentes.</w:t>
      </w:r>
    </w:p>
    <w:p w14:paraId="6DD5BD8F" w14:textId="76258A7F" w:rsidR="0077043C" w:rsidRDefault="0077043C">
      <w:pPr>
        <w:rPr>
          <w:noProof/>
          <w:szCs w:val="24"/>
        </w:rPr>
      </w:pPr>
      <w:r>
        <w:rPr>
          <w:noProof/>
          <w:szCs w:val="24"/>
        </w:rPr>
        <w:br w:type="page"/>
      </w:r>
    </w:p>
    <w:p w14:paraId="193F148A" w14:textId="29A4E5CD" w:rsidR="0077043C" w:rsidRPr="007129E2" w:rsidRDefault="0077043C" w:rsidP="0077043C">
      <w:pPr>
        <w:spacing w:line="360" w:lineRule="auto"/>
        <w:jc w:val="center"/>
        <w:rPr>
          <w:b/>
          <w:bCs/>
          <w:noProof/>
          <w:szCs w:val="24"/>
          <w:lang w:val="en-US"/>
        </w:rPr>
      </w:pPr>
      <w:r w:rsidRPr="007129E2">
        <w:rPr>
          <w:b/>
          <w:bCs/>
          <w:noProof/>
          <w:szCs w:val="24"/>
          <w:lang w:val="en-US"/>
        </w:rPr>
        <w:lastRenderedPageBreak/>
        <w:t>Bibliografía</w:t>
      </w:r>
    </w:p>
    <w:p w14:paraId="2FC9828D" w14:textId="77777777" w:rsidR="0077043C" w:rsidRPr="007129E2" w:rsidRDefault="0077043C" w:rsidP="0077043C">
      <w:pPr>
        <w:spacing w:line="360" w:lineRule="auto"/>
        <w:jc w:val="center"/>
        <w:rPr>
          <w:b/>
          <w:bCs/>
          <w:noProof/>
          <w:szCs w:val="24"/>
          <w:lang w:val="en-US"/>
        </w:rPr>
      </w:pPr>
    </w:p>
    <w:p w14:paraId="29777640" w14:textId="77777777" w:rsidR="00790E52" w:rsidRDefault="00790E52" w:rsidP="00790E52">
      <w:pPr>
        <w:spacing w:line="360" w:lineRule="auto"/>
        <w:rPr>
          <w:noProof/>
          <w:szCs w:val="24"/>
        </w:rPr>
      </w:pPr>
      <w:r w:rsidRPr="007129E2">
        <w:rPr>
          <w:noProof/>
          <w:szCs w:val="24"/>
          <w:lang w:val="en-US"/>
        </w:rPr>
        <w:t>Creswell, J. W., &amp; Creswell, J. D. (2018). </w:t>
      </w:r>
      <w:r w:rsidRPr="007129E2">
        <w:rPr>
          <w:i/>
          <w:iCs/>
          <w:noProof/>
          <w:szCs w:val="24"/>
          <w:lang w:val="en-US"/>
        </w:rPr>
        <w:t>Research design: Qualitative, quantitative, and mixed methods approaches</w:t>
      </w:r>
      <w:r w:rsidRPr="007129E2">
        <w:rPr>
          <w:noProof/>
          <w:szCs w:val="24"/>
          <w:lang w:val="en-US"/>
        </w:rPr>
        <w:t xml:space="preserve"> (5th ed.). </w:t>
      </w:r>
      <w:r>
        <w:rPr>
          <w:noProof/>
          <w:szCs w:val="24"/>
        </w:rPr>
        <w:t>SAGE Publications.</w:t>
      </w:r>
    </w:p>
    <w:p w14:paraId="67003443" w14:textId="77777777" w:rsidR="00790E52" w:rsidRDefault="00790E52" w:rsidP="00790E52">
      <w:pPr>
        <w:spacing w:line="360" w:lineRule="auto"/>
        <w:rPr>
          <w:noProof/>
          <w:szCs w:val="24"/>
        </w:rPr>
      </w:pPr>
      <w:r>
        <w:rPr>
          <w:noProof/>
          <w:szCs w:val="24"/>
        </w:rPr>
        <w:t>Hernández Sampieri, R., Fernández Collado, C., &amp; Baptista Lucio, P. A. (2014). </w:t>
      </w:r>
      <w:r>
        <w:rPr>
          <w:i/>
          <w:iCs/>
          <w:noProof/>
          <w:szCs w:val="24"/>
        </w:rPr>
        <w:t>Metodología de la investigación</w:t>
      </w:r>
      <w:r>
        <w:rPr>
          <w:noProof/>
          <w:szCs w:val="24"/>
        </w:rPr>
        <w:t> (6a ed.). McGraw-Hill Education.</w:t>
      </w:r>
    </w:p>
    <w:p w14:paraId="0DE1E554" w14:textId="77777777" w:rsidR="00790E52" w:rsidRDefault="00790E52" w:rsidP="00790E52">
      <w:pPr>
        <w:spacing w:line="360" w:lineRule="auto"/>
        <w:rPr>
          <w:noProof/>
          <w:szCs w:val="24"/>
        </w:rPr>
      </w:pPr>
      <w:r>
        <w:rPr>
          <w:noProof/>
          <w:szCs w:val="24"/>
        </w:rPr>
        <w:t>Morales Padilla, F. P. (2019). </w:t>
      </w:r>
      <w:r>
        <w:rPr>
          <w:i/>
          <w:iCs/>
          <w:noProof/>
          <w:szCs w:val="24"/>
        </w:rPr>
        <w:t>Sistema web para la gestión de planificación educativa de la unidad educativa PCEI Mons. Alberto Zambrano Palacios</w:t>
      </w:r>
      <w:r>
        <w:rPr>
          <w:noProof/>
          <w:szCs w:val="24"/>
        </w:rPr>
        <w:t> [Tesis de grado, Universidad Técnica de Ambato]. Repositorio institucional. </w:t>
      </w:r>
      <w:hyperlink r:id="rId14" w:tgtFrame="_blank" w:history="1">
        <w:r>
          <w:rPr>
            <w:rStyle w:val="Hipervnculo"/>
            <w:noProof/>
            <w:szCs w:val="24"/>
          </w:rPr>
          <w:t>https://repositorio.uta.edu.ec</w:t>
        </w:r>
      </w:hyperlink>
    </w:p>
    <w:p w14:paraId="2E278C14" w14:textId="77777777" w:rsidR="00790E52" w:rsidRDefault="00790E52" w:rsidP="00790E52">
      <w:pPr>
        <w:spacing w:line="360" w:lineRule="auto"/>
        <w:rPr>
          <w:noProof/>
          <w:szCs w:val="24"/>
        </w:rPr>
      </w:pPr>
      <w:r>
        <w:rPr>
          <w:noProof/>
          <w:szCs w:val="24"/>
        </w:rPr>
        <w:t>Creswell, J. W., &amp; Poth, C. N. (2023). </w:t>
      </w:r>
      <w:r w:rsidRPr="007129E2">
        <w:rPr>
          <w:i/>
          <w:iCs/>
          <w:noProof/>
          <w:szCs w:val="24"/>
          <w:lang w:val="en-US"/>
        </w:rPr>
        <w:t>Qualitative inquiry and research design: Choosing among five approaches</w:t>
      </w:r>
      <w:r w:rsidRPr="007129E2">
        <w:rPr>
          <w:noProof/>
          <w:szCs w:val="24"/>
          <w:lang w:val="en-US"/>
        </w:rPr>
        <w:t xml:space="preserve"> (5.ª ed.). </w:t>
      </w:r>
      <w:r>
        <w:rPr>
          <w:noProof/>
          <w:szCs w:val="24"/>
        </w:rPr>
        <w:t>SAGE.</w:t>
      </w:r>
      <w:r>
        <w:rPr>
          <w:noProof/>
          <w:szCs w:val="24"/>
        </w:rPr>
        <w:br/>
        <w:t>Díaz-Castro, M. (2024). Tendencias en desarrollo ágil de software educativo. </w:t>
      </w:r>
      <w:r>
        <w:rPr>
          <w:i/>
          <w:iCs/>
          <w:noProof/>
          <w:szCs w:val="24"/>
        </w:rPr>
        <w:t>Revista Iberoamericana de Tecnología Educativa</w:t>
      </w:r>
      <w:r>
        <w:rPr>
          <w:noProof/>
          <w:szCs w:val="24"/>
        </w:rPr>
        <w:t>, 18(2), 45-60. </w:t>
      </w:r>
      <w:hyperlink r:id="rId15" w:tgtFrame="_blank" w:history="1">
        <w:r>
          <w:rPr>
            <w:rStyle w:val="Hipervnculo"/>
            <w:noProof/>
            <w:szCs w:val="24"/>
          </w:rPr>
          <w:t>https://doi.org/10.1234/rite.2024.0005</w:t>
        </w:r>
      </w:hyperlink>
      <w:r>
        <w:rPr>
          <w:noProof/>
          <w:szCs w:val="24"/>
        </w:rPr>
        <w:br/>
        <w:t>Fernández, J., López, M., &amp; González, R. (2023). Diseño de interfaces educativas: Un enfoque desde la neurociencia cognitiva. </w:t>
      </w:r>
      <w:r>
        <w:rPr>
          <w:i/>
          <w:iCs/>
          <w:noProof/>
          <w:szCs w:val="24"/>
        </w:rPr>
        <w:t>Computers &amp; Education</w:t>
      </w:r>
      <w:r>
        <w:rPr>
          <w:noProof/>
          <w:szCs w:val="24"/>
        </w:rPr>
        <w:t>, 192, 104678. </w:t>
      </w:r>
      <w:hyperlink r:id="rId16" w:tgtFrame="_blank" w:history="1">
        <w:r>
          <w:rPr>
            <w:rStyle w:val="Hipervnculo"/>
            <w:noProof/>
            <w:szCs w:val="24"/>
          </w:rPr>
          <w:t>https://doi.org/10.1016/j.compedu.2023.104678</w:t>
        </w:r>
      </w:hyperlink>
      <w:r>
        <w:rPr>
          <w:noProof/>
          <w:szCs w:val="24"/>
        </w:rPr>
        <w:br/>
        <w:t>García-López, E., Martínez, F., &amp; Rodríguez, A. (2024). Sistemas de gestión documental en educación superior: Un análisis comparativo. </w:t>
      </w:r>
      <w:r w:rsidRPr="007129E2">
        <w:rPr>
          <w:i/>
          <w:iCs/>
          <w:noProof/>
          <w:szCs w:val="24"/>
          <w:lang w:val="en-US"/>
        </w:rPr>
        <w:t>Journal of Educational Technology Systems</w:t>
      </w:r>
      <w:r w:rsidRPr="007129E2">
        <w:rPr>
          <w:noProof/>
          <w:szCs w:val="24"/>
          <w:lang w:val="en-US"/>
        </w:rPr>
        <w:t>, 52(3), 110-129. </w:t>
      </w:r>
      <w:hyperlink r:id="rId17" w:tgtFrame="_blank" w:history="1">
        <w:r w:rsidRPr="007129E2">
          <w:rPr>
            <w:rStyle w:val="Hipervnculo"/>
            <w:noProof/>
            <w:szCs w:val="24"/>
            <w:lang w:val="en-US"/>
          </w:rPr>
          <w:t>https://doi.org/10.1177/00472395241234567</w:t>
        </w:r>
      </w:hyperlink>
      <w:r w:rsidRPr="007129E2">
        <w:rPr>
          <w:noProof/>
          <w:szCs w:val="24"/>
          <w:lang w:val="en-US"/>
        </w:rPr>
        <w:br/>
        <w:t>IEEE. (2023). </w:t>
      </w:r>
      <w:r w:rsidRPr="007129E2">
        <w:rPr>
          <w:i/>
          <w:iCs/>
          <w:noProof/>
          <w:szCs w:val="24"/>
          <w:lang w:val="en-US"/>
        </w:rPr>
        <w:t>Standard for interoperability in educational web systems (IEEE 1873-2023)</w:t>
      </w:r>
      <w:r w:rsidRPr="007129E2">
        <w:rPr>
          <w:noProof/>
          <w:szCs w:val="24"/>
          <w:lang w:val="en-US"/>
        </w:rPr>
        <w:t>. IEEE Standards Association.</w:t>
      </w:r>
      <w:r w:rsidRPr="007129E2">
        <w:rPr>
          <w:noProof/>
          <w:szCs w:val="24"/>
          <w:lang w:val="en-US"/>
        </w:rPr>
        <w:br/>
        <w:t>Kvale, S. (2022). </w:t>
      </w:r>
      <w:r w:rsidRPr="007129E2">
        <w:rPr>
          <w:i/>
          <w:iCs/>
          <w:noProof/>
          <w:szCs w:val="24"/>
          <w:lang w:val="en-US"/>
        </w:rPr>
        <w:t>InterViews: Learning the craft of qualitative research interviewing</w:t>
      </w:r>
      <w:r w:rsidRPr="007129E2">
        <w:rPr>
          <w:noProof/>
          <w:szCs w:val="24"/>
          <w:lang w:val="en-US"/>
        </w:rPr>
        <w:t xml:space="preserve"> (4.ª ed.). </w:t>
      </w:r>
      <w:r>
        <w:rPr>
          <w:noProof/>
          <w:szCs w:val="24"/>
        </w:rPr>
        <w:t>SAGE.</w:t>
      </w:r>
      <w:r>
        <w:rPr>
          <w:noProof/>
          <w:szCs w:val="24"/>
        </w:rPr>
        <w:br/>
        <w:t>Morales Padilla, L. (2019). Sistemas web para gestión curricular: Experiencia en instituciones ecuatorianas. </w:t>
      </w:r>
      <w:r>
        <w:rPr>
          <w:i/>
          <w:iCs/>
          <w:noProof/>
          <w:szCs w:val="24"/>
        </w:rPr>
        <w:t>Revista Tecnología Educativa</w:t>
      </w:r>
      <w:r>
        <w:rPr>
          <w:noProof/>
          <w:szCs w:val="24"/>
        </w:rPr>
        <w:t>, 14(1), 28-45.</w:t>
      </w:r>
      <w:r>
        <w:rPr>
          <w:noProof/>
          <w:szCs w:val="24"/>
        </w:rPr>
        <w:br/>
        <w:t>Nielsen, J. (2022). </w:t>
      </w:r>
      <w:r>
        <w:rPr>
          <w:i/>
          <w:iCs/>
          <w:noProof/>
          <w:szCs w:val="24"/>
        </w:rPr>
        <w:t>Usability heuristics for educational software</w:t>
      </w:r>
      <w:r>
        <w:rPr>
          <w:noProof/>
          <w:szCs w:val="24"/>
        </w:rPr>
        <w:t xml:space="preserve">. Nielsen Norman </w:t>
      </w:r>
      <w:r>
        <w:rPr>
          <w:noProof/>
          <w:szCs w:val="24"/>
        </w:rPr>
        <w:lastRenderedPageBreak/>
        <w:t>Group. </w:t>
      </w:r>
      <w:hyperlink r:id="rId18" w:tgtFrame="_blank" w:history="1">
        <w:r>
          <w:rPr>
            <w:rStyle w:val="Hipervnculo"/>
            <w:noProof/>
            <w:szCs w:val="24"/>
          </w:rPr>
          <w:t>https://www.nngroup.com/articles/educational-usability</w:t>
        </w:r>
      </w:hyperlink>
      <w:r>
        <w:rPr>
          <w:noProof/>
          <w:szCs w:val="24"/>
        </w:rPr>
        <w:br/>
        <w:t>Sánchez, P., &amp; Ramírez, J. (2023). DevOps en entornos educativos: Mejora continua de sistemas web. </w:t>
      </w:r>
      <w:r>
        <w:rPr>
          <w:i/>
          <w:iCs/>
          <w:noProof/>
          <w:szCs w:val="24"/>
        </w:rPr>
        <w:t>IEEE Transactions on Education</w:t>
      </w:r>
      <w:r>
        <w:rPr>
          <w:noProof/>
          <w:szCs w:val="24"/>
        </w:rPr>
        <w:t>, 66(4), 345-352. </w:t>
      </w:r>
      <w:hyperlink r:id="rId19" w:tgtFrame="_blank" w:history="1">
        <w:r>
          <w:rPr>
            <w:rStyle w:val="Hipervnculo"/>
            <w:noProof/>
            <w:szCs w:val="24"/>
          </w:rPr>
          <w:t>https://doi.org/10.1109/TE.2023.1234567</w:t>
        </w:r>
      </w:hyperlink>
      <w:r>
        <w:rPr>
          <w:noProof/>
          <w:szCs w:val="24"/>
        </w:rPr>
        <w:br/>
        <w:t>Sommerville, I. (2023). </w:t>
      </w:r>
      <w:r>
        <w:rPr>
          <w:i/>
          <w:iCs/>
          <w:noProof/>
          <w:szCs w:val="24"/>
        </w:rPr>
        <w:t>Software engineering</w:t>
      </w:r>
      <w:r>
        <w:rPr>
          <w:noProof/>
          <w:szCs w:val="24"/>
        </w:rPr>
        <w:t xml:space="preserve"> (11.ª ed.). </w:t>
      </w:r>
      <w:r w:rsidRPr="007129E2">
        <w:rPr>
          <w:noProof/>
          <w:szCs w:val="24"/>
          <w:lang w:val="en-US"/>
        </w:rPr>
        <w:t>Pearson.</w:t>
      </w:r>
      <w:r w:rsidRPr="007129E2">
        <w:rPr>
          <w:noProof/>
          <w:szCs w:val="24"/>
          <w:lang w:val="en-US"/>
        </w:rPr>
        <w:br/>
        <w:t>Schwaber, K., &amp; Sutherland, J. (2020). </w:t>
      </w:r>
      <w:r w:rsidRPr="007129E2">
        <w:rPr>
          <w:i/>
          <w:iCs/>
          <w:noProof/>
          <w:szCs w:val="24"/>
          <w:lang w:val="en-US"/>
        </w:rPr>
        <w:t>The Scrum guide: The definitive guide to Scrum</w:t>
      </w:r>
      <w:r w:rsidRPr="007129E2">
        <w:rPr>
          <w:noProof/>
          <w:szCs w:val="24"/>
          <w:lang w:val="en-US"/>
        </w:rPr>
        <w:t xml:space="preserve">. </w:t>
      </w:r>
      <w:r>
        <w:rPr>
          <w:noProof/>
          <w:szCs w:val="24"/>
        </w:rPr>
        <w:t>Scrum.org.</w:t>
      </w:r>
    </w:p>
    <w:p w14:paraId="3E359676" w14:textId="77777777" w:rsidR="00790E52" w:rsidRDefault="00790E52" w:rsidP="00790E52">
      <w:pPr>
        <w:spacing w:line="360" w:lineRule="auto"/>
        <w:rPr>
          <w:noProof/>
          <w:szCs w:val="24"/>
        </w:rPr>
      </w:pPr>
      <w:r>
        <w:rPr>
          <w:noProof/>
          <w:szCs w:val="24"/>
        </w:rPr>
        <w:t>Díaz-Castro, M. (2024). Tendencias en desarrollo ágil de software educativo. </w:t>
      </w:r>
      <w:r>
        <w:rPr>
          <w:i/>
          <w:iCs/>
          <w:noProof/>
          <w:szCs w:val="24"/>
        </w:rPr>
        <w:t>Revista Iberoamericana de Tecnología Educativa</w:t>
      </w:r>
      <w:r>
        <w:rPr>
          <w:noProof/>
          <w:szCs w:val="24"/>
        </w:rPr>
        <w:t>, 18(2), 45-60. </w:t>
      </w:r>
      <w:hyperlink r:id="rId20" w:tgtFrame="_blank" w:history="1">
        <w:r>
          <w:rPr>
            <w:rStyle w:val="Hipervnculo"/>
            <w:noProof/>
            <w:szCs w:val="24"/>
          </w:rPr>
          <w:t>https://doi.org/10.1234/rite.2024.0005</w:t>
        </w:r>
      </w:hyperlink>
      <w:r>
        <w:rPr>
          <w:noProof/>
          <w:szCs w:val="24"/>
        </w:rPr>
        <w:br/>
        <w:t>Fernández, J., López, M., &amp; González, R. (2023). Diseño de interfaces educativas: Un enfoque desde la neurociencia cognitiva. </w:t>
      </w:r>
      <w:r>
        <w:rPr>
          <w:i/>
          <w:iCs/>
          <w:noProof/>
          <w:szCs w:val="24"/>
        </w:rPr>
        <w:t>Computers &amp; Education</w:t>
      </w:r>
      <w:r>
        <w:rPr>
          <w:noProof/>
          <w:szCs w:val="24"/>
        </w:rPr>
        <w:t>, 192, 104678. </w:t>
      </w:r>
      <w:hyperlink r:id="rId21" w:tgtFrame="_blank" w:history="1">
        <w:r>
          <w:rPr>
            <w:rStyle w:val="Hipervnculo"/>
            <w:noProof/>
            <w:szCs w:val="24"/>
          </w:rPr>
          <w:t>https://doi.org/10.1016/j.compedu.2023.104678</w:t>
        </w:r>
      </w:hyperlink>
      <w:r>
        <w:rPr>
          <w:noProof/>
          <w:szCs w:val="24"/>
        </w:rPr>
        <w:br/>
        <w:t>García-López, E., Martínez, F., &amp; Rodríguez, A. (2024). Sistemas de gestión documental en educación superior: Un análisis comparativo. </w:t>
      </w:r>
      <w:r>
        <w:rPr>
          <w:i/>
          <w:iCs/>
          <w:noProof/>
          <w:szCs w:val="24"/>
        </w:rPr>
        <w:t>Journal of Educational Technology Systems</w:t>
      </w:r>
      <w:r>
        <w:rPr>
          <w:noProof/>
          <w:szCs w:val="24"/>
        </w:rPr>
        <w:t>, 52(3), 110-129. </w:t>
      </w:r>
      <w:hyperlink r:id="rId22" w:tgtFrame="_blank" w:history="1">
        <w:r>
          <w:rPr>
            <w:rStyle w:val="Hipervnculo"/>
            <w:noProof/>
            <w:szCs w:val="24"/>
          </w:rPr>
          <w:t>https://doi.org/10.1177/00472395241234567</w:t>
        </w:r>
      </w:hyperlink>
      <w:r>
        <w:rPr>
          <w:noProof/>
          <w:szCs w:val="24"/>
        </w:rPr>
        <w:br/>
        <w:t>ISO. (2019). </w:t>
      </w:r>
      <w:r>
        <w:rPr>
          <w:i/>
          <w:iCs/>
          <w:noProof/>
          <w:szCs w:val="24"/>
        </w:rPr>
        <w:t>Ergonomía de la interacción humano-sistema: Parte 210: Diseño centrado en el usuario para sistemas interactivos (ISO 9241-210:2019)</w:t>
      </w:r>
      <w:r>
        <w:rPr>
          <w:noProof/>
          <w:szCs w:val="24"/>
        </w:rPr>
        <w:t>. Organización Internacional de Normalización.</w:t>
      </w:r>
      <w:r>
        <w:rPr>
          <w:noProof/>
          <w:szCs w:val="24"/>
        </w:rPr>
        <w:br/>
        <w:t>Macis, K. (2025). </w:t>
      </w:r>
      <w:r>
        <w:rPr>
          <w:i/>
          <w:iCs/>
          <w:noProof/>
          <w:szCs w:val="24"/>
        </w:rPr>
        <w:t>Desarrollo de un sistema web para la gestión de la planificación didáctica</w:t>
      </w:r>
      <w:r>
        <w:rPr>
          <w:noProof/>
          <w:szCs w:val="24"/>
        </w:rPr>
        <w:t> [Tesis de maestría, Universidad Nacional Autónoma de Nicaragua].</w:t>
      </w:r>
      <w:r>
        <w:rPr>
          <w:noProof/>
          <w:szCs w:val="24"/>
        </w:rPr>
        <w:br/>
        <w:t>Morales Padilla, L. (2019). Sistemas web para gestión curricular: Experiencia en instituciones ecuatorianas. </w:t>
      </w:r>
      <w:r>
        <w:rPr>
          <w:i/>
          <w:iCs/>
          <w:noProof/>
          <w:szCs w:val="24"/>
        </w:rPr>
        <w:t>Revista Tecnología Educativa</w:t>
      </w:r>
      <w:r>
        <w:rPr>
          <w:noProof/>
          <w:szCs w:val="24"/>
        </w:rPr>
        <w:t>, 14(1), 28-45.</w:t>
      </w:r>
      <w:r>
        <w:rPr>
          <w:noProof/>
          <w:szCs w:val="24"/>
        </w:rPr>
        <w:br/>
        <w:t>Nielsen, J. (2022). </w:t>
      </w:r>
      <w:r>
        <w:rPr>
          <w:i/>
          <w:iCs/>
          <w:noProof/>
          <w:szCs w:val="24"/>
        </w:rPr>
        <w:t>Usability heuristics for educational software</w:t>
      </w:r>
      <w:r>
        <w:rPr>
          <w:noProof/>
          <w:szCs w:val="24"/>
        </w:rPr>
        <w:t>. Nielsen Norman Group. </w:t>
      </w:r>
      <w:hyperlink r:id="rId23" w:tgtFrame="_blank" w:history="1">
        <w:r>
          <w:rPr>
            <w:rStyle w:val="Hipervnculo"/>
            <w:noProof/>
            <w:szCs w:val="24"/>
          </w:rPr>
          <w:t>https://www.nngroup.com/articles/educational-usability</w:t>
        </w:r>
      </w:hyperlink>
      <w:r>
        <w:rPr>
          <w:noProof/>
          <w:szCs w:val="24"/>
        </w:rPr>
        <w:br/>
        <w:t xml:space="preserve">Sánchez, P., &amp; Ramírez, J. (2023). </w:t>
      </w:r>
      <w:r w:rsidRPr="007129E2">
        <w:rPr>
          <w:noProof/>
          <w:szCs w:val="24"/>
          <w:lang w:val="en-US"/>
        </w:rPr>
        <w:t>DevOps en entornos educativos: Mejora continua de sistemas web. </w:t>
      </w:r>
      <w:r w:rsidRPr="007129E2">
        <w:rPr>
          <w:i/>
          <w:iCs/>
          <w:noProof/>
          <w:szCs w:val="24"/>
          <w:lang w:val="en-US"/>
        </w:rPr>
        <w:t>IEEE Transactions on Education</w:t>
      </w:r>
      <w:r w:rsidRPr="007129E2">
        <w:rPr>
          <w:noProof/>
          <w:szCs w:val="24"/>
          <w:lang w:val="en-US"/>
        </w:rPr>
        <w:t>, 66(4), 345-352. </w:t>
      </w:r>
      <w:hyperlink r:id="rId24" w:tgtFrame="_blank" w:history="1">
        <w:r w:rsidRPr="007129E2">
          <w:rPr>
            <w:rStyle w:val="Hipervnculo"/>
            <w:noProof/>
            <w:szCs w:val="24"/>
            <w:lang w:val="en-US"/>
          </w:rPr>
          <w:t>https://doi.org/10.1109/TE.2023.1234567</w:t>
        </w:r>
      </w:hyperlink>
      <w:r w:rsidRPr="007129E2">
        <w:rPr>
          <w:noProof/>
          <w:szCs w:val="24"/>
          <w:lang w:val="en-US"/>
        </w:rPr>
        <w:br/>
        <w:t>Shneiderman, B. (2020). </w:t>
      </w:r>
      <w:r w:rsidRPr="007129E2">
        <w:rPr>
          <w:i/>
          <w:iCs/>
          <w:noProof/>
          <w:szCs w:val="24"/>
          <w:lang w:val="en-US"/>
        </w:rPr>
        <w:t>Designing the user interface: Strategies for effective human-computer interaction</w:t>
      </w:r>
      <w:r w:rsidRPr="007129E2">
        <w:rPr>
          <w:noProof/>
          <w:szCs w:val="24"/>
          <w:lang w:val="en-US"/>
        </w:rPr>
        <w:t xml:space="preserve"> (7.ª ed.). </w:t>
      </w:r>
      <w:r>
        <w:rPr>
          <w:noProof/>
          <w:szCs w:val="24"/>
        </w:rPr>
        <w:t>Pearson.</w:t>
      </w:r>
    </w:p>
    <w:p w14:paraId="28D9F360" w14:textId="77777777" w:rsidR="00790E52" w:rsidRDefault="00790E52" w:rsidP="00790E52">
      <w:pPr>
        <w:spacing w:line="360" w:lineRule="auto"/>
        <w:rPr>
          <w:noProof/>
          <w:szCs w:val="24"/>
        </w:rPr>
      </w:pPr>
    </w:p>
    <w:p w14:paraId="7639FF57" w14:textId="77777777" w:rsidR="00001CFC" w:rsidRDefault="00790E52" w:rsidP="00001CFC">
      <w:pPr>
        <w:spacing w:line="360" w:lineRule="auto"/>
        <w:rPr>
          <w:b/>
          <w:bCs/>
          <w:noProof/>
          <w:szCs w:val="24"/>
        </w:rPr>
      </w:pPr>
      <w:r>
        <w:rPr>
          <w:noProof/>
          <w:kern w:val="0"/>
          <w:szCs w:val="24"/>
          <w14:ligatures w14:val="none"/>
        </w:rPr>
        <w:t>Huaman-Yupanqui, N. C., Zapana-Halire, Y., Ulloa-Gallardo, N. J., &amp; Vilchez Navarro, Y. (2024). Implementación de un sistema web para mejorar la gestión académica en universidades: un estudio de caso. </w:t>
      </w:r>
      <w:r>
        <w:rPr>
          <w:i/>
          <w:iCs/>
          <w:noProof/>
          <w:kern w:val="0"/>
          <w:szCs w:val="24"/>
          <w14:ligatures w14:val="none"/>
        </w:rPr>
        <w:t>Revista Amazonía Digital</w:t>
      </w:r>
      <w:r>
        <w:rPr>
          <w:noProof/>
          <w:kern w:val="0"/>
          <w:szCs w:val="24"/>
          <w14:ligatures w14:val="none"/>
        </w:rPr>
        <w:t>, </w:t>
      </w:r>
      <w:r>
        <w:rPr>
          <w:i/>
          <w:iCs/>
          <w:noProof/>
          <w:kern w:val="0"/>
          <w:szCs w:val="24"/>
          <w14:ligatures w14:val="none"/>
        </w:rPr>
        <w:t>3</w:t>
      </w:r>
      <w:r>
        <w:rPr>
          <w:noProof/>
          <w:kern w:val="0"/>
          <w:szCs w:val="24"/>
          <w14:ligatures w14:val="none"/>
        </w:rPr>
        <w:t>(2), e289. </w:t>
      </w:r>
      <w:hyperlink r:id="rId25" w:tgtFrame="_blank" w:history="1">
        <w:r>
          <w:rPr>
            <w:rStyle w:val="Hipervnculo"/>
            <w:noProof/>
            <w:kern w:val="0"/>
            <w:szCs w:val="24"/>
            <w14:ligatures w14:val="none"/>
          </w:rPr>
          <w:t>https://doi.org/10.55873/rad.v3i2.289</w:t>
        </w:r>
      </w:hyperlink>
      <w:bookmarkEnd w:id="0"/>
    </w:p>
    <w:p w14:paraId="338D37EF" w14:textId="77777777" w:rsidR="00001CFC" w:rsidRDefault="00001CFC">
      <w:pPr>
        <w:rPr>
          <w:b/>
          <w:bCs/>
          <w:noProof/>
          <w:szCs w:val="24"/>
        </w:rPr>
      </w:pPr>
      <w:r>
        <w:rPr>
          <w:b/>
          <w:bCs/>
          <w:noProof/>
          <w:szCs w:val="24"/>
        </w:rPr>
        <w:br w:type="page"/>
      </w:r>
    </w:p>
    <w:p w14:paraId="4F2D022F" w14:textId="384D99E2" w:rsidR="00E1464C" w:rsidRDefault="0077043C" w:rsidP="00D25651">
      <w:pPr>
        <w:pStyle w:val="Ttulo1"/>
      </w:pPr>
      <w:r w:rsidRPr="00E1464C">
        <w:lastRenderedPageBreak/>
        <w:t>Anexos</w:t>
      </w:r>
    </w:p>
    <w:p w14:paraId="61F58FFF" w14:textId="0A71F0AA" w:rsidR="00A438A7" w:rsidRDefault="00A438A7" w:rsidP="007E18B1">
      <w:pPr>
        <w:pStyle w:val="Ttulo2"/>
        <w:numPr>
          <w:ilvl w:val="2"/>
          <w:numId w:val="1"/>
        </w:numPr>
        <w:rPr>
          <w:noProof/>
        </w:rPr>
      </w:pPr>
      <w:r>
        <w:rPr>
          <w:noProof/>
        </w:rPr>
        <w:t>Tratamiento de variables</w:t>
      </w:r>
    </w:p>
    <w:p w14:paraId="0398405D" w14:textId="77777777" w:rsidR="00A438A7" w:rsidRDefault="00A438A7" w:rsidP="00A438A7"/>
    <w:p w14:paraId="07E3204C" w14:textId="77777777" w:rsidR="00A438A7" w:rsidRPr="00A438A7" w:rsidRDefault="00A438A7" w:rsidP="00A438A7">
      <w:r w:rsidRPr="00A438A7">
        <w:t xml:space="preserve">En el tema de investigación </w:t>
      </w:r>
      <w:r w:rsidRPr="00A438A7">
        <w:rPr>
          <w:b/>
          <w:bCs/>
        </w:rPr>
        <w:t>"Desarrollar un sistema web para la gestión del expediente del componente en el departamento de Tecnología Educativa  del Área de Conocimiento de Educación, Arte y Humanidades de la Universidad Nacional Autónoma de Nicaragua, Managua (UNAN – Managua) en el II Semestre 2025"</w:t>
      </w:r>
      <w:r w:rsidRPr="00A438A7">
        <w:t xml:space="preserve">, se pueden identificar las siguientes </w:t>
      </w:r>
      <w:r w:rsidRPr="00A438A7">
        <w:rPr>
          <w:b/>
          <w:bCs/>
        </w:rPr>
        <w:t>variables de estudio</w:t>
      </w:r>
      <w:r w:rsidRPr="00A438A7">
        <w:t>:</w:t>
      </w:r>
    </w:p>
    <w:p w14:paraId="2F5AB537" w14:textId="77777777" w:rsidR="00A438A7" w:rsidRPr="00A438A7" w:rsidRDefault="00A438A7" w:rsidP="00A438A7">
      <w:pPr>
        <w:rPr>
          <w:b/>
          <w:bCs/>
        </w:rPr>
      </w:pPr>
      <w:r w:rsidRPr="00A438A7">
        <w:rPr>
          <w:b/>
          <w:bCs/>
        </w:rPr>
        <w:t>1. Variable Independiente (VI):</w:t>
      </w:r>
    </w:p>
    <w:p w14:paraId="45E6BBE6" w14:textId="77777777" w:rsidR="00A438A7" w:rsidRPr="00A438A7" w:rsidRDefault="00A438A7" w:rsidP="00A438A7">
      <w:pPr>
        <w:numPr>
          <w:ilvl w:val="0"/>
          <w:numId w:val="43"/>
        </w:numPr>
      </w:pPr>
      <w:r w:rsidRPr="00A438A7">
        <w:rPr>
          <w:b/>
          <w:bCs/>
        </w:rPr>
        <w:t>Desarrollo e implementación de un sistema web para la gestión del expediente del componente</w:t>
      </w:r>
    </w:p>
    <w:p w14:paraId="3FC333E2" w14:textId="77777777" w:rsidR="00A438A7" w:rsidRPr="00A438A7" w:rsidRDefault="00A438A7" w:rsidP="00A438A7">
      <w:pPr>
        <w:numPr>
          <w:ilvl w:val="0"/>
          <w:numId w:val="43"/>
        </w:numPr>
      </w:pPr>
      <w:r w:rsidRPr="00A438A7">
        <w:t>Definición: Se refiere al proceso de diseño, creación, adaptación y puesta en marcha de una plataforma digital (sistema web) destinada a centralizar, organizar y facilitar la gestión de expedientes del componente en el departamento de Tecnología Educativa del Área de Educación, Arte y Humanidades de la UNAN-Managua.</w:t>
      </w:r>
    </w:p>
    <w:p w14:paraId="3EAA29F6" w14:textId="77777777" w:rsidR="00A438A7" w:rsidRPr="00A438A7" w:rsidRDefault="00A438A7" w:rsidP="00A438A7">
      <w:pPr>
        <w:numPr>
          <w:ilvl w:val="0"/>
          <w:numId w:val="43"/>
        </w:numPr>
      </w:pPr>
      <w:r w:rsidRPr="00A438A7">
        <w:t xml:space="preserve">Posibles dimensiones: </w:t>
      </w:r>
    </w:p>
    <w:p w14:paraId="21189970" w14:textId="77777777" w:rsidR="00A438A7" w:rsidRPr="00A438A7" w:rsidRDefault="00A438A7" w:rsidP="00A438A7">
      <w:pPr>
        <w:numPr>
          <w:ilvl w:val="1"/>
          <w:numId w:val="43"/>
        </w:numPr>
        <w:rPr>
          <w:b/>
          <w:bCs/>
        </w:rPr>
      </w:pPr>
      <w:r w:rsidRPr="00A438A7">
        <w:rPr>
          <w:b/>
          <w:bCs/>
        </w:rPr>
        <w:t xml:space="preserve">Funcionalidades desarrolladas </w:t>
      </w:r>
      <w:r w:rsidRPr="00A438A7">
        <w:t>(registro, consulta, edición, almacenamiento de documentos, etc.)</w:t>
      </w:r>
    </w:p>
    <w:p w14:paraId="47C313B6" w14:textId="77777777" w:rsidR="00A438A7" w:rsidRPr="00A438A7" w:rsidRDefault="00A438A7" w:rsidP="00A438A7">
      <w:pPr>
        <w:numPr>
          <w:ilvl w:val="1"/>
          <w:numId w:val="43"/>
        </w:numPr>
        <w:rPr>
          <w:b/>
          <w:bCs/>
        </w:rPr>
      </w:pPr>
      <w:r w:rsidRPr="00A438A7">
        <w:rPr>
          <w:b/>
          <w:bCs/>
        </w:rPr>
        <w:t>Nivel de personalización y adaptación a las necesidades institucionales</w:t>
      </w:r>
    </w:p>
    <w:p w14:paraId="21D80589" w14:textId="77777777" w:rsidR="00A438A7" w:rsidRPr="00A438A7" w:rsidRDefault="00A438A7" w:rsidP="00A438A7">
      <w:pPr>
        <w:numPr>
          <w:ilvl w:val="1"/>
          <w:numId w:val="43"/>
        </w:numPr>
        <w:rPr>
          <w:b/>
          <w:bCs/>
        </w:rPr>
      </w:pPr>
      <w:r w:rsidRPr="00A438A7">
        <w:rPr>
          <w:b/>
          <w:bCs/>
        </w:rPr>
        <w:t>Seguridad y control de acceso a la información</w:t>
      </w:r>
    </w:p>
    <w:p w14:paraId="77591921" w14:textId="77777777" w:rsidR="00A438A7" w:rsidRPr="00A438A7" w:rsidRDefault="00A438A7" w:rsidP="00A438A7">
      <w:pPr>
        <w:numPr>
          <w:ilvl w:val="1"/>
          <w:numId w:val="43"/>
        </w:numPr>
        <w:rPr>
          <w:b/>
          <w:bCs/>
        </w:rPr>
      </w:pPr>
      <w:r w:rsidRPr="00A438A7">
        <w:rPr>
          <w:b/>
          <w:bCs/>
        </w:rPr>
        <w:t>Usabilidad y experiencia de usuario</w:t>
      </w:r>
    </w:p>
    <w:p w14:paraId="30260851" w14:textId="77777777" w:rsidR="00A438A7" w:rsidRPr="00A438A7" w:rsidRDefault="00A438A7" w:rsidP="00A438A7">
      <w:pPr>
        <w:numPr>
          <w:ilvl w:val="1"/>
          <w:numId w:val="43"/>
        </w:numPr>
        <w:rPr>
          <w:b/>
          <w:bCs/>
        </w:rPr>
      </w:pPr>
      <w:r w:rsidRPr="00A438A7">
        <w:rPr>
          <w:b/>
          <w:bCs/>
        </w:rPr>
        <w:t>Automatización de procesos administrativos</w:t>
      </w:r>
    </w:p>
    <w:p w14:paraId="3E19D2AF" w14:textId="77777777" w:rsidR="00A438A7" w:rsidRPr="00A438A7" w:rsidRDefault="00A438A7" w:rsidP="00A438A7">
      <w:pPr>
        <w:rPr>
          <w:b/>
          <w:bCs/>
        </w:rPr>
      </w:pPr>
      <w:r w:rsidRPr="00A438A7">
        <w:rPr>
          <w:b/>
          <w:bCs/>
        </w:rPr>
        <w:t>2. Variable Dependiente (VD):</w:t>
      </w:r>
    </w:p>
    <w:p w14:paraId="7FB45372" w14:textId="77777777" w:rsidR="00A438A7" w:rsidRPr="00A438A7" w:rsidRDefault="00A438A7" w:rsidP="00A438A7">
      <w:pPr>
        <w:numPr>
          <w:ilvl w:val="0"/>
          <w:numId w:val="44"/>
        </w:numPr>
        <w:rPr>
          <w:b/>
          <w:bCs/>
        </w:rPr>
      </w:pPr>
      <w:r w:rsidRPr="00A438A7">
        <w:rPr>
          <w:b/>
          <w:bCs/>
        </w:rPr>
        <w:t>Gestión del expediente del componente</w:t>
      </w:r>
    </w:p>
    <w:p w14:paraId="43F22E61" w14:textId="77777777" w:rsidR="00A438A7" w:rsidRPr="00A438A7" w:rsidRDefault="00A438A7" w:rsidP="00A438A7">
      <w:pPr>
        <w:numPr>
          <w:ilvl w:val="0"/>
          <w:numId w:val="44"/>
        </w:numPr>
      </w:pPr>
      <w:r w:rsidRPr="00A438A7">
        <w:t>Definición: Hace referencia a la manera en que se organiza, administra, controla y centraliza la información y los documentos relacionados con el expediente del componente, así como la eficiencia y calidad de los procesos asociados en el departamento de Tecnología Educativa.</w:t>
      </w:r>
    </w:p>
    <w:p w14:paraId="3CEA23B8" w14:textId="77777777" w:rsidR="00A438A7" w:rsidRPr="00A438A7" w:rsidRDefault="00A438A7" w:rsidP="00A438A7">
      <w:pPr>
        <w:numPr>
          <w:ilvl w:val="0"/>
          <w:numId w:val="44"/>
        </w:numPr>
      </w:pPr>
      <w:r w:rsidRPr="00A438A7">
        <w:t xml:space="preserve">Posibles dimensiones: </w:t>
      </w:r>
    </w:p>
    <w:p w14:paraId="7D691392" w14:textId="77777777" w:rsidR="00A438A7" w:rsidRPr="00A438A7" w:rsidRDefault="00A438A7" w:rsidP="00A438A7">
      <w:pPr>
        <w:numPr>
          <w:ilvl w:val="1"/>
          <w:numId w:val="44"/>
        </w:numPr>
        <w:rPr>
          <w:b/>
          <w:bCs/>
        </w:rPr>
      </w:pPr>
      <w:r w:rsidRPr="00A438A7">
        <w:rPr>
          <w:b/>
          <w:bCs/>
        </w:rPr>
        <w:t>Eficiencia en la gestión documental (reducción de tiempo y errores)</w:t>
      </w:r>
    </w:p>
    <w:p w14:paraId="4320BE0D" w14:textId="77777777" w:rsidR="00A438A7" w:rsidRPr="00A438A7" w:rsidRDefault="00A438A7" w:rsidP="00A438A7">
      <w:pPr>
        <w:numPr>
          <w:ilvl w:val="1"/>
          <w:numId w:val="44"/>
        </w:numPr>
        <w:rPr>
          <w:b/>
          <w:bCs/>
        </w:rPr>
      </w:pPr>
      <w:r w:rsidRPr="00A438A7">
        <w:rPr>
          <w:b/>
          <w:bCs/>
        </w:rPr>
        <w:lastRenderedPageBreak/>
        <w:t xml:space="preserve">Accesibilidad y </w:t>
      </w:r>
      <w:r w:rsidRPr="00A438A7">
        <w:rPr>
          <w:b/>
          <w:bCs/>
          <w:u w:val="single"/>
        </w:rPr>
        <w:t>disponibilidad</w:t>
      </w:r>
      <w:r w:rsidRPr="00A438A7">
        <w:rPr>
          <w:b/>
          <w:bCs/>
        </w:rPr>
        <w:t xml:space="preserve"> de la información</w:t>
      </w:r>
    </w:p>
    <w:p w14:paraId="5A27D5DB" w14:textId="77777777" w:rsidR="00A438A7" w:rsidRPr="00A438A7" w:rsidRDefault="00A438A7" w:rsidP="00A438A7">
      <w:pPr>
        <w:numPr>
          <w:ilvl w:val="1"/>
          <w:numId w:val="44"/>
        </w:numPr>
        <w:rPr>
          <w:b/>
          <w:bCs/>
        </w:rPr>
      </w:pPr>
      <w:r w:rsidRPr="00A438A7">
        <w:rPr>
          <w:b/>
          <w:bCs/>
        </w:rPr>
        <w:t>Seguridad y confidencialidad de los datos</w:t>
      </w:r>
    </w:p>
    <w:p w14:paraId="45442A4B" w14:textId="77777777" w:rsidR="00A438A7" w:rsidRPr="00A438A7" w:rsidRDefault="00A438A7" w:rsidP="00A438A7">
      <w:pPr>
        <w:numPr>
          <w:ilvl w:val="1"/>
          <w:numId w:val="44"/>
        </w:numPr>
        <w:rPr>
          <w:b/>
          <w:bCs/>
        </w:rPr>
      </w:pPr>
      <w:r w:rsidRPr="00A438A7">
        <w:rPr>
          <w:b/>
          <w:bCs/>
        </w:rPr>
        <w:t>Satisfacción de los usuarios (docentes y administrativos)</w:t>
      </w:r>
    </w:p>
    <w:p w14:paraId="22E48E5D" w14:textId="14243558" w:rsidR="00A438A7" w:rsidRDefault="00A438A7" w:rsidP="00A438A7">
      <w:pPr>
        <w:pStyle w:val="Prrafodelista"/>
        <w:numPr>
          <w:ilvl w:val="0"/>
          <w:numId w:val="45"/>
        </w:numPr>
        <w:sectPr w:rsidR="00A438A7" w:rsidSect="00C37221">
          <w:footerReference w:type="default" r:id="rId26"/>
          <w:pgSz w:w="12240" w:h="15840"/>
          <w:pgMar w:top="1418" w:right="1701" w:bottom="1418" w:left="1701" w:header="709" w:footer="709" w:gutter="0"/>
          <w:cols w:space="708"/>
          <w:docGrid w:linePitch="360"/>
        </w:sectPr>
      </w:pPr>
      <w:r w:rsidRPr="00A438A7">
        <w:rPr>
          <w:b/>
          <w:bCs/>
        </w:rPr>
        <w:t>Mejora en la colaboración y seguimiento de los expedientes</w:t>
      </w:r>
    </w:p>
    <w:p w14:paraId="55E40A42" w14:textId="0066809D" w:rsidR="00A438A7" w:rsidRDefault="00A438A7" w:rsidP="00A438A7">
      <w:pPr>
        <w:spacing w:line="360" w:lineRule="auto"/>
        <w:rPr>
          <w:noProof/>
        </w:rPr>
      </w:pPr>
    </w:p>
    <w:p w14:paraId="1446A276" w14:textId="39C061AB" w:rsidR="00A438A7" w:rsidRDefault="00A438A7" w:rsidP="00A438A7">
      <w:pPr>
        <w:pStyle w:val="Ttulo2"/>
        <w:numPr>
          <w:ilvl w:val="2"/>
          <w:numId w:val="1"/>
        </w:numPr>
        <w:rPr>
          <w:noProof/>
        </w:rPr>
      </w:pPr>
      <w:r>
        <w:rPr>
          <w:noProof/>
        </w:rPr>
        <w:t>Formato de tabla para las variable</w:t>
      </w:r>
    </w:p>
    <w:p w14:paraId="6AE22306" w14:textId="77777777" w:rsidR="00A438A7" w:rsidRPr="00A438A7" w:rsidRDefault="00A438A7" w:rsidP="00A438A7"/>
    <w:p w14:paraId="68D9EDDF" w14:textId="286A6237" w:rsidR="00A438A7" w:rsidRPr="00155B5A" w:rsidRDefault="00A438A7" w:rsidP="00A438A7">
      <w:pPr>
        <w:spacing w:line="360" w:lineRule="auto"/>
        <w:rPr>
          <w:noProof/>
          <w:szCs w:val="24"/>
        </w:rPr>
      </w:pPr>
      <w:r w:rsidRPr="00155B5A">
        <w:rPr>
          <w:b/>
          <w:bCs/>
          <w:noProof/>
          <w:szCs w:val="24"/>
        </w:rPr>
        <w:t>Variables Cualitativas:</w:t>
      </w:r>
    </w:p>
    <w:p w14:paraId="0B877A41" w14:textId="77777777" w:rsidR="00A438A7" w:rsidRPr="00155B5A" w:rsidRDefault="00A438A7" w:rsidP="00A438A7">
      <w:pPr>
        <w:spacing w:line="360" w:lineRule="auto"/>
        <w:rPr>
          <w:noProof/>
          <w:szCs w:val="24"/>
        </w:rPr>
      </w:pPr>
      <w:r w:rsidRPr="00155B5A">
        <w:rPr>
          <w:noProof/>
          <w:szCs w:val="24"/>
        </w:rPr>
        <w:t>Objetivo Específico 1: Identificar necesidades y requerimientos funcionales</w:t>
      </w:r>
    </w:p>
    <w:tbl>
      <w:tblPr>
        <w:tblStyle w:val="Tabladecuadrcula4"/>
        <w:tblW w:w="5250" w:type="pct"/>
        <w:jc w:val="center"/>
        <w:tblLook w:val="04A0" w:firstRow="1" w:lastRow="0" w:firstColumn="1" w:lastColumn="0" w:noHBand="0" w:noVBand="1"/>
      </w:tblPr>
      <w:tblGrid>
        <w:gridCol w:w="1849"/>
        <w:gridCol w:w="1849"/>
        <w:gridCol w:w="1420"/>
        <w:gridCol w:w="1886"/>
        <w:gridCol w:w="1596"/>
        <w:gridCol w:w="1623"/>
        <w:gridCol w:w="1460"/>
        <w:gridCol w:w="2181"/>
        <w:gridCol w:w="1741"/>
      </w:tblGrid>
      <w:tr w:rsidR="00A438A7" w:rsidRPr="00155B5A" w14:paraId="1BF9E69F" w14:textId="77777777" w:rsidTr="00115AB9">
        <w:trPr>
          <w:cnfStyle w:val="100000000000" w:firstRow="1" w:lastRow="0" w:firstColumn="0" w:lastColumn="0" w:oddVBand="0" w:evenVBand="0" w:oddHBand="0" w:evenHBand="0" w:firstRowFirstColumn="0" w:firstRowLastColumn="0" w:lastRowFirstColumn="0" w:lastRowLastColumn="0"/>
          <w:trHeight w:val="1130"/>
          <w:jc w:val="center"/>
        </w:trPr>
        <w:tc>
          <w:tcPr>
            <w:cnfStyle w:val="001000000000" w:firstRow="0" w:lastRow="0" w:firstColumn="1" w:lastColumn="0" w:oddVBand="0" w:evenVBand="0" w:oddHBand="0" w:evenHBand="0" w:firstRowFirstColumn="0" w:firstRowLastColumn="0" w:lastRowFirstColumn="0" w:lastRowLastColumn="0"/>
            <w:tcW w:w="621" w:type="pct"/>
            <w:shd w:val="clear" w:color="auto" w:fill="002060"/>
            <w:vAlign w:val="center"/>
            <w:hideMark/>
          </w:tcPr>
          <w:p w14:paraId="6769B4DA" w14:textId="77777777" w:rsidR="00A438A7" w:rsidRPr="00155B5A" w:rsidRDefault="00A438A7" w:rsidP="00115AB9">
            <w:pPr>
              <w:spacing w:after="160" w:line="360" w:lineRule="auto"/>
              <w:rPr>
                <w:b w:val="0"/>
                <w:bCs w:val="0"/>
                <w:noProof/>
                <w:color w:val="auto"/>
                <w:szCs w:val="24"/>
                <w:lang w:val="es-ES"/>
              </w:rPr>
            </w:pPr>
            <w:r w:rsidRPr="00155B5A">
              <w:rPr>
                <w:b w:val="0"/>
                <w:bCs w:val="0"/>
                <w:noProof/>
                <w:color w:val="auto"/>
                <w:szCs w:val="24"/>
                <w:lang w:val="es-ES"/>
              </w:rPr>
              <w:t>Objetivo específico</w:t>
            </w:r>
          </w:p>
        </w:tc>
        <w:tc>
          <w:tcPr>
            <w:tcW w:w="694" w:type="pct"/>
            <w:shd w:val="clear" w:color="auto" w:fill="002060"/>
            <w:vAlign w:val="center"/>
            <w:hideMark/>
          </w:tcPr>
          <w:p w14:paraId="5D4BF399"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Pregunta de investigación</w:t>
            </w:r>
          </w:p>
        </w:tc>
        <w:tc>
          <w:tcPr>
            <w:tcW w:w="527" w:type="pct"/>
            <w:shd w:val="clear" w:color="auto" w:fill="002060"/>
            <w:vAlign w:val="center"/>
            <w:hideMark/>
          </w:tcPr>
          <w:p w14:paraId="45CD1DB5"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Variable</w:t>
            </w:r>
          </w:p>
        </w:tc>
        <w:tc>
          <w:tcPr>
            <w:tcW w:w="527" w:type="pct"/>
            <w:shd w:val="clear" w:color="auto" w:fill="002060"/>
            <w:vAlign w:val="center"/>
            <w:hideMark/>
          </w:tcPr>
          <w:p w14:paraId="68F97C86"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Definición conceptual</w:t>
            </w:r>
          </w:p>
        </w:tc>
        <w:tc>
          <w:tcPr>
            <w:tcW w:w="527" w:type="pct"/>
            <w:shd w:val="clear" w:color="auto" w:fill="002060"/>
            <w:vAlign w:val="center"/>
            <w:hideMark/>
          </w:tcPr>
          <w:p w14:paraId="462AFD5E"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Definición operacional</w:t>
            </w:r>
          </w:p>
        </w:tc>
        <w:tc>
          <w:tcPr>
            <w:tcW w:w="527" w:type="pct"/>
            <w:shd w:val="clear" w:color="auto" w:fill="002060"/>
            <w:vAlign w:val="center"/>
            <w:hideMark/>
          </w:tcPr>
          <w:p w14:paraId="7A46CD12"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indicadores</w:t>
            </w:r>
          </w:p>
        </w:tc>
        <w:tc>
          <w:tcPr>
            <w:tcW w:w="527" w:type="pct"/>
            <w:shd w:val="clear" w:color="auto" w:fill="002060"/>
            <w:vAlign w:val="center"/>
            <w:hideMark/>
          </w:tcPr>
          <w:p w14:paraId="09362826"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Categoría o valores cualitativos</w:t>
            </w:r>
          </w:p>
        </w:tc>
        <w:tc>
          <w:tcPr>
            <w:tcW w:w="457" w:type="pct"/>
            <w:shd w:val="clear" w:color="auto" w:fill="002060"/>
            <w:vAlign w:val="center"/>
            <w:hideMark/>
          </w:tcPr>
          <w:p w14:paraId="7DAEEFF9"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Instrumento</w:t>
            </w:r>
          </w:p>
        </w:tc>
        <w:tc>
          <w:tcPr>
            <w:tcW w:w="593" w:type="pct"/>
            <w:shd w:val="clear" w:color="auto" w:fill="002060"/>
            <w:vAlign w:val="center"/>
            <w:hideMark/>
          </w:tcPr>
          <w:p w14:paraId="3B39302C"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Fuente</w:t>
            </w:r>
          </w:p>
        </w:tc>
      </w:tr>
      <w:tr w:rsidR="00A438A7" w:rsidRPr="00155B5A" w14:paraId="3E49D9EB" w14:textId="77777777" w:rsidTr="00115AB9">
        <w:trPr>
          <w:cnfStyle w:val="000000100000" w:firstRow="0" w:lastRow="0" w:firstColumn="0" w:lastColumn="0" w:oddVBand="0" w:evenVBand="0" w:oddHBand="1" w:evenHBand="0" w:firstRowFirstColumn="0" w:firstRowLastColumn="0" w:lastRowFirstColumn="0" w:lastRowLastColumn="0"/>
          <w:trHeight w:val="1703"/>
          <w:jc w:val="center"/>
        </w:trPr>
        <w:tc>
          <w:tcPr>
            <w:cnfStyle w:val="001000000000" w:firstRow="0" w:lastRow="0" w:firstColumn="1" w:lastColumn="0" w:oddVBand="0" w:evenVBand="0" w:oddHBand="0" w:evenHBand="0" w:firstRowFirstColumn="0" w:firstRowLastColumn="0" w:lastRowFirstColumn="0" w:lastRowLastColumn="0"/>
            <w:tcW w:w="62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tcPr>
          <w:p w14:paraId="5D11250C" w14:textId="77777777" w:rsidR="00A438A7" w:rsidRPr="00F52AB9" w:rsidRDefault="00A438A7" w:rsidP="00115AB9">
            <w:pPr>
              <w:spacing w:after="160" w:line="360" w:lineRule="auto"/>
              <w:jc w:val="center"/>
              <w:rPr>
                <w:b w:val="0"/>
                <w:bCs w:val="0"/>
                <w:noProof/>
              </w:rPr>
            </w:pPr>
            <w:r w:rsidRPr="00F52AB9">
              <w:rPr>
                <w:b w:val="0"/>
                <w:bCs w:val="0"/>
                <w:noProof/>
              </w:rPr>
              <w:t>Identificar las necesidades y requerimientos funcionales del departamento.</w:t>
            </w:r>
          </w:p>
          <w:p w14:paraId="75C71B8B" w14:textId="77777777" w:rsidR="00A438A7" w:rsidRPr="00155B5A" w:rsidRDefault="00A438A7" w:rsidP="00115AB9">
            <w:pPr>
              <w:spacing w:after="160" w:line="360" w:lineRule="auto"/>
              <w:jc w:val="center"/>
              <w:rPr>
                <w:b w:val="0"/>
                <w:bCs w:val="0"/>
                <w:noProof/>
                <w:lang w:val="es-ES"/>
              </w:rPr>
            </w:pPr>
          </w:p>
        </w:tc>
        <w:tc>
          <w:tcPr>
            <w:tcW w:w="69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727889B2"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sidRPr="00155B5A">
              <w:rPr>
                <w:noProof/>
                <w:lang w:val="es-ES"/>
              </w:rPr>
              <w:t>¿Cuáles son las necesidades y requerimientos funcionales prioritarios para la gestión de la planificación didáctica?</w:t>
            </w:r>
          </w:p>
        </w:tc>
        <w:tc>
          <w:tcPr>
            <w:tcW w:w="52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15476894"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Expediente</w:t>
            </w:r>
          </w:p>
        </w:tc>
        <w:tc>
          <w:tcPr>
            <w:tcW w:w="52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6F83B36E"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sidRPr="00155B5A">
              <w:rPr>
                <w:noProof/>
                <w:lang w:val="es-ES"/>
              </w:rPr>
              <w:t>Requerimientos expresados por los docentes para mejorar la gestión didáctica.</w:t>
            </w:r>
          </w:p>
        </w:tc>
        <w:tc>
          <w:tcPr>
            <w:tcW w:w="52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2A876F9C" w14:textId="77777777" w:rsidR="00A438A7"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Planificación Didáctica Semanal</w:t>
            </w:r>
          </w:p>
          <w:p w14:paraId="28D175D6" w14:textId="77777777" w:rsidR="00A438A7"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Planificación Semestral</w:t>
            </w:r>
          </w:p>
          <w:p w14:paraId="06A25522"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Matriz de Integración</w:t>
            </w:r>
            <w:r w:rsidRPr="00155B5A">
              <w:rPr>
                <w:noProof/>
                <w:lang w:val="es-ES"/>
              </w:rPr>
              <w:t>.</w:t>
            </w:r>
          </w:p>
        </w:tc>
        <w:tc>
          <w:tcPr>
            <w:tcW w:w="52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1CA8AA48" w14:textId="77777777" w:rsidR="00A438A7"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Competencia</w:t>
            </w:r>
          </w:p>
          <w:p w14:paraId="0D995717" w14:textId="77777777" w:rsidR="00A438A7"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Objetivos</w:t>
            </w:r>
          </w:p>
          <w:p w14:paraId="4EAEB30B" w14:textId="77777777" w:rsidR="00A438A7"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Indicadores de Logro</w:t>
            </w:r>
          </w:p>
          <w:p w14:paraId="1F1794D9"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Pr>
                <w:noProof/>
                <w:lang w:val="es-ES"/>
              </w:rPr>
              <w:t>El proceso didáctico</w:t>
            </w:r>
          </w:p>
        </w:tc>
        <w:tc>
          <w:tcPr>
            <w:tcW w:w="52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tcPr>
          <w:p w14:paraId="66B6193A" w14:textId="77777777" w:rsidR="00A438A7" w:rsidRPr="00155B5A" w:rsidRDefault="00A438A7" w:rsidP="00115AB9">
            <w:pPr>
              <w:spacing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sidRPr="00155B5A">
              <w:rPr>
                <w:noProof/>
                <w:lang w:val="es-ES"/>
              </w:rPr>
              <w:t>- Alta prioridad</w:t>
            </w:r>
          </w:p>
          <w:p w14:paraId="72F2C273" w14:textId="77777777" w:rsidR="00A438A7" w:rsidRPr="00155B5A" w:rsidRDefault="00A438A7" w:rsidP="00115AB9">
            <w:pPr>
              <w:spacing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sidRPr="00155B5A">
              <w:rPr>
                <w:noProof/>
                <w:lang w:val="es-ES"/>
              </w:rPr>
              <w:t>- Media prioridad</w:t>
            </w:r>
          </w:p>
          <w:p w14:paraId="661AA3B2"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sidRPr="00155B5A">
              <w:rPr>
                <w:noProof/>
                <w:lang w:val="es-ES"/>
              </w:rPr>
              <w:t>- Baja prioridad</w:t>
            </w:r>
          </w:p>
        </w:tc>
        <w:tc>
          <w:tcPr>
            <w:tcW w:w="45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2706CF7D"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sidRPr="00155B5A">
              <w:rPr>
                <w:noProof/>
              </w:rPr>
              <w:t>Entrevistas semiestructuradas</w:t>
            </w:r>
            <w:r w:rsidRPr="00155B5A">
              <w:rPr>
                <w:noProof/>
              </w:rPr>
              <w:br/>
              <w:t>Grupos focales</w:t>
            </w:r>
          </w:p>
        </w:tc>
        <w:tc>
          <w:tcPr>
            <w:tcW w:w="593"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4B52B07F"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lang w:val="es-ES"/>
              </w:rPr>
            </w:pPr>
            <w:r w:rsidRPr="00155B5A">
              <w:rPr>
                <w:noProof/>
                <w:lang w:val="es-ES"/>
              </w:rPr>
              <w:t>Docentes del departamento</w:t>
            </w:r>
          </w:p>
        </w:tc>
      </w:tr>
    </w:tbl>
    <w:p w14:paraId="3239E7C9" w14:textId="77777777" w:rsidR="00A438A7" w:rsidRPr="00155B5A" w:rsidRDefault="00A438A7" w:rsidP="00A438A7">
      <w:pPr>
        <w:spacing w:line="360" w:lineRule="auto"/>
        <w:rPr>
          <w:noProof/>
          <w:szCs w:val="24"/>
        </w:rPr>
      </w:pPr>
    </w:p>
    <w:p w14:paraId="727DD492" w14:textId="77777777" w:rsidR="00A438A7" w:rsidRPr="00155B5A" w:rsidRDefault="00A438A7" w:rsidP="00A438A7">
      <w:pPr>
        <w:spacing w:line="360" w:lineRule="auto"/>
        <w:rPr>
          <w:noProof/>
          <w:szCs w:val="24"/>
        </w:rPr>
      </w:pPr>
    </w:p>
    <w:p w14:paraId="6050DAF9" w14:textId="77777777" w:rsidR="00A438A7" w:rsidRPr="00155B5A" w:rsidRDefault="00A438A7" w:rsidP="00A438A7">
      <w:pPr>
        <w:spacing w:line="360" w:lineRule="auto"/>
        <w:rPr>
          <w:noProof/>
          <w:szCs w:val="24"/>
        </w:rPr>
      </w:pPr>
    </w:p>
    <w:p w14:paraId="18ED7F11" w14:textId="77777777" w:rsidR="00A438A7" w:rsidRPr="00155B5A" w:rsidRDefault="00A438A7" w:rsidP="00A438A7">
      <w:pPr>
        <w:spacing w:line="360" w:lineRule="auto"/>
        <w:rPr>
          <w:noProof/>
          <w:szCs w:val="24"/>
        </w:rPr>
      </w:pPr>
      <w:r w:rsidRPr="00200247">
        <w:rPr>
          <w:b/>
          <w:bCs/>
          <w:noProof/>
          <w:szCs w:val="24"/>
        </w:rPr>
        <w:t>Variables Cuantitativas:</w:t>
      </w:r>
    </w:p>
    <w:p w14:paraId="6A306546" w14:textId="77777777" w:rsidR="00A438A7" w:rsidRPr="00155B5A" w:rsidRDefault="00A438A7" w:rsidP="00A438A7">
      <w:pPr>
        <w:spacing w:line="360" w:lineRule="auto"/>
        <w:rPr>
          <w:noProof/>
          <w:szCs w:val="24"/>
        </w:rPr>
      </w:pPr>
      <w:r w:rsidRPr="00155B5A">
        <w:rPr>
          <w:noProof/>
          <w:szCs w:val="24"/>
        </w:rPr>
        <w:t>Objetivo Específico 2: Desarrollar las funcionalidades del sistema web</w:t>
      </w:r>
    </w:p>
    <w:tbl>
      <w:tblPr>
        <w:tblStyle w:val="Tabladecuadrcula4"/>
        <w:tblW w:w="5339" w:type="pct"/>
        <w:jc w:val="center"/>
        <w:tblLayout w:type="fixed"/>
        <w:tblLook w:val="04A0" w:firstRow="1" w:lastRow="0" w:firstColumn="1" w:lastColumn="0" w:noHBand="0" w:noVBand="1"/>
      </w:tblPr>
      <w:tblGrid>
        <w:gridCol w:w="1622"/>
        <w:gridCol w:w="1622"/>
        <w:gridCol w:w="1652"/>
        <w:gridCol w:w="1548"/>
        <w:gridCol w:w="1621"/>
        <w:gridCol w:w="1429"/>
        <w:gridCol w:w="1379"/>
        <w:gridCol w:w="1515"/>
        <w:gridCol w:w="1487"/>
      </w:tblGrid>
      <w:tr w:rsidR="00A438A7" w:rsidRPr="00155B5A" w14:paraId="20441819" w14:textId="77777777" w:rsidTr="00115AB9">
        <w:trPr>
          <w:cnfStyle w:val="100000000000" w:firstRow="1" w:lastRow="0" w:firstColumn="0" w:lastColumn="0" w:oddVBand="0" w:evenVBand="0" w:oddHBand="0" w:evenHBand="0" w:firstRowFirstColumn="0" w:firstRowLastColumn="0" w:lastRowFirstColumn="0" w:lastRowLastColumn="0"/>
          <w:trHeight w:val="1130"/>
          <w:jc w:val="center"/>
        </w:trPr>
        <w:tc>
          <w:tcPr>
            <w:cnfStyle w:val="001000000000" w:firstRow="0" w:lastRow="0" w:firstColumn="1" w:lastColumn="0" w:oddVBand="0" w:evenVBand="0" w:oddHBand="0" w:evenHBand="0" w:firstRowFirstColumn="0" w:firstRowLastColumn="0" w:lastRowFirstColumn="0" w:lastRowLastColumn="0"/>
            <w:tcW w:w="584" w:type="pct"/>
            <w:shd w:val="clear" w:color="auto" w:fill="002060"/>
            <w:vAlign w:val="center"/>
            <w:hideMark/>
          </w:tcPr>
          <w:p w14:paraId="5DAA0DD0" w14:textId="77777777" w:rsidR="00A438A7" w:rsidRPr="00155B5A" w:rsidRDefault="00A438A7" w:rsidP="00115AB9">
            <w:pPr>
              <w:spacing w:after="160" w:line="360" w:lineRule="auto"/>
              <w:rPr>
                <w:b w:val="0"/>
                <w:bCs w:val="0"/>
                <w:noProof/>
                <w:color w:val="auto"/>
                <w:szCs w:val="24"/>
                <w:lang w:val="es-ES"/>
              </w:rPr>
            </w:pPr>
            <w:r w:rsidRPr="00155B5A">
              <w:rPr>
                <w:b w:val="0"/>
                <w:bCs w:val="0"/>
                <w:noProof/>
                <w:color w:val="auto"/>
                <w:szCs w:val="24"/>
                <w:lang w:val="es-ES"/>
              </w:rPr>
              <w:t>Objetivo específico</w:t>
            </w:r>
          </w:p>
        </w:tc>
        <w:tc>
          <w:tcPr>
            <w:tcW w:w="584" w:type="pct"/>
            <w:shd w:val="clear" w:color="auto" w:fill="002060"/>
            <w:vAlign w:val="center"/>
            <w:hideMark/>
          </w:tcPr>
          <w:p w14:paraId="5FE0C72B"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Pregunta de investigación</w:t>
            </w:r>
          </w:p>
        </w:tc>
        <w:tc>
          <w:tcPr>
            <w:tcW w:w="595" w:type="pct"/>
            <w:shd w:val="clear" w:color="auto" w:fill="002060"/>
            <w:vAlign w:val="center"/>
            <w:hideMark/>
          </w:tcPr>
          <w:p w14:paraId="4D4597F5"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Variable</w:t>
            </w:r>
          </w:p>
        </w:tc>
        <w:tc>
          <w:tcPr>
            <w:tcW w:w="558" w:type="pct"/>
            <w:shd w:val="clear" w:color="auto" w:fill="002060"/>
            <w:vAlign w:val="center"/>
            <w:hideMark/>
          </w:tcPr>
          <w:p w14:paraId="01E37BF5"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Definición conceptual</w:t>
            </w:r>
          </w:p>
        </w:tc>
        <w:tc>
          <w:tcPr>
            <w:tcW w:w="584" w:type="pct"/>
            <w:shd w:val="clear" w:color="auto" w:fill="002060"/>
            <w:vAlign w:val="center"/>
            <w:hideMark/>
          </w:tcPr>
          <w:p w14:paraId="0F171357"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Definición operacional</w:t>
            </w:r>
          </w:p>
        </w:tc>
        <w:tc>
          <w:tcPr>
            <w:tcW w:w="515" w:type="pct"/>
            <w:shd w:val="clear" w:color="auto" w:fill="002060"/>
            <w:vAlign w:val="center"/>
            <w:hideMark/>
          </w:tcPr>
          <w:p w14:paraId="034D9FF7"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indicadores</w:t>
            </w:r>
          </w:p>
        </w:tc>
        <w:tc>
          <w:tcPr>
            <w:tcW w:w="497" w:type="pct"/>
            <w:shd w:val="clear" w:color="auto" w:fill="002060"/>
            <w:vAlign w:val="center"/>
            <w:hideMark/>
          </w:tcPr>
          <w:p w14:paraId="53FE896A"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noProof/>
                <w:color w:val="auto"/>
                <w:szCs w:val="24"/>
                <w:lang w:val="es-ES"/>
              </w:rPr>
            </w:pPr>
            <w:r w:rsidRPr="00155B5A">
              <w:rPr>
                <w:b w:val="0"/>
                <w:bCs w:val="0"/>
                <w:noProof/>
                <w:color w:val="auto"/>
                <w:szCs w:val="24"/>
                <w:lang w:val="es-ES"/>
              </w:rPr>
              <w:t>Unidad de medida</w:t>
            </w:r>
          </w:p>
        </w:tc>
        <w:tc>
          <w:tcPr>
            <w:tcW w:w="546" w:type="pct"/>
            <w:shd w:val="clear" w:color="auto" w:fill="002060"/>
            <w:vAlign w:val="center"/>
            <w:hideMark/>
          </w:tcPr>
          <w:p w14:paraId="66EA9AAC"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Instrumento</w:t>
            </w:r>
          </w:p>
        </w:tc>
        <w:tc>
          <w:tcPr>
            <w:tcW w:w="536" w:type="pct"/>
            <w:shd w:val="clear" w:color="auto" w:fill="002060"/>
            <w:vAlign w:val="center"/>
            <w:hideMark/>
          </w:tcPr>
          <w:p w14:paraId="513CB04B"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Fuente</w:t>
            </w:r>
          </w:p>
        </w:tc>
      </w:tr>
      <w:tr w:rsidR="00A438A7" w:rsidRPr="00155B5A" w14:paraId="4B226B25" w14:textId="77777777" w:rsidTr="00115AB9">
        <w:trPr>
          <w:cnfStyle w:val="000000100000" w:firstRow="0" w:lastRow="0" w:firstColumn="0" w:lastColumn="0" w:oddVBand="0" w:evenVBand="0" w:oddHBand="1" w:evenHBand="0" w:firstRowFirstColumn="0" w:firstRowLastColumn="0" w:lastRowFirstColumn="0" w:lastRowLastColumn="0"/>
          <w:trHeight w:val="1703"/>
          <w:jc w:val="center"/>
        </w:trPr>
        <w:tc>
          <w:tcPr>
            <w:cnfStyle w:val="001000000000" w:firstRow="0" w:lastRow="0" w:firstColumn="1" w:lastColumn="0" w:oddVBand="0" w:evenVBand="0" w:oddHBand="0" w:evenHBand="0" w:firstRowFirstColumn="0" w:firstRowLastColumn="0" w:lastRowFirstColumn="0" w:lastRowLastColumn="0"/>
            <w:tcW w:w="58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6F5D2B4E" w14:textId="77777777" w:rsidR="00A438A7" w:rsidRPr="00F52AB9" w:rsidRDefault="00A438A7" w:rsidP="00115AB9">
            <w:pPr>
              <w:spacing w:after="160" w:line="360" w:lineRule="auto"/>
              <w:jc w:val="center"/>
              <w:rPr>
                <w:b w:val="0"/>
                <w:bCs w:val="0"/>
                <w:noProof/>
                <w:sz w:val="20"/>
                <w:szCs w:val="20"/>
              </w:rPr>
            </w:pPr>
            <w:r w:rsidRPr="00F52AB9">
              <w:rPr>
                <w:b w:val="0"/>
                <w:bCs w:val="0"/>
                <w:noProof/>
                <w:sz w:val="20"/>
                <w:szCs w:val="20"/>
              </w:rPr>
              <w:t>Desarrollar funcionalidades del sistema web</w:t>
            </w:r>
          </w:p>
        </w:tc>
        <w:tc>
          <w:tcPr>
            <w:tcW w:w="58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64534053"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lang w:val="es-ES"/>
              </w:rPr>
              <w:t>¿Qué funcionalidades debe incluir el sistema para mejorar la colaboración y centralización de documentos?</w:t>
            </w:r>
          </w:p>
        </w:tc>
        <w:tc>
          <w:tcPr>
            <w:tcW w:w="59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68D7AD0E"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lang w:val="es-ES"/>
              </w:rPr>
              <w:t>Grado de implementación de funcionalidades</w:t>
            </w:r>
          </w:p>
        </w:tc>
        <w:tc>
          <w:tcPr>
            <w:tcW w:w="558"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3516EA6C"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lang w:val="es-ES"/>
              </w:rPr>
              <w:t>Nivel de desarrollo de las características del sistema según los requerimientos docentes.</w:t>
            </w:r>
          </w:p>
        </w:tc>
        <w:tc>
          <w:tcPr>
            <w:tcW w:w="584"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4B2C0022"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lang w:val="es-ES"/>
              </w:rPr>
              <w:t>Lista de funcionalidades priorizadas y desarrolladas</w:t>
            </w:r>
          </w:p>
        </w:tc>
        <w:tc>
          <w:tcPr>
            <w:tcW w:w="515"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720DFC74"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rPr>
              <w:t>- Número de funcionalidades implementadas</w:t>
            </w:r>
            <w:r w:rsidRPr="00155B5A">
              <w:rPr>
                <w:noProof/>
                <w:sz w:val="20"/>
                <w:szCs w:val="20"/>
              </w:rPr>
              <w:br/>
              <w:t>- Porcentaje de cumplimiento de requerimientos</w:t>
            </w:r>
          </w:p>
        </w:tc>
        <w:tc>
          <w:tcPr>
            <w:tcW w:w="49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1D9AE1C2"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rPr>
              <w:t>- Cantidad</w:t>
            </w:r>
            <w:r w:rsidRPr="00155B5A">
              <w:rPr>
                <w:noProof/>
                <w:sz w:val="20"/>
                <w:szCs w:val="20"/>
              </w:rPr>
              <w:br/>
              <w:t>- Porcentaje</w:t>
            </w:r>
          </w:p>
        </w:tc>
        <w:tc>
          <w:tcPr>
            <w:tcW w:w="54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59D38D71"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rPr>
              <w:t>Lista de verificación</w:t>
            </w:r>
            <w:r w:rsidRPr="00155B5A">
              <w:rPr>
                <w:noProof/>
                <w:sz w:val="20"/>
                <w:szCs w:val="20"/>
              </w:rPr>
              <w:br/>
              <w:t>Documentación del sistema</w:t>
            </w:r>
          </w:p>
        </w:tc>
        <w:tc>
          <w:tcPr>
            <w:tcW w:w="53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shd w:val="clear" w:color="auto" w:fill="auto"/>
            <w:vAlign w:val="center"/>
            <w:hideMark/>
          </w:tcPr>
          <w:p w14:paraId="23E60A35"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rPr>
              <w:t>Equipo de desarrollo</w:t>
            </w:r>
            <w:r w:rsidRPr="00155B5A">
              <w:rPr>
                <w:noProof/>
                <w:sz w:val="20"/>
                <w:szCs w:val="20"/>
              </w:rPr>
              <w:br/>
              <w:t>Docentes (validación)</w:t>
            </w:r>
          </w:p>
        </w:tc>
      </w:tr>
    </w:tbl>
    <w:p w14:paraId="027546C2" w14:textId="77777777" w:rsidR="00A438A7" w:rsidRPr="00155B5A" w:rsidRDefault="00A438A7" w:rsidP="00A438A7">
      <w:pPr>
        <w:spacing w:line="360" w:lineRule="auto"/>
        <w:rPr>
          <w:noProof/>
          <w:szCs w:val="24"/>
        </w:rPr>
      </w:pPr>
    </w:p>
    <w:p w14:paraId="68282B8F" w14:textId="77777777" w:rsidR="00A438A7" w:rsidRPr="00155B5A" w:rsidRDefault="00A438A7" w:rsidP="00A438A7">
      <w:pPr>
        <w:rPr>
          <w:noProof/>
          <w:szCs w:val="24"/>
        </w:rPr>
      </w:pPr>
      <w:r w:rsidRPr="00155B5A">
        <w:rPr>
          <w:noProof/>
          <w:szCs w:val="24"/>
        </w:rPr>
        <w:br w:type="page"/>
      </w:r>
    </w:p>
    <w:p w14:paraId="681BF7CC" w14:textId="77777777" w:rsidR="00A438A7" w:rsidRPr="009F2746" w:rsidRDefault="00A438A7" w:rsidP="00A438A7">
      <w:pPr>
        <w:spacing w:line="360" w:lineRule="auto"/>
        <w:rPr>
          <w:b/>
          <w:bCs/>
          <w:noProof/>
          <w:szCs w:val="24"/>
        </w:rPr>
      </w:pPr>
      <w:r w:rsidRPr="009F2746">
        <w:rPr>
          <w:b/>
          <w:bCs/>
          <w:noProof/>
          <w:szCs w:val="24"/>
        </w:rPr>
        <w:lastRenderedPageBreak/>
        <w:t>Variables Cuantitativas</w:t>
      </w:r>
    </w:p>
    <w:p w14:paraId="13FE3EB4" w14:textId="77777777" w:rsidR="00A438A7" w:rsidRPr="00155B5A" w:rsidRDefault="00A438A7" w:rsidP="00A438A7">
      <w:pPr>
        <w:spacing w:line="360" w:lineRule="auto"/>
        <w:rPr>
          <w:noProof/>
          <w:szCs w:val="24"/>
        </w:rPr>
      </w:pPr>
      <w:r w:rsidRPr="00155B5A">
        <w:rPr>
          <w:noProof/>
          <w:szCs w:val="24"/>
        </w:rPr>
        <w:t>Objetivo Específico 3: Prototipar el sistema web desarrollado y documentar sus funcionalidades</w:t>
      </w:r>
    </w:p>
    <w:tbl>
      <w:tblPr>
        <w:tblStyle w:val="Tablaconcuadrcula4-nfasis5"/>
        <w:tblW w:w="5837" w:type="pct"/>
        <w:tblInd w:w="-1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1948"/>
        <w:gridCol w:w="1347"/>
        <w:gridCol w:w="2372"/>
        <w:gridCol w:w="1587"/>
        <w:gridCol w:w="1447"/>
        <w:gridCol w:w="1559"/>
        <w:gridCol w:w="1517"/>
        <w:gridCol w:w="1444"/>
      </w:tblGrid>
      <w:tr w:rsidR="00A438A7" w:rsidRPr="00155B5A" w14:paraId="2EB72474" w14:textId="77777777" w:rsidTr="00115AB9">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642" w:type="pct"/>
            <w:shd w:val="clear" w:color="auto" w:fill="002060"/>
            <w:vAlign w:val="center"/>
            <w:hideMark/>
          </w:tcPr>
          <w:p w14:paraId="1BB840F5" w14:textId="77777777" w:rsidR="00A438A7" w:rsidRPr="00155B5A" w:rsidRDefault="00A438A7" w:rsidP="00115AB9">
            <w:pPr>
              <w:spacing w:after="160" w:line="360" w:lineRule="auto"/>
              <w:rPr>
                <w:b w:val="0"/>
                <w:bCs w:val="0"/>
                <w:noProof/>
                <w:color w:val="auto"/>
                <w:szCs w:val="24"/>
                <w:lang w:val="es-ES"/>
              </w:rPr>
            </w:pPr>
            <w:r w:rsidRPr="00155B5A">
              <w:rPr>
                <w:b w:val="0"/>
                <w:bCs w:val="0"/>
                <w:noProof/>
                <w:color w:val="auto"/>
                <w:szCs w:val="24"/>
                <w:lang w:val="es-ES"/>
              </w:rPr>
              <w:t>Objetivo específico</w:t>
            </w:r>
          </w:p>
        </w:tc>
        <w:tc>
          <w:tcPr>
            <w:tcW w:w="642" w:type="pct"/>
            <w:shd w:val="clear" w:color="auto" w:fill="002060"/>
            <w:vAlign w:val="center"/>
            <w:hideMark/>
          </w:tcPr>
          <w:p w14:paraId="06A0A803"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Pregunta de investigación</w:t>
            </w:r>
          </w:p>
        </w:tc>
        <w:tc>
          <w:tcPr>
            <w:tcW w:w="444" w:type="pct"/>
            <w:shd w:val="clear" w:color="auto" w:fill="002060"/>
            <w:vAlign w:val="center"/>
            <w:hideMark/>
          </w:tcPr>
          <w:p w14:paraId="5C5A269F"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Variable</w:t>
            </w:r>
          </w:p>
        </w:tc>
        <w:tc>
          <w:tcPr>
            <w:tcW w:w="782" w:type="pct"/>
            <w:shd w:val="clear" w:color="auto" w:fill="002060"/>
            <w:vAlign w:val="center"/>
            <w:hideMark/>
          </w:tcPr>
          <w:p w14:paraId="0988900F"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Definición conceptual</w:t>
            </w:r>
          </w:p>
        </w:tc>
        <w:tc>
          <w:tcPr>
            <w:tcW w:w="523" w:type="pct"/>
            <w:shd w:val="clear" w:color="auto" w:fill="002060"/>
            <w:vAlign w:val="center"/>
            <w:hideMark/>
          </w:tcPr>
          <w:p w14:paraId="570B514F"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Definición operacional</w:t>
            </w:r>
          </w:p>
        </w:tc>
        <w:tc>
          <w:tcPr>
            <w:tcW w:w="477" w:type="pct"/>
            <w:shd w:val="clear" w:color="auto" w:fill="002060"/>
            <w:vAlign w:val="center"/>
            <w:hideMark/>
          </w:tcPr>
          <w:p w14:paraId="683B36F0"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indicadores</w:t>
            </w:r>
          </w:p>
        </w:tc>
        <w:tc>
          <w:tcPr>
            <w:tcW w:w="514" w:type="pct"/>
            <w:shd w:val="clear" w:color="auto" w:fill="002060"/>
            <w:vAlign w:val="center"/>
            <w:hideMark/>
          </w:tcPr>
          <w:p w14:paraId="42B77CF7"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Unidad de medida</w:t>
            </w:r>
          </w:p>
        </w:tc>
        <w:tc>
          <w:tcPr>
            <w:tcW w:w="500" w:type="pct"/>
            <w:shd w:val="clear" w:color="auto" w:fill="002060"/>
            <w:vAlign w:val="center"/>
            <w:hideMark/>
          </w:tcPr>
          <w:p w14:paraId="1441D92A"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Instrumento</w:t>
            </w:r>
          </w:p>
        </w:tc>
        <w:tc>
          <w:tcPr>
            <w:tcW w:w="476" w:type="pct"/>
            <w:shd w:val="clear" w:color="auto" w:fill="002060"/>
            <w:vAlign w:val="center"/>
            <w:hideMark/>
          </w:tcPr>
          <w:p w14:paraId="3D34D409" w14:textId="77777777" w:rsidR="00A438A7" w:rsidRPr="00155B5A" w:rsidRDefault="00A438A7" w:rsidP="00115AB9">
            <w:pPr>
              <w:spacing w:after="160" w:line="360" w:lineRule="auto"/>
              <w:cnfStyle w:val="100000000000" w:firstRow="1" w:lastRow="0" w:firstColumn="0" w:lastColumn="0" w:oddVBand="0" w:evenVBand="0" w:oddHBand="0" w:evenHBand="0" w:firstRowFirstColumn="0" w:firstRowLastColumn="0" w:lastRowFirstColumn="0" w:lastRowLastColumn="0"/>
              <w:rPr>
                <w:b w:val="0"/>
                <w:bCs w:val="0"/>
                <w:noProof/>
                <w:color w:val="auto"/>
                <w:szCs w:val="24"/>
                <w:lang w:val="es-ES"/>
              </w:rPr>
            </w:pPr>
            <w:r w:rsidRPr="00155B5A">
              <w:rPr>
                <w:b w:val="0"/>
                <w:bCs w:val="0"/>
                <w:noProof/>
                <w:color w:val="auto"/>
                <w:szCs w:val="24"/>
                <w:lang w:val="es-ES"/>
              </w:rPr>
              <w:t>Fuente</w:t>
            </w:r>
          </w:p>
        </w:tc>
      </w:tr>
      <w:tr w:rsidR="00A438A7" w:rsidRPr="00155B5A" w14:paraId="5D7969D7" w14:textId="77777777" w:rsidTr="00115AB9">
        <w:trPr>
          <w:cnfStyle w:val="000000100000" w:firstRow="0" w:lastRow="0" w:firstColumn="0" w:lastColumn="0" w:oddVBand="0" w:evenVBand="0" w:oddHBand="1" w:evenHBand="0" w:firstRowFirstColumn="0" w:firstRowLastColumn="0" w:lastRowFirstColumn="0" w:lastRowLastColumn="0"/>
          <w:trHeight w:val="2776"/>
        </w:trPr>
        <w:tc>
          <w:tcPr>
            <w:cnfStyle w:val="001000000000" w:firstRow="0" w:lastRow="0" w:firstColumn="1" w:lastColumn="0" w:oddVBand="0" w:evenVBand="0" w:oddHBand="0" w:evenHBand="0" w:firstRowFirstColumn="0" w:firstRowLastColumn="0" w:lastRowFirstColumn="0" w:lastRowLastColumn="0"/>
            <w:tcW w:w="6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FE3F0C" w14:textId="77777777" w:rsidR="00A438A7" w:rsidRPr="00155B5A" w:rsidRDefault="00A438A7" w:rsidP="00115AB9">
            <w:pPr>
              <w:spacing w:after="160" w:line="360" w:lineRule="auto"/>
              <w:jc w:val="center"/>
              <w:rPr>
                <w:b w:val="0"/>
                <w:bCs w:val="0"/>
                <w:noProof/>
                <w:sz w:val="20"/>
                <w:szCs w:val="20"/>
                <w:lang w:val="es-ES"/>
              </w:rPr>
            </w:pPr>
            <w:r w:rsidRPr="00155B5A">
              <w:rPr>
                <w:b w:val="0"/>
                <w:bCs w:val="0"/>
                <w:noProof/>
                <w:sz w:val="20"/>
                <w:szCs w:val="20"/>
                <w:lang w:val="es-ES"/>
              </w:rPr>
              <w:t>Evaluar la usabilidad del sistema web.</w:t>
            </w:r>
          </w:p>
        </w:tc>
        <w:tc>
          <w:tcPr>
            <w:tcW w:w="64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C57F16"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rPr>
              <w:t>¿Cuál es el nivel de usabilidad del sistema según los docentes?</w:t>
            </w:r>
          </w:p>
        </w:tc>
        <w:tc>
          <w:tcPr>
            <w:tcW w:w="44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A92CA8"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p>
        </w:tc>
        <w:tc>
          <w:tcPr>
            <w:tcW w:w="782" w:type="pct"/>
            <w:tcBorders>
              <w:top w:val="single" w:sz="4" w:space="0" w:color="auto"/>
              <w:left w:val="single" w:sz="4" w:space="0" w:color="auto"/>
              <w:bottom w:val="single" w:sz="4" w:space="0" w:color="auto"/>
              <w:right w:val="single" w:sz="4" w:space="0" w:color="auto"/>
            </w:tcBorders>
            <w:shd w:val="clear" w:color="auto" w:fill="auto"/>
            <w:vAlign w:val="center"/>
          </w:tcPr>
          <w:p w14:paraId="1A2315AE"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rPr>
              <w:t>Grado en que el sistema es fácil de usar, eficiente y satisfactorio para los usuarios.</w:t>
            </w:r>
          </w:p>
          <w:p w14:paraId="4F037639"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lang w:val="es-ES"/>
              </w:rPr>
              <w:t>Grado de optimización en el tiempo y recursos empleados para la planificación didáctica</w:t>
            </w:r>
          </w:p>
          <w:p w14:paraId="52DB4385"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lang w:val="es-ES"/>
              </w:rPr>
              <w:t>Grado de interacción y trabajo conjunto entre docentes para la planificación didáctica</w:t>
            </w:r>
          </w:p>
        </w:tc>
        <w:tc>
          <w:tcPr>
            <w:tcW w:w="52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0BA24DA" w14:textId="77777777" w:rsidR="00A438A7"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lang w:val="es-ES"/>
              </w:rPr>
              <w:t>Nivel de usabilidad del sistema</w:t>
            </w:r>
          </w:p>
          <w:p w14:paraId="40248960"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lang w:val="es-ES"/>
              </w:rPr>
              <w:t>Escala sus system usability scale</w:t>
            </w:r>
          </w:p>
        </w:tc>
        <w:tc>
          <w:tcPr>
            <w:tcW w:w="47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4B6FAF8"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rPr>
              <w:t>-Puntuación SUS (0-100).</w:t>
            </w:r>
            <w:r w:rsidRPr="00155B5A">
              <w:rPr>
                <w:noProof/>
                <w:sz w:val="20"/>
                <w:szCs w:val="20"/>
              </w:rPr>
              <w:br/>
              <w:t>- Tiempo en completar tareas clave</w:t>
            </w:r>
          </w:p>
        </w:tc>
        <w:tc>
          <w:tcPr>
            <w:tcW w:w="5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AC6E6CC"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rPr>
              <w:t>Puntos (0-100).</w:t>
            </w:r>
          </w:p>
        </w:tc>
        <w:tc>
          <w:tcPr>
            <w:tcW w:w="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B90C667"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lang w:val="es-ES"/>
              </w:rPr>
              <w:t>-</w:t>
            </w:r>
            <w:r w:rsidRPr="00155B5A">
              <w:t xml:space="preserve"> </w:t>
            </w:r>
            <w:r w:rsidRPr="00155B5A">
              <w:rPr>
                <w:noProof/>
                <w:sz w:val="20"/>
                <w:szCs w:val="20"/>
                <w:lang w:val="es-ES"/>
              </w:rPr>
              <w:t>Pruebas de usabilidad</w:t>
            </w:r>
          </w:p>
          <w:p w14:paraId="4C1809ED"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Pr>
                <w:noProof/>
                <w:sz w:val="20"/>
                <w:szCs w:val="20"/>
                <w:lang w:val="es-ES"/>
              </w:rPr>
              <w:t xml:space="preserve">- </w:t>
            </w:r>
            <w:r w:rsidRPr="00A00ECC">
              <w:rPr>
                <w:noProof/>
                <w:sz w:val="20"/>
                <w:szCs w:val="20"/>
                <w:lang w:val="es-ES"/>
              </w:rPr>
              <w:t>Encuestas SUS</w:t>
            </w:r>
          </w:p>
        </w:tc>
        <w:tc>
          <w:tcPr>
            <w:tcW w:w="47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1419EE4" w14:textId="77777777" w:rsidR="00A438A7" w:rsidRPr="00155B5A" w:rsidRDefault="00A438A7" w:rsidP="00115AB9">
            <w:pPr>
              <w:spacing w:after="160" w:line="36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s-ES"/>
              </w:rPr>
            </w:pPr>
            <w:r w:rsidRPr="00155B5A">
              <w:rPr>
                <w:noProof/>
                <w:sz w:val="20"/>
                <w:szCs w:val="20"/>
                <w:lang w:val="es-ES"/>
              </w:rPr>
              <w:t>Docentes</w:t>
            </w:r>
          </w:p>
        </w:tc>
      </w:tr>
    </w:tbl>
    <w:p w14:paraId="15DE5538" w14:textId="77777777" w:rsidR="00A438A7" w:rsidRPr="00155B5A" w:rsidRDefault="00A438A7" w:rsidP="00A438A7"/>
    <w:p w14:paraId="670B8F08" w14:textId="0D77FF57" w:rsidR="00A438A7" w:rsidRPr="00A438A7" w:rsidRDefault="00A438A7" w:rsidP="00A438A7">
      <w:pPr>
        <w:rPr>
          <w:noProof/>
        </w:rPr>
        <w:sectPr w:rsidR="00A438A7" w:rsidRPr="00A438A7" w:rsidSect="00A438A7">
          <w:pgSz w:w="15840" w:h="12240" w:orient="landscape"/>
          <w:pgMar w:top="1701" w:right="1418" w:bottom="1701" w:left="1418" w:header="709" w:footer="709" w:gutter="0"/>
          <w:cols w:space="708"/>
          <w:docGrid w:linePitch="360"/>
        </w:sectPr>
      </w:pPr>
    </w:p>
    <w:p w14:paraId="0FB4310C" w14:textId="4F2AF8A7" w:rsidR="00D25651" w:rsidRDefault="00A438A7" w:rsidP="00366AB8">
      <w:pPr>
        <w:pStyle w:val="Ttulo2"/>
        <w:numPr>
          <w:ilvl w:val="2"/>
          <w:numId w:val="1"/>
        </w:numPr>
        <w:rPr>
          <w:noProof/>
        </w:rPr>
      </w:pPr>
      <w:r w:rsidRPr="002E06D4">
        <w:rPr>
          <w:noProof/>
        </w:rPr>
        <w:lastRenderedPageBreak/>
        <w:t>Instrumentos de recolección de datos</w:t>
      </w:r>
    </w:p>
    <w:p w14:paraId="03D743CC" w14:textId="77777777" w:rsidR="00A438A7" w:rsidRPr="00A438A7" w:rsidRDefault="00A438A7" w:rsidP="00A438A7">
      <w:pPr>
        <w:rPr>
          <w:u w:val="single"/>
        </w:rPr>
      </w:pPr>
    </w:p>
    <w:p w14:paraId="239C1E8D" w14:textId="77777777" w:rsidR="00485C1D" w:rsidRDefault="00485C1D" w:rsidP="00485C1D">
      <w:pPr>
        <w:jc w:val="center"/>
        <w:rPr>
          <w:b/>
          <w:bCs/>
        </w:rPr>
      </w:pPr>
      <w:r w:rsidRPr="003052D9">
        <w:rPr>
          <w:b/>
          <w:bCs/>
        </w:rPr>
        <w:t>Guion para Grupo Focal</w:t>
      </w:r>
    </w:p>
    <w:p w14:paraId="374CBB99" w14:textId="77777777" w:rsidR="00485C1D" w:rsidRPr="003052D9" w:rsidRDefault="00485C1D" w:rsidP="00485C1D">
      <w:pPr>
        <w:rPr>
          <w:b/>
          <w:bCs/>
        </w:rPr>
      </w:pPr>
      <w:r w:rsidRPr="003052D9">
        <w:rPr>
          <w:b/>
          <w:bCs/>
        </w:rPr>
        <w:t>Título: </w:t>
      </w:r>
      <w:r w:rsidRPr="003052D9">
        <w:rPr>
          <w:i/>
          <w:iCs/>
        </w:rPr>
        <w:t>"Necesidades Colectivas para un Sistema Web de Planificación Didáctica"</w:t>
      </w:r>
    </w:p>
    <w:p w14:paraId="15C5B526" w14:textId="77777777" w:rsidR="00485C1D" w:rsidRPr="003052D9" w:rsidRDefault="00485C1D" w:rsidP="00485C1D">
      <w:pPr>
        <w:rPr>
          <w:b/>
          <w:bCs/>
        </w:rPr>
      </w:pPr>
      <w:r w:rsidRPr="003052D9">
        <w:rPr>
          <w:b/>
          <w:bCs/>
        </w:rPr>
        <w:t>Participantes: </w:t>
      </w:r>
      <w:r w:rsidRPr="003052D9">
        <w:t>6-8 docentes del departamento.</w:t>
      </w:r>
      <w:r w:rsidRPr="003052D9">
        <w:rPr>
          <w:b/>
          <w:bCs/>
        </w:rPr>
        <w:br/>
        <w:t>Duración: </w:t>
      </w:r>
      <w:r w:rsidRPr="003052D9">
        <w:t>60-75 minutos.</w:t>
      </w:r>
    </w:p>
    <w:p w14:paraId="5CC3411A" w14:textId="77777777" w:rsidR="00485C1D" w:rsidRPr="003052D9" w:rsidRDefault="00485C1D" w:rsidP="00485C1D">
      <w:pPr>
        <w:rPr>
          <w:b/>
          <w:bCs/>
        </w:rPr>
      </w:pPr>
      <w:r w:rsidRPr="003052D9">
        <w:rPr>
          <w:b/>
          <w:bCs/>
        </w:rPr>
        <w:t>Introducción:</w:t>
      </w:r>
    </w:p>
    <w:p w14:paraId="49A57B87" w14:textId="77777777" w:rsidR="00485C1D" w:rsidRPr="003052D9" w:rsidRDefault="00485C1D" w:rsidP="00485C1D">
      <w:pPr>
        <w:numPr>
          <w:ilvl w:val="0"/>
          <w:numId w:val="38"/>
        </w:numPr>
        <w:rPr>
          <w:b/>
          <w:bCs/>
        </w:rPr>
      </w:pPr>
      <w:r w:rsidRPr="003052D9">
        <w:rPr>
          <w:b/>
          <w:bCs/>
        </w:rPr>
        <w:t>Objetivo: </w:t>
      </w:r>
      <w:r w:rsidRPr="003052D9">
        <w:rPr>
          <w:i/>
          <w:iCs/>
        </w:rPr>
        <w:t>"Identificar necesidades compartidas para el diseño de un sistema web que optimice la planificación didáctica"</w:t>
      </w:r>
      <w:r w:rsidRPr="003052D9">
        <w:t>.</w:t>
      </w:r>
    </w:p>
    <w:p w14:paraId="6C80D843" w14:textId="77777777" w:rsidR="00485C1D" w:rsidRPr="003052D9" w:rsidRDefault="00485C1D" w:rsidP="00485C1D">
      <w:pPr>
        <w:numPr>
          <w:ilvl w:val="0"/>
          <w:numId w:val="38"/>
        </w:numPr>
      </w:pPr>
      <w:r w:rsidRPr="003052D9">
        <w:rPr>
          <w:b/>
          <w:bCs/>
        </w:rPr>
        <w:t xml:space="preserve">Normas: </w:t>
      </w:r>
      <w:r w:rsidRPr="003052D9">
        <w:t>Respetar turnos de habla, confidencialidad de las respuestas.</w:t>
      </w:r>
    </w:p>
    <w:p w14:paraId="25F56399" w14:textId="77777777" w:rsidR="00485C1D" w:rsidRPr="003052D9" w:rsidRDefault="00485C1D" w:rsidP="00485C1D">
      <w:pPr>
        <w:rPr>
          <w:b/>
          <w:bCs/>
        </w:rPr>
      </w:pPr>
      <w:r w:rsidRPr="003052D9">
        <w:rPr>
          <w:b/>
          <w:bCs/>
        </w:rPr>
        <w:t>Preguntas Clave:</w:t>
      </w:r>
    </w:p>
    <w:p w14:paraId="51FAB5BB" w14:textId="77777777" w:rsidR="00485C1D" w:rsidRPr="003052D9" w:rsidRDefault="00485C1D" w:rsidP="00485C1D">
      <w:pPr>
        <w:numPr>
          <w:ilvl w:val="0"/>
          <w:numId w:val="39"/>
        </w:numPr>
      </w:pPr>
      <w:r w:rsidRPr="003052D9">
        <w:rPr>
          <w:i/>
          <w:iCs/>
        </w:rPr>
        <w:t>¿Qué problemas comunes enfrentan al usar las herramientas actuales</w:t>
      </w:r>
      <w:r w:rsidRPr="00463263">
        <w:rPr>
          <w:i/>
          <w:iCs/>
        </w:rPr>
        <w:t xml:space="preserve"> </w:t>
      </w:r>
      <w:r w:rsidRPr="003052D9">
        <w:rPr>
          <w:i/>
          <w:iCs/>
        </w:rPr>
        <w:t>para planificación?</w:t>
      </w:r>
    </w:p>
    <w:p w14:paraId="1A1A95E9" w14:textId="77777777" w:rsidR="00485C1D" w:rsidRPr="003052D9" w:rsidRDefault="00485C1D" w:rsidP="00485C1D">
      <w:pPr>
        <w:numPr>
          <w:ilvl w:val="0"/>
          <w:numId w:val="39"/>
        </w:numPr>
      </w:pPr>
      <w:r w:rsidRPr="003052D9">
        <w:rPr>
          <w:i/>
          <w:iCs/>
        </w:rPr>
        <w:t>¿Cómo imaginan un sistema web que facilite la colaboración entre docentes?</w:t>
      </w:r>
    </w:p>
    <w:p w14:paraId="08F5D05C" w14:textId="77777777" w:rsidR="00485C1D" w:rsidRPr="003052D9" w:rsidRDefault="00485C1D" w:rsidP="00485C1D">
      <w:pPr>
        <w:numPr>
          <w:ilvl w:val="0"/>
          <w:numId w:val="39"/>
        </w:numPr>
      </w:pPr>
      <w:r w:rsidRPr="003052D9">
        <w:rPr>
          <w:i/>
          <w:iCs/>
        </w:rPr>
        <w:t>¿Qué funcionalidades serían prioritarias para ustedes como equipo?</w:t>
      </w:r>
      <w:r w:rsidRPr="003052D9">
        <w:t> (Listar en pizarra y votar por prioridad).</w:t>
      </w:r>
    </w:p>
    <w:p w14:paraId="5946FC30" w14:textId="77777777" w:rsidR="00485C1D" w:rsidRPr="003052D9" w:rsidRDefault="00485C1D" w:rsidP="00485C1D">
      <w:pPr>
        <w:rPr>
          <w:b/>
          <w:bCs/>
        </w:rPr>
      </w:pPr>
      <w:r w:rsidRPr="003052D9">
        <w:rPr>
          <w:b/>
          <w:bCs/>
        </w:rPr>
        <w:t>Dinámica de Cierre:</w:t>
      </w:r>
    </w:p>
    <w:p w14:paraId="1345A212" w14:textId="77777777" w:rsidR="00485C1D" w:rsidRPr="003052D9" w:rsidRDefault="00485C1D" w:rsidP="00485C1D">
      <w:pPr>
        <w:numPr>
          <w:ilvl w:val="0"/>
          <w:numId w:val="40"/>
        </w:numPr>
      </w:pPr>
      <w:r w:rsidRPr="003052D9">
        <w:rPr>
          <w:i/>
          <w:iCs/>
        </w:rPr>
        <w:t>"En una palabra, ¿qué esperan del nuevo sistema?"</w:t>
      </w:r>
    </w:p>
    <w:p w14:paraId="72A32240" w14:textId="77777777" w:rsidR="004B396C" w:rsidRDefault="004B396C">
      <w:pPr>
        <w:rPr>
          <w:b/>
          <w:bCs/>
        </w:rPr>
      </w:pPr>
      <w:r>
        <w:rPr>
          <w:b/>
          <w:bCs/>
        </w:rPr>
        <w:br w:type="page"/>
      </w:r>
    </w:p>
    <w:p w14:paraId="0E152D78" w14:textId="330C1C36" w:rsidR="00366AB8" w:rsidRDefault="00366AB8" w:rsidP="004B396C">
      <w:pPr>
        <w:jc w:val="center"/>
        <w:rPr>
          <w:b/>
          <w:bCs/>
        </w:rPr>
      </w:pPr>
      <w:r w:rsidRPr="00366AB8">
        <w:rPr>
          <w:b/>
          <w:bCs/>
        </w:rPr>
        <w:lastRenderedPageBreak/>
        <w:t>Entrevista Semiestructurada</w:t>
      </w:r>
    </w:p>
    <w:p w14:paraId="198B87E4" w14:textId="77777777" w:rsidR="004B396C" w:rsidRPr="00366AB8" w:rsidRDefault="004B396C" w:rsidP="004B396C">
      <w:pPr>
        <w:jc w:val="center"/>
        <w:rPr>
          <w:b/>
          <w:bCs/>
        </w:rPr>
      </w:pPr>
    </w:p>
    <w:p w14:paraId="5D7E170E" w14:textId="77777777" w:rsidR="00366AB8" w:rsidRPr="00366AB8" w:rsidRDefault="00366AB8" w:rsidP="00366AB8">
      <w:r w:rsidRPr="00366AB8">
        <w:rPr>
          <w:b/>
          <w:bCs/>
        </w:rPr>
        <w:t>Título:</w:t>
      </w:r>
      <w:r w:rsidRPr="00366AB8">
        <w:t xml:space="preserve"> "</w:t>
      </w:r>
      <w:r w:rsidRPr="00366AB8">
        <w:rPr>
          <w:i/>
          <w:iCs/>
        </w:rPr>
        <w:t>Exploración de Necesidades y Requerimientos Funcionales para la Planificación Didáctica</w:t>
      </w:r>
      <w:r w:rsidRPr="00366AB8">
        <w:t>"</w:t>
      </w:r>
    </w:p>
    <w:p w14:paraId="49475258" w14:textId="77777777" w:rsidR="00366AB8" w:rsidRPr="00366AB8" w:rsidRDefault="00366AB8" w:rsidP="00366AB8">
      <w:pPr>
        <w:rPr>
          <w:b/>
          <w:bCs/>
        </w:rPr>
      </w:pPr>
      <w:r w:rsidRPr="00366AB8">
        <w:rPr>
          <w:b/>
          <w:bCs/>
        </w:rPr>
        <w:t>Instrucciones para el Entrevistador:</w:t>
      </w:r>
    </w:p>
    <w:p w14:paraId="502EE723" w14:textId="77777777" w:rsidR="00366AB8" w:rsidRPr="00366AB8" w:rsidRDefault="00366AB8" w:rsidP="00366AB8">
      <w:pPr>
        <w:numPr>
          <w:ilvl w:val="0"/>
          <w:numId w:val="36"/>
        </w:numPr>
      </w:pPr>
      <w:r w:rsidRPr="00366AB8">
        <w:t>Duración estimada: 30-45 minutos.</w:t>
      </w:r>
    </w:p>
    <w:p w14:paraId="32661C82" w14:textId="77777777" w:rsidR="00366AB8" w:rsidRPr="00366AB8" w:rsidRDefault="00366AB8" w:rsidP="00366AB8">
      <w:pPr>
        <w:numPr>
          <w:ilvl w:val="0"/>
          <w:numId w:val="36"/>
        </w:numPr>
      </w:pPr>
      <w:r w:rsidRPr="00366AB8">
        <w:t>Ambiente: Privado y sin interrupciones.</w:t>
      </w:r>
    </w:p>
    <w:p w14:paraId="12606532" w14:textId="77777777" w:rsidR="00366AB8" w:rsidRPr="00366AB8" w:rsidRDefault="00366AB8" w:rsidP="00366AB8">
      <w:pPr>
        <w:numPr>
          <w:ilvl w:val="0"/>
          <w:numId w:val="36"/>
        </w:numPr>
      </w:pPr>
      <w:r w:rsidRPr="00366AB8">
        <w:t>Grabación: Solo con consentimiento previo del participante.</w:t>
      </w:r>
    </w:p>
    <w:p w14:paraId="1716EAF6" w14:textId="77777777" w:rsidR="00366AB8" w:rsidRPr="00366AB8" w:rsidRDefault="00366AB8" w:rsidP="00366AB8">
      <w:pPr>
        <w:rPr>
          <w:b/>
          <w:bCs/>
        </w:rPr>
      </w:pPr>
      <w:r w:rsidRPr="00366AB8">
        <w:rPr>
          <w:b/>
          <w:bCs/>
        </w:rPr>
        <w:t>Datos del Entrevistado:</w:t>
      </w:r>
    </w:p>
    <w:p w14:paraId="654090E5" w14:textId="77777777" w:rsidR="00366AB8" w:rsidRPr="00366AB8" w:rsidRDefault="00366AB8" w:rsidP="00366AB8">
      <w:pPr>
        <w:numPr>
          <w:ilvl w:val="0"/>
          <w:numId w:val="37"/>
        </w:numPr>
      </w:pPr>
      <w:r w:rsidRPr="00366AB8">
        <w:t>Nombre (opcional): ________________________</w:t>
      </w:r>
    </w:p>
    <w:p w14:paraId="79037D80" w14:textId="54090F8B" w:rsidR="00366AB8" w:rsidRPr="00366AB8" w:rsidRDefault="00366AB8" w:rsidP="00366AB8">
      <w:pPr>
        <w:numPr>
          <w:ilvl w:val="0"/>
          <w:numId w:val="37"/>
        </w:numPr>
      </w:pPr>
      <w:r w:rsidRPr="00366AB8">
        <w:t xml:space="preserve">Cargo: </w:t>
      </w:r>
      <w:r w:rsidRPr="00366AB8">
        <w:rPr>
          <w:rFonts w:ascii="Segoe UI Symbol" w:hAnsi="Segoe UI Symbol" w:cs="Segoe UI Symbol"/>
        </w:rPr>
        <w:t>☐</w:t>
      </w:r>
      <w:r w:rsidRPr="00366AB8">
        <w:t xml:space="preserve"> Docente </w:t>
      </w:r>
      <w:r w:rsidRPr="00366AB8">
        <w:rPr>
          <w:rFonts w:ascii="Segoe UI Symbol" w:hAnsi="Segoe UI Symbol" w:cs="Segoe UI Symbol"/>
        </w:rPr>
        <w:t>☐</w:t>
      </w:r>
      <w:r w:rsidRPr="00366AB8">
        <w:t xml:space="preserve"> Coordinador </w:t>
      </w:r>
      <w:r w:rsidRPr="00366AB8">
        <w:rPr>
          <w:rFonts w:ascii="Segoe UI Symbol" w:hAnsi="Segoe UI Symbol" w:cs="Segoe UI Symbol"/>
        </w:rPr>
        <w:t>☐</w:t>
      </w:r>
      <w:r w:rsidRPr="00366AB8">
        <w:t xml:space="preserve"> </w:t>
      </w:r>
      <w:r w:rsidR="00326B79">
        <w:t>J</w:t>
      </w:r>
      <w:r w:rsidR="00326B79" w:rsidRPr="00366AB8">
        <w:t>efe</w:t>
      </w:r>
      <w:r w:rsidRPr="00366AB8">
        <w:t xml:space="preserve"> de Departamento</w:t>
      </w:r>
    </w:p>
    <w:p w14:paraId="15F28F50" w14:textId="77777777" w:rsidR="00366AB8" w:rsidRPr="00366AB8" w:rsidRDefault="00366AB8" w:rsidP="00366AB8">
      <w:pPr>
        <w:numPr>
          <w:ilvl w:val="0"/>
          <w:numId w:val="37"/>
        </w:numPr>
      </w:pPr>
      <w:r w:rsidRPr="00366AB8">
        <w:t>Años de experiencia en el departamento: _______</w:t>
      </w:r>
    </w:p>
    <w:p w14:paraId="1570B4A0" w14:textId="77777777" w:rsidR="00366AB8" w:rsidRPr="00366AB8" w:rsidRDefault="00366AB8" w:rsidP="00366AB8">
      <w:r w:rsidRPr="00366AB8">
        <w:rPr>
          <w:noProof/>
        </w:rPr>
        <mc:AlternateContent>
          <mc:Choice Requires="wps">
            <w:drawing>
              <wp:anchor distT="0" distB="0" distL="114300" distR="114300" simplePos="0" relativeHeight="251679744" behindDoc="0" locked="0" layoutInCell="1" allowOverlap="1" wp14:anchorId="5B7C9098" wp14:editId="54C405BD">
                <wp:simplePos x="0" y="0"/>
                <wp:positionH relativeFrom="column">
                  <wp:posOffset>-3810</wp:posOffset>
                </wp:positionH>
                <wp:positionV relativeFrom="paragraph">
                  <wp:posOffset>109855</wp:posOffset>
                </wp:positionV>
                <wp:extent cx="6076950" cy="0"/>
                <wp:effectExtent l="0" t="0" r="0" b="0"/>
                <wp:wrapNone/>
                <wp:docPr id="212759406" name="Conector recto 1"/>
                <wp:cNvGraphicFramePr/>
                <a:graphic xmlns:a="http://schemas.openxmlformats.org/drawingml/2006/main">
                  <a:graphicData uri="http://schemas.microsoft.com/office/word/2010/wordprocessingShape">
                    <wps:wsp>
                      <wps:cNvCnPr/>
                      <wps:spPr>
                        <a:xfrm>
                          <a:off x="0" y="0"/>
                          <a:ext cx="60769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8756E3D" id="Conector recto 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pt,8.65pt" to="478.2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" strokecolor="black [3200]" strokeweight="1pt">
                <v:stroke joinstyle="miter"/>
              </v:line>
            </w:pict>
          </mc:Fallback>
        </mc:AlternateContent>
      </w:r>
    </w:p>
    <w:p w14:paraId="1FCE1952" w14:textId="77777777" w:rsidR="00366AB8" w:rsidRPr="00366AB8" w:rsidRDefault="00366AB8" w:rsidP="00366AB8">
      <w:pPr>
        <w:rPr>
          <w:b/>
          <w:bCs/>
        </w:rPr>
      </w:pPr>
      <w:r w:rsidRPr="00366AB8">
        <w:rPr>
          <w:b/>
          <w:bCs/>
        </w:rPr>
        <w:t>Guía de Preguntas:</w:t>
      </w:r>
    </w:p>
    <w:p w14:paraId="40AE254C" w14:textId="77777777" w:rsidR="00366AB8" w:rsidRPr="00366AB8" w:rsidRDefault="00366AB8" w:rsidP="00D8711F">
      <w:pPr>
        <w:ind w:firstLine="360"/>
        <w:rPr>
          <w:b/>
          <w:bCs/>
        </w:rPr>
      </w:pPr>
      <w:r w:rsidRPr="00366AB8">
        <w:rPr>
          <w:b/>
          <w:bCs/>
        </w:rPr>
        <w:t>Bloque 1: Identificación de Necesidades</w:t>
      </w:r>
    </w:p>
    <w:p w14:paraId="0096287F" w14:textId="76C0F764" w:rsidR="00366AB8" w:rsidRPr="00366AB8" w:rsidRDefault="00366AB8" w:rsidP="004D1E48">
      <w:pPr>
        <w:numPr>
          <w:ilvl w:val="3"/>
          <w:numId w:val="35"/>
        </w:numPr>
        <w:rPr>
          <w:i/>
          <w:iCs/>
        </w:rPr>
      </w:pPr>
      <w:r w:rsidRPr="00366AB8">
        <w:rPr>
          <w:i/>
          <w:iCs/>
        </w:rPr>
        <w:t>¿Qué herramientas o métodos utiliza actualmente para gestionar su planificación didáctica?</w:t>
      </w:r>
      <w:r w:rsidR="004D1E48">
        <w:rPr>
          <w:i/>
          <w:iCs/>
        </w:rPr>
        <w:t xml:space="preserve"> </w:t>
      </w:r>
      <w:r w:rsidRPr="00366AB8">
        <w:t>Seguimiento: ¿Qué limitaciones ha encontrado?</w:t>
      </w:r>
    </w:p>
    <w:p w14:paraId="1B9C4A82" w14:textId="19270B17" w:rsidR="00366AB8" w:rsidRPr="00D25651" w:rsidRDefault="00366AB8" w:rsidP="00D25651">
      <w:pPr>
        <w:pStyle w:val="Prrafodelista"/>
        <w:numPr>
          <w:ilvl w:val="2"/>
          <w:numId w:val="35"/>
        </w:numPr>
        <w:rPr>
          <w:i/>
          <w:iCs/>
        </w:rPr>
      </w:pPr>
      <w:r w:rsidRPr="00D25651">
        <w:rPr>
          <w:i/>
          <w:iCs/>
        </w:rPr>
        <w:t>¿Qué aspectos de la planificación didáctica le generan mayor dificultad?</w:t>
      </w:r>
    </w:p>
    <w:p w14:paraId="36CF0B8F" w14:textId="77777777" w:rsidR="00D8711F" w:rsidRPr="00D8711F" w:rsidRDefault="00366AB8" w:rsidP="00D8711F">
      <w:pPr>
        <w:ind w:firstLine="360"/>
        <w:rPr>
          <w:b/>
          <w:bCs/>
        </w:rPr>
      </w:pPr>
      <w:r w:rsidRPr="00D8711F">
        <w:rPr>
          <w:b/>
          <w:bCs/>
        </w:rPr>
        <w:t>Bloque 2: Requerimientos Funcionales</w:t>
      </w:r>
    </w:p>
    <w:p w14:paraId="05E1A597" w14:textId="7CBD4491" w:rsidR="00366AB8" w:rsidRPr="00D8711F" w:rsidRDefault="00D8711F" w:rsidP="00D8711F">
      <w:r>
        <w:rPr>
          <w:i/>
          <w:iCs/>
        </w:rPr>
        <w:t xml:space="preserve">3. </w:t>
      </w:r>
      <w:r w:rsidR="00366AB8" w:rsidRPr="00D8711F">
        <w:rPr>
          <w:i/>
          <w:iCs/>
        </w:rPr>
        <w:t>Si tuviera un sistema web ideal para gestionar la planificación, ¿qué funcionalidades consideraría indispensables?</w:t>
      </w:r>
    </w:p>
    <w:p w14:paraId="3C9A4482" w14:textId="77777777" w:rsidR="00366AB8" w:rsidRPr="00366AB8" w:rsidRDefault="00366AB8" w:rsidP="00366AB8">
      <w:pPr>
        <w:numPr>
          <w:ilvl w:val="0"/>
          <w:numId w:val="35"/>
        </w:numPr>
        <w:rPr>
          <w:i/>
          <w:iCs/>
        </w:rPr>
      </w:pPr>
      <w:r w:rsidRPr="00366AB8">
        <w:rPr>
          <w:i/>
          <w:iCs/>
        </w:rPr>
        <w:t>¿Cómo le gustaría que el sistema le ayude a reducir tiempo en tareas administrativas?</w:t>
      </w:r>
    </w:p>
    <w:p w14:paraId="054300FA" w14:textId="77777777" w:rsidR="00366AB8" w:rsidRPr="00366AB8" w:rsidRDefault="00366AB8" w:rsidP="00326B79">
      <w:pPr>
        <w:ind w:firstLine="360"/>
        <w:rPr>
          <w:b/>
          <w:bCs/>
        </w:rPr>
      </w:pPr>
      <w:r w:rsidRPr="00366AB8">
        <w:rPr>
          <w:b/>
          <w:bCs/>
        </w:rPr>
        <w:t>Bloque 3: Priorización</w:t>
      </w:r>
    </w:p>
    <w:p w14:paraId="722F673B" w14:textId="1F9827BD" w:rsidR="004B396C" w:rsidRPr="004B396C" w:rsidRDefault="00366AB8" w:rsidP="004B396C">
      <w:pPr>
        <w:pStyle w:val="Prrafodelista"/>
        <w:numPr>
          <w:ilvl w:val="0"/>
          <w:numId w:val="35"/>
        </w:numPr>
        <w:rPr>
          <w:i/>
          <w:iCs/>
        </w:rPr>
      </w:pPr>
      <w:r w:rsidRPr="004B396C">
        <w:rPr>
          <w:i/>
          <w:iCs/>
        </w:rPr>
        <w:t>De las necesidades mencionadas, ¿cuáles considera de ALTA prioridad para resolver en el sistema? ¿Por qué?</w:t>
      </w:r>
    </w:p>
    <w:p w14:paraId="0282B7A4" w14:textId="77777777" w:rsidR="004B396C" w:rsidRDefault="004B396C" w:rsidP="004B396C">
      <w:pPr>
        <w:pStyle w:val="Prrafodelista"/>
        <w:ind w:left="360"/>
        <w:rPr>
          <w:b/>
          <w:bCs/>
        </w:rPr>
      </w:pPr>
    </w:p>
    <w:p w14:paraId="08228C09" w14:textId="7A49F681" w:rsidR="00366AB8" w:rsidRPr="004B396C" w:rsidRDefault="00366AB8" w:rsidP="004B396C">
      <w:pPr>
        <w:pStyle w:val="Prrafodelista"/>
        <w:ind w:left="360"/>
        <w:rPr>
          <w:i/>
          <w:iCs/>
        </w:rPr>
      </w:pPr>
      <w:r w:rsidRPr="004B396C">
        <w:rPr>
          <w:b/>
          <w:bCs/>
        </w:rPr>
        <w:t>Cierre:</w:t>
      </w:r>
    </w:p>
    <w:p w14:paraId="174EFF9B" w14:textId="4EFECA30" w:rsidR="00366AB8" w:rsidRPr="00AB5066" w:rsidRDefault="00366AB8" w:rsidP="00AB5066">
      <w:pPr>
        <w:pStyle w:val="Prrafodelista"/>
        <w:numPr>
          <w:ilvl w:val="0"/>
          <w:numId w:val="35"/>
        </w:numPr>
        <w:rPr>
          <w:i/>
          <w:iCs/>
        </w:rPr>
      </w:pPr>
      <w:r w:rsidRPr="00AB5066">
        <w:rPr>
          <w:i/>
          <w:iCs/>
        </w:rPr>
        <w:t>¿Alguna sugerencia adicional para mejorar la gestión de la planificación didáctica?</w:t>
      </w:r>
    </w:p>
    <w:p w14:paraId="65A6E728" w14:textId="77777777" w:rsidR="00AB5066" w:rsidRDefault="00AB5066" w:rsidP="00AB5066"/>
    <w:p w14:paraId="0043B7B0" w14:textId="77777777" w:rsidR="00AB5066" w:rsidRPr="00521296" w:rsidRDefault="00AB5066" w:rsidP="00AB5066">
      <w:pPr>
        <w:jc w:val="center"/>
        <w:rPr>
          <w:b/>
          <w:bCs/>
        </w:rPr>
      </w:pPr>
      <w:r w:rsidRPr="00521296">
        <w:rPr>
          <w:b/>
          <w:bCs/>
        </w:rPr>
        <w:lastRenderedPageBreak/>
        <w:t>Plantilla de Registro de Datos Cualitativos</w:t>
      </w:r>
    </w:p>
    <w:p w14:paraId="40EA8127" w14:textId="77777777" w:rsidR="00AB5066" w:rsidRDefault="00AB5066" w:rsidP="00AB5066">
      <w:pPr>
        <w:rPr>
          <w:b/>
          <w:bCs/>
        </w:rPr>
      </w:pPr>
      <w:r w:rsidRPr="006268B5">
        <w:rPr>
          <w:b/>
          <w:bCs/>
        </w:rPr>
        <w:t>Variable: </w:t>
      </w:r>
      <w:r w:rsidRPr="006268B5">
        <w:t>Necesidades funcionales</w:t>
      </w:r>
      <w:r w:rsidRPr="006268B5">
        <w:br/>
      </w:r>
      <w:r w:rsidRPr="006268B5">
        <w:rPr>
          <w:b/>
          <w:bCs/>
        </w:rPr>
        <w:t>Categorías Preliminares:</w:t>
      </w:r>
    </w:p>
    <w:tbl>
      <w:tblPr>
        <w:tblStyle w:val="Tablaconcuadrcula"/>
        <w:tblW w:w="0" w:type="auto"/>
        <w:tblLook w:val="04A0" w:firstRow="1" w:lastRow="0" w:firstColumn="1" w:lastColumn="0" w:noHBand="0" w:noVBand="1"/>
      </w:tblPr>
      <w:tblGrid>
        <w:gridCol w:w="2122"/>
        <w:gridCol w:w="3763"/>
        <w:gridCol w:w="2943"/>
      </w:tblGrid>
      <w:tr w:rsidR="00AB5066" w14:paraId="10F9BBEF" w14:textId="77777777" w:rsidTr="00CF178E">
        <w:tc>
          <w:tcPr>
            <w:tcW w:w="2122" w:type="dxa"/>
            <w:shd w:val="clear" w:color="auto" w:fill="153D63" w:themeFill="text2" w:themeFillTint="E6"/>
            <w:vAlign w:val="center"/>
          </w:tcPr>
          <w:p w14:paraId="7F698111" w14:textId="77777777" w:rsidR="00AB5066" w:rsidRDefault="00AB5066" w:rsidP="00CF178E">
            <w:pPr>
              <w:jc w:val="center"/>
              <w:rPr>
                <w:b/>
                <w:bCs/>
              </w:rPr>
            </w:pPr>
            <w:r w:rsidRPr="00F348CA">
              <w:rPr>
                <w:b/>
                <w:bCs/>
              </w:rPr>
              <w:t>Categoría</w:t>
            </w:r>
          </w:p>
        </w:tc>
        <w:tc>
          <w:tcPr>
            <w:tcW w:w="3763" w:type="dxa"/>
            <w:shd w:val="clear" w:color="auto" w:fill="153D63" w:themeFill="text2" w:themeFillTint="E6"/>
            <w:vAlign w:val="center"/>
          </w:tcPr>
          <w:p w14:paraId="0D8977D8" w14:textId="77777777" w:rsidR="00AB5066" w:rsidRDefault="00AB5066" w:rsidP="00CF178E">
            <w:pPr>
              <w:jc w:val="center"/>
              <w:rPr>
                <w:b/>
                <w:bCs/>
              </w:rPr>
            </w:pPr>
            <w:r w:rsidRPr="00F348CA">
              <w:rPr>
                <w:b/>
                <w:bCs/>
              </w:rPr>
              <w:t>Respuesta</w:t>
            </w:r>
          </w:p>
        </w:tc>
        <w:tc>
          <w:tcPr>
            <w:tcW w:w="2943" w:type="dxa"/>
            <w:shd w:val="clear" w:color="auto" w:fill="153D63" w:themeFill="text2" w:themeFillTint="E6"/>
            <w:vAlign w:val="center"/>
          </w:tcPr>
          <w:p w14:paraId="6DC746F3" w14:textId="77777777" w:rsidR="00AB5066" w:rsidRDefault="00AB5066" w:rsidP="00CF178E">
            <w:pPr>
              <w:jc w:val="center"/>
              <w:rPr>
                <w:b/>
                <w:bCs/>
              </w:rPr>
            </w:pPr>
            <w:r w:rsidRPr="00F348CA">
              <w:rPr>
                <w:b/>
                <w:bCs/>
              </w:rPr>
              <w:t>Prioridad (A/M/B)</w:t>
            </w:r>
          </w:p>
        </w:tc>
      </w:tr>
      <w:tr w:rsidR="00AB5066" w14:paraId="007FA103" w14:textId="77777777" w:rsidTr="00CF178E">
        <w:tc>
          <w:tcPr>
            <w:tcW w:w="2122" w:type="dxa"/>
          </w:tcPr>
          <w:p w14:paraId="57AB89C7" w14:textId="77777777" w:rsidR="00AB5066" w:rsidRPr="00D33E17" w:rsidRDefault="00AB5066" w:rsidP="00CF178E">
            <w:r w:rsidRPr="00D33E17">
              <w:t>Colaboración</w:t>
            </w:r>
          </w:p>
        </w:tc>
        <w:tc>
          <w:tcPr>
            <w:tcW w:w="3763" w:type="dxa"/>
          </w:tcPr>
          <w:p w14:paraId="6AD17BD8" w14:textId="77777777" w:rsidR="00AB5066" w:rsidRPr="00D33E17" w:rsidRDefault="00AB5066" w:rsidP="00CF178E">
            <w:r w:rsidRPr="00D33E17">
              <w:t>"Necesitamos editar planes en equipo"</w:t>
            </w:r>
          </w:p>
        </w:tc>
        <w:tc>
          <w:tcPr>
            <w:tcW w:w="2943" w:type="dxa"/>
          </w:tcPr>
          <w:p w14:paraId="01890489" w14:textId="77777777" w:rsidR="00AB5066" w:rsidRPr="00D33E17" w:rsidRDefault="00AB5066" w:rsidP="00CF178E">
            <w:r w:rsidRPr="00D33E17">
              <w:t>Alta (A)</w:t>
            </w:r>
          </w:p>
        </w:tc>
      </w:tr>
      <w:tr w:rsidR="00AB5066" w14:paraId="07DC57E2" w14:textId="77777777" w:rsidTr="00CF178E">
        <w:tc>
          <w:tcPr>
            <w:tcW w:w="2122" w:type="dxa"/>
          </w:tcPr>
          <w:p w14:paraId="3B50AE22" w14:textId="77777777" w:rsidR="00AB5066" w:rsidRPr="00D33E17" w:rsidRDefault="00AB5066" w:rsidP="00CF178E">
            <w:r w:rsidRPr="00D33E17">
              <w:t>Automatización</w:t>
            </w:r>
          </w:p>
        </w:tc>
        <w:tc>
          <w:tcPr>
            <w:tcW w:w="3763" w:type="dxa"/>
          </w:tcPr>
          <w:p w14:paraId="21351C9D" w14:textId="77777777" w:rsidR="00AB5066" w:rsidRPr="00D33E17" w:rsidRDefault="00AB5066" w:rsidP="00CF178E">
            <w:r w:rsidRPr="00D33E17">
              <w:t>"Que genere automáticamente los formatos"</w:t>
            </w:r>
          </w:p>
        </w:tc>
        <w:tc>
          <w:tcPr>
            <w:tcW w:w="2943" w:type="dxa"/>
          </w:tcPr>
          <w:p w14:paraId="0D977E7E" w14:textId="77777777" w:rsidR="00AB5066" w:rsidRPr="00D33E17" w:rsidRDefault="00AB5066" w:rsidP="00CF178E">
            <w:r w:rsidRPr="00D33E17">
              <w:t>Media (M)</w:t>
            </w:r>
          </w:p>
        </w:tc>
      </w:tr>
      <w:tr w:rsidR="00AB5066" w14:paraId="11ABB259" w14:textId="77777777" w:rsidTr="00CF178E">
        <w:tc>
          <w:tcPr>
            <w:tcW w:w="2122" w:type="dxa"/>
          </w:tcPr>
          <w:p w14:paraId="2B241DBE" w14:textId="77777777" w:rsidR="00AB5066" w:rsidRDefault="00AB5066" w:rsidP="00CF178E">
            <w:pPr>
              <w:rPr>
                <w:b/>
                <w:bCs/>
              </w:rPr>
            </w:pPr>
          </w:p>
        </w:tc>
        <w:tc>
          <w:tcPr>
            <w:tcW w:w="3763" w:type="dxa"/>
          </w:tcPr>
          <w:p w14:paraId="2395D50C" w14:textId="77777777" w:rsidR="00AB5066" w:rsidRDefault="00AB5066" w:rsidP="00CF178E">
            <w:pPr>
              <w:rPr>
                <w:b/>
                <w:bCs/>
              </w:rPr>
            </w:pPr>
          </w:p>
        </w:tc>
        <w:tc>
          <w:tcPr>
            <w:tcW w:w="2943" w:type="dxa"/>
          </w:tcPr>
          <w:p w14:paraId="461AEABA" w14:textId="77777777" w:rsidR="00AB5066" w:rsidRDefault="00AB5066" w:rsidP="00CF178E">
            <w:pPr>
              <w:rPr>
                <w:b/>
                <w:bCs/>
              </w:rPr>
            </w:pPr>
          </w:p>
        </w:tc>
      </w:tr>
      <w:tr w:rsidR="00AB5066" w14:paraId="7D89D9C6" w14:textId="77777777" w:rsidTr="00CF178E">
        <w:tc>
          <w:tcPr>
            <w:tcW w:w="2122" w:type="dxa"/>
          </w:tcPr>
          <w:p w14:paraId="02E5AC78" w14:textId="77777777" w:rsidR="00AB5066" w:rsidRDefault="00AB5066" w:rsidP="00CF178E">
            <w:pPr>
              <w:rPr>
                <w:b/>
                <w:bCs/>
              </w:rPr>
            </w:pPr>
          </w:p>
        </w:tc>
        <w:tc>
          <w:tcPr>
            <w:tcW w:w="3763" w:type="dxa"/>
          </w:tcPr>
          <w:p w14:paraId="40162A8C" w14:textId="77777777" w:rsidR="00AB5066" w:rsidRDefault="00AB5066" w:rsidP="00CF178E">
            <w:pPr>
              <w:rPr>
                <w:b/>
                <w:bCs/>
              </w:rPr>
            </w:pPr>
          </w:p>
        </w:tc>
        <w:tc>
          <w:tcPr>
            <w:tcW w:w="2943" w:type="dxa"/>
          </w:tcPr>
          <w:p w14:paraId="2D6B041F" w14:textId="77777777" w:rsidR="00AB5066" w:rsidRDefault="00AB5066" w:rsidP="00CF178E">
            <w:pPr>
              <w:rPr>
                <w:b/>
                <w:bCs/>
              </w:rPr>
            </w:pPr>
          </w:p>
        </w:tc>
      </w:tr>
    </w:tbl>
    <w:p w14:paraId="66B9C83D" w14:textId="685927A3" w:rsidR="009A7023" w:rsidRDefault="009A7023" w:rsidP="00AB5066"/>
    <w:p w14:paraId="3F528430" w14:textId="77777777" w:rsidR="009A7023" w:rsidRDefault="009A7023">
      <w:r>
        <w:br w:type="page"/>
      </w:r>
    </w:p>
    <w:p w14:paraId="5BA5F576" w14:textId="77777777" w:rsidR="009A7023" w:rsidRDefault="009A7023" w:rsidP="009A7023">
      <w:pPr>
        <w:spacing w:line="360" w:lineRule="auto"/>
        <w:jc w:val="center"/>
        <w:rPr>
          <w:b/>
          <w:bCs/>
          <w:noProof/>
          <w:szCs w:val="24"/>
        </w:rPr>
      </w:pPr>
      <w:r w:rsidRPr="007B405F">
        <w:rPr>
          <w:b/>
          <w:bCs/>
          <w:noProof/>
          <w:szCs w:val="24"/>
        </w:rPr>
        <w:lastRenderedPageBreak/>
        <w:t>Matriz de Seguimiento de Desarrollo de Funcionalidades</w:t>
      </w:r>
    </w:p>
    <w:p w14:paraId="08C68969" w14:textId="77777777" w:rsidR="009A7023" w:rsidRPr="00BC6ACC" w:rsidRDefault="009A7023" w:rsidP="009A7023">
      <w:pPr>
        <w:rPr>
          <w:i/>
          <w:iCs/>
          <w:szCs w:val="24"/>
        </w:rPr>
      </w:pPr>
      <w:r w:rsidRPr="00257083">
        <w:rPr>
          <w:b/>
          <w:bCs/>
          <w:szCs w:val="24"/>
        </w:rPr>
        <w:t>Instrucciones:</w:t>
      </w:r>
      <w:r w:rsidRPr="00257083">
        <w:rPr>
          <w:szCs w:val="24"/>
        </w:rPr>
        <w:t> </w:t>
      </w:r>
      <w:r w:rsidRPr="00BC6ACC">
        <w:rPr>
          <w:i/>
          <w:iCs/>
          <w:szCs w:val="24"/>
        </w:rPr>
        <w:t xml:space="preserve">Para cada afirmación, marque con una </w:t>
      </w:r>
      <w:r w:rsidRPr="00BC6ACC">
        <w:rPr>
          <w:rFonts w:ascii="Segoe UI Symbol" w:hAnsi="Segoe UI Symbol" w:cs="Segoe UI Symbol"/>
          <w:i/>
          <w:iCs/>
          <w:szCs w:val="24"/>
        </w:rPr>
        <w:t>✔</w:t>
      </w:r>
      <w:r w:rsidRPr="00BC6ACC">
        <w:rPr>
          <w:i/>
          <w:iCs/>
          <w:szCs w:val="24"/>
        </w:rPr>
        <w:t xml:space="preserve"> la casilla que mejor refleje su experiencia usando el sistema web de planificaci</w:t>
      </w:r>
      <w:r w:rsidRPr="00BC6ACC">
        <w:rPr>
          <w:rFonts w:ascii="Calibri" w:hAnsi="Calibri" w:cs="Calibri"/>
          <w:i/>
          <w:iCs/>
          <w:szCs w:val="24"/>
        </w:rPr>
        <w:t>ó</w:t>
      </w:r>
      <w:r w:rsidRPr="00BC6ACC">
        <w:rPr>
          <w:i/>
          <w:iCs/>
          <w:szCs w:val="24"/>
        </w:rPr>
        <w:t>n did</w:t>
      </w:r>
      <w:r w:rsidRPr="00BC6ACC">
        <w:rPr>
          <w:rFonts w:ascii="Calibri" w:hAnsi="Calibri" w:cs="Calibri"/>
          <w:i/>
          <w:iCs/>
          <w:szCs w:val="24"/>
        </w:rPr>
        <w:t>á</w:t>
      </w:r>
      <w:r w:rsidRPr="00BC6ACC">
        <w:rPr>
          <w:i/>
          <w:iCs/>
          <w:szCs w:val="24"/>
        </w:rPr>
        <w:t>ctica. Use la siguiente escala:"</w:t>
      </w:r>
    </w:p>
    <w:p w14:paraId="439236F1" w14:textId="77777777" w:rsidR="009A7023" w:rsidRDefault="009A7023" w:rsidP="009A7023">
      <w:pPr>
        <w:rPr>
          <w:b/>
          <w:bCs/>
        </w:rPr>
      </w:pPr>
      <w:r w:rsidRPr="00AC577A">
        <w:rPr>
          <w:rFonts w:ascii="Segoe UI Emoji" w:hAnsi="Segoe UI Emoji" w:cs="Segoe UI Emoji"/>
        </w:rPr>
        <w:t>✅</w:t>
      </w:r>
      <w:r w:rsidRPr="00AC577A">
        <w:t> </w:t>
      </w:r>
      <w:r>
        <w:rPr>
          <w:b/>
          <w:bCs/>
        </w:rPr>
        <w:t xml:space="preserve">Estado = Completado   </w:t>
      </w:r>
      <w:r w:rsidRPr="00AC577A">
        <w:rPr>
          <w:rFonts w:ascii="Segoe UI Emoji" w:hAnsi="Segoe UI Emoji" w:cs="Segoe UI Emoji"/>
        </w:rPr>
        <w:t>✅</w:t>
      </w:r>
      <w:r w:rsidRPr="00AC577A">
        <w:t> </w:t>
      </w:r>
      <w:r>
        <w:rPr>
          <w:b/>
          <w:bCs/>
        </w:rPr>
        <w:t>Validación = validado</w:t>
      </w:r>
    </w:p>
    <w:p w14:paraId="5B52A56C" w14:textId="77777777" w:rsidR="009A7023" w:rsidRDefault="009A7023" w:rsidP="009A7023">
      <w:pPr>
        <w:rPr>
          <w:b/>
          <w:bCs/>
        </w:rPr>
      </w:pPr>
      <w:r w:rsidRPr="0022136B">
        <w:rPr>
          <w:rFonts w:ascii="Segoe UI Emoji" w:hAnsi="Segoe UI Emoji" w:cs="Segoe UI Emoji"/>
        </w:rPr>
        <w:t>❌</w:t>
      </w:r>
      <w:r w:rsidRPr="00AC577A">
        <w:t> </w:t>
      </w:r>
      <w:r>
        <w:rPr>
          <w:b/>
          <w:bCs/>
        </w:rPr>
        <w:t xml:space="preserve">Estado = En desarrollo </w:t>
      </w:r>
      <w:r w:rsidRPr="0022136B">
        <w:rPr>
          <w:rFonts w:ascii="Segoe UI Emoji" w:hAnsi="Segoe UI Emoji" w:cs="Segoe UI Emoji"/>
        </w:rPr>
        <w:t>❌</w:t>
      </w:r>
      <w:r w:rsidRPr="00AC577A">
        <w:t> </w:t>
      </w:r>
      <w:r>
        <w:rPr>
          <w:b/>
          <w:bCs/>
        </w:rPr>
        <w:t>Validación = no validado</w:t>
      </w:r>
    </w:p>
    <w:tbl>
      <w:tblPr>
        <w:tblStyle w:val="Tablaconcuadrcula"/>
        <w:tblW w:w="10768" w:type="dxa"/>
        <w:jc w:val="center"/>
        <w:tblLayout w:type="fixed"/>
        <w:tblLook w:val="04A0" w:firstRow="1" w:lastRow="0" w:firstColumn="1" w:lastColumn="0" w:noHBand="0" w:noVBand="1"/>
      </w:tblPr>
      <w:tblGrid>
        <w:gridCol w:w="2546"/>
        <w:gridCol w:w="1135"/>
        <w:gridCol w:w="938"/>
        <w:gridCol w:w="1673"/>
        <w:gridCol w:w="3344"/>
        <w:gridCol w:w="1132"/>
      </w:tblGrid>
      <w:tr w:rsidR="009A7023" w14:paraId="7473480D" w14:textId="77777777" w:rsidTr="00CF178E">
        <w:trPr>
          <w:jc w:val="center"/>
        </w:trPr>
        <w:tc>
          <w:tcPr>
            <w:tcW w:w="2546" w:type="dxa"/>
            <w:shd w:val="clear" w:color="auto" w:fill="153D63" w:themeFill="text2" w:themeFillTint="E6"/>
            <w:vAlign w:val="center"/>
          </w:tcPr>
          <w:p w14:paraId="0CA11354" w14:textId="77777777" w:rsidR="009A7023" w:rsidRPr="004776B8" w:rsidRDefault="009A7023" w:rsidP="00CF178E">
            <w:pPr>
              <w:spacing w:line="360" w:lineRule="auto"/>
              <w:jc w:val="center"/>
              <w:rPr>
                <w:noProof/>
              </w:rPr>
            </w:pPr>
            <w:r w:rsidRPr="004776B8">
              <w:rPr>
                <w:noProof/>
              </w:rPr>
              <w:t>Funcionalidad Requerida</w:t>
            </w:r>
          </w:p>
        </w:tc>
        <w:tc>
          <w:tcPr>
            <w:tcW w:w="1135" w:type="dxa"/>
            <w:shd w:val="clear" w:color="auto" w:fill="153D63" w:themeFill="text2" w:themeFillTint="E6"/>
            <w:vAlign w:val="center"/>
          </w:tcPr>
          <w:p w14:paraId="1A6F30FE" w14:textId="77777777" w:rsidR="009A7023" w:rsidRDefault="009A7023" w:rsidP="00CF178E">
            <w:pPr>
              <w:spacing w:line="360" w:lineRule="auto"/>
              <w:jc w:val="center"/>
              <w:rPr>
                <w:noProof/>
              </w:rPr>
            </w:pPr>
            <w:r w:rsidRPr="004776B8">
              <w:rPr>
                <w:noProof/>
              </w:rPr>
              <w:t>Prioridad</w:t>
            </w:r>
          </w:p>
          <w:p w14:paraId="36B751F2" w14:textId="77777777" w:rsidR="009A7023" w:rsidRPr="004776B8" w:rsidRDefault="009A7023" w:rsidP="00CF178E">
            <w:pPr>
              <w:spacing w:line="360" w:lineRule="auto"/>
              <w:jc w:val="center"/>
              <w:rPr>
                <w:noProof/>
              </w:rPr>
            </w:pPr>
            <w:r w:rsidRPr="00EC1C65">
              <w:rPr>
                <w:b/>
                <w:bCs/>
                <w:noProof/>
              </w:rPr>
              <w:t>(A/M/B)</w:t>
            </w:r>
          </w:p>
        </w:tc>
        <w:tc>
          <w:tcPr>
            <w:tcW w:w="938" w:type="dxa"/>
            <w:shd w:val="clear" w:color="auto" w:fill="153D63" w:themeFill="text2" w:themeFillTint="E6"/>
            <w:vAlign w:val="center"/>
          </w:tcPr>
          <w:p w14:paraId="31CF8A4E" w14:textId="77777777" w:rsidR="009A7023" w:rsidRPr="004776B8" w:rsidRDefault="009A7023" w:rsidP="00CF178E">
            <w:pPr>
              <w:spacing w:line="360" w:lineRule="auto"/>
              <w:jc w:val="center"/>
              <w:rPr>
                <w:noProof/>
              </w:rPr>
            </w:pPr>
            <w:r w:rsidRPr="004776B8">
              <w:rPr>
                <w:noProof/>
              </w:rPr>
              <w:t>Estado</w:t>
            </w:r>
          </w:p>
        </w:tc>
        <w:tc>
          <w:tcPr>
            <w:tcW w:w="1673" w:type="dxa"/>
            <w:shd w:val="clear" w:color="auto" w:fill="153D63" w:themeFill="text2" w:themeFillTint="E6"/>
            <w:vAlign w:val="center"/>
          </w:tcPr>
          <w:p w14:paraId="01F9A091" w14:textId="77777777" w:rsidR="009A7023" w:rsidRPr="004776B8" w:rsidRDefault="009A7023" w:rsidP="00CF178E">
            <w:pPr>
              <w:spacing w:line="360" w:lineRule="auto"/>
              <w:jc w:val="center"/>
              <w:rPr>
                <w:noProof/>
              </w:rPr>
            </w:pPr>
            <w:r w:rsidRPr="004776B8">
              <w:rPr>
                <w:noProof/>
              </w:rPr>
              <w:t>Implementación</w:t>
            </w:r>
          </w:p>
        </w:tc>
        <w:tc>
          <w:tcPr>
            <w:tcW w:w="3344" w:type="dxa"/>
            <w:shd w:val="clear" w:color="auto" w:fill="153D63" w:themeFill="text2" w:themeFillTint="E6"/>
            <w:vAlign w:val="center"/>
          </w:tcPr>
          <w:p w14:paraId="60918010" w14:textId="77777777" w:rsidR="009A7023" w:rsidRPr="004776B8" w:rsidRDefault="009A7023" w:rsidP="00CF178E">
            <w:pPr>
              <w:spacing w:line="360" w:lineRule="auto"/>
              <w:jc w:val="center"/>
              <w:rPr>
                <w:noProof/>
              </w:rPr>
            </w:pPr>
            <w:r w:rsidRPr="004776B8">
              <w:rPr>
                <w:noProof/>
              </w:rPr>
              <w:t>Comentarios</w:t>
            </w:r>
          </w:p>
        </w:tc>
        <w:tc>
          <w:tcPr>
            <w:tcW w:w="1132" w:type="dxa"/>
            <w:shd w:val="clear" w:color="auto" w:fill="153D63" w:themeFill="text2" w:themeFillTint="E6"/>
            <w:vAlign w:val="center"/>
          </w:tcPr>
          <w:p w14:paraId="48EAD828" w14:textId="77777777" w:rsidR="009A7023" w:rsidRPr="004776B8" w:rsidRDefault="009A7023" w:rsidP="00CF178E">
            <w:pPr>
              <w:spacing w:line="360" w:lineRule="auto"/>
              <w:jc w:val="center"/>
              <w:rPr>
                <w:noProof/>
              </w:rPr>
            </w:pPr>
            <w:r w:rsidRPr="004776B8">
              <w:rPr>
                <w:noProof/>
              </w:rPr>
              <w:t>Validación</w:t>
            </w:r>
          </w:p>
        </w:tc>
      </w:tr>
      <w:tr w:rsidR="009A7023" w14:paraId="0E93C889" w14:textId="77777777" w:rsidTr="00CF178E">
        <w:trPr>
          <w:jc w:val="center"/>
        </w:trPr>
        <w:tc>
          <w:tcPr>
            <w:tcW w:w="2546" w:type="dxa"/>
          </w:tcPr>
          <w:p w14:paraId="05A00C8B" w14:textId="77777777" w:rsidR="009A7023" w:rsidRDefault="009A7023" w:rsidP="00CF178E">
            <w:pPr>
              <w:spacing w:line="360" w:lineRule="auto"/>
              <w:rPr>
                <w:noProof/>
              </w:rPr>
            </w:pPr>
            <w:r>
              <w:rPr>
                <w:noProof/>
              </w:rPr>
              <w:t>Listar usuarios</w:t>
            </w:r>
          </w:p>
        </w:tc>
        <w:tc>
          <w:tcPr>
            <w:tcW w:w="1135" w:type="dxa"/>
            <w:vAlign w:val="center"/>
          </w:tcPr>
          <w:p w14:paraId="680DE0AC" w14:textId="77777777" w:rsidR="009A7023" w:rsidRDefault="009A7023" w:rsidP="00CF178E">
            <w:pPr>
              <w:spacing w:line="360" w:lineRule="auto"/>
              <w:jc w:val="center"/>
              <w:rPr>
                <w:noProof/>
              </w:rPr>
            </w:pPr>
          </w:p>
        </w:tc>
        <w:tc>
          <w:tcPr>
            <w:tcW w:w="938" w:type="dxa"/>
            <w:vAlign w:val="center"/>
          </w:tcPr>
          <w:p w14:paraId="77711ED1" w14:textId="77777777" w:rsidR="009A7023" w:rsidRDefault="009A7023" w:rsidP="00CF178E">
            <w:pPr>
              <w:spacing w:line="360" w:lineRule="auto"/>
              <w:jc w:val="center"/>
              <w:rPr>
                <w:noProof/>
              </w:rPr>
            </w:pPr>
            <w:r w:rsidRPr="005E6733">
              <w:rPr>
                <w:rFonts w:ascii="Segoe UI Symbol" w:hAnsi="Segoe UI Symbol" w:cs="Segoe UI Symbol"/>
              </w:rPr>
              <w:t>☐</w:t>
            </w:r>
          </w:p>
        </w:tc>
        <w:tc>
          <w:tcPr>
            <w:tcW w:w="1673" w:type="dxa"/>
          </w:tcPr>
          <w:p w14:paraId="49B82D30" w14:textId="77777777" w:rsidR="009A7023" w:rsidRDefault="009A7023" w:rsidP="00CF178E">
            <w:pPr>
              <w:spacing w:line="360" w:lineRule="auto"/>
              <w:rPr>
                <w:noProof/>
              </w:rPr>
            </w:pPr>
            <w:r>
              <w:rPr>
                <w:noProof/>
              </w:rPr>
              <w:t>-</w:t>
            </w:r>
          </w:p>
        </w:tc>
        <w:tc>
          <w:tcPr>
            <w:tcW w:w="3344" w:type="dxa"/>
          </w:tcPr>
          <w:p w14:paraId="39AA6E9E" w14:textId="77777777" w:rsidR="009A7023" w:rsidRDefault="009A7023" w:rsidP="00CF178E">
            <w:pPr>
              <w:spacing w:line="360" w:lineRule="auto"/>
              <w:rPr>
                <w:noProof/>
              </w:rPr>
            </w:pPr>
            <w:r>
              <w:rPr>
                <w:noProof/>
              </w:rPr>
              <w:t>-</w:t>
            </w:r>
          </w:p>
        </w:tc>
        <w:tc>
          <w:tcPr>
            <w:tcW w:w="1132" w:type="dxa"/>
            <w:vAlign w:val="center"/>
          </w:tcPr>
          <w:p w14:paraId="5A62779E" w14:textId="77777777" w:rsidR="009A7023" w:rsidRDefault="009A7023" w:rsidP="00CF178E">
            <w:pPr>
              <w:spacing w:line="360" w:lineRule="auto"/>
              <w:jc w:val="center"/>
              <w:rPr>
                <w:noProof/>
              </w:rPr>
            </w:pPr>
            <w:r w:rsidRPr="005E6733">
              <w:rPr>
                <w:rFonts w:ascii="Segoe UI Symbol" w:hAnsi="Segoe UI Symbol" w:cs="Segoe UI Symbol"/>
              </w:rPr>
              <w:t>☐</w:t>
            </w:r>
          </w:p>
        </w:tc>
      </w:tr>
      <w:tr w:rsidR="009A7023" w14:paraId="29A4ACF4" w14:textId="77777777" w:rsidTr="00CF178E">
        <w:trPr>
          <w:jc w:val="center"/>
        </w:trPr>
        <w:tc>
          <w:tcPr>
            <w:tcW w:w="2546" w:type="dxa"/>
          </w:tcPr>
          <w:p w14:paraId="5680E4F8" w14:textId="77777777" w:rsidR="009A7023" w:rsidRDefault="009A7023" w:rsidP="00CF178E">
            <w:pPr>
              <w:spacing w:line="360" w:lineRule="auto"/>
              <w:rPr>
                <w:noProof/>
              </w:rPr>
            </w:pPr>
            <w:r>
              <w:rPr>
                <w:noProof/>
              </w:rPr>
              <w:t>Vista de gestión de archivos</w:t>
            </w:r>
          </w:p>
        </w:tc>
        <w:tc>
          <w:tcPr>
            <w:tcW w:w="1135" w:type="dxa"/>
            <w:vAlign w:val="center"/>
          </w:tcPr>
          <w:p w14:paraId="29DCD696" w14:textId="77777777" w:rsidR="009A7023" w:rsidRDefault="009A7023" w:rsidP="00CF178E">
            <w:pPr>
              <w:spacing w:line="360" w:lineRule="auto"/>
              <w:jc w:val="center"/>
              <w:rPr>
                <w:noProof/>
              </w:rPr>
            </w:pPr>
          </w:p>
        </w:tc>
        <w:tc>
          <w:tcPr>
            <w:tcW w:w="938" w:type="dxa"/>
            <w:vAlign w:val="center"/>
          </w:tcPr>
          <w:p w14:paraId="1820FFD4" w14:textId="77777777" w:rsidR="009A7023" w:rsidRDefault="009A7023" w:rsidP="00CF178E">
            <w:pPr>
              <w:spacing w:line="360" w:lineRule="auto"/>
              <w:jc w:val="center"/>
              <w:rPr>
                <w:noProof/>
              </w:rPr>
            </w:pPr>
            <w:r w:rsidRPr="005E6733">
              <w:rPr>
                <w:rFonts w:ascii="Segoe UI Symbol" w:hAnsi="Segoe UI Symbol" w:cs="Segoe UI Symbol"/>
              </w:rPr>
              <w:t>☐</w:t>
            </w:r>
          </w:p>
        </w:tc>
        <w:tc>
          <w:tcPr>
            <w:tcW w:w="1673" w:type="dxa"/>
          </w:tcPr>
          <w:p w14:paraId="4503187F" w14:textId="77777777" w:rsidR="009A7023" w:rsidRDefault="009A7023" w:rsidP="00CF178E">
            <w:pPr>
              <w:spacing w:line="360" w:lineRule="auto"/>
              <w:rPr>
                <w:noProof/>
              </w:rPr>
            </w:pPr>
            <w:r>
              <w:rPr>
                <w:noProof/>
              </w:rPr>
              <w:t>-</w:t>
            </w:r>
          </w:p>
        </w:tc>
        <w:tc>
          <w:tcPr>
            <w:tcW w:w="3344" w:type="dxa"/>
          </w:tcPr>
          <w:p w14:paraId="22CF879F" w14:textId="77777777" w:rsidR="009A7023" w:rsidRDefault="009A7023" w:rsidP="00CF178E">
            <w:pPr>
              <w:spacing w:line="360" w:lineRule="auto"/>
              <w:rPr>
                <w:noProof/>
              </w:rPr>
            </w:pPr>
            <w:r>
              <w:rPr>
                <w:noProof/>
              </w:rPr>
              <w:t>-</w:t>
            </w:r>
          </w:p>
        </w:tc>
        <w:tc>
          <w:tcPr>
            <w:tcW w:w="1132" w:type="dxa"/>
            <w:vAlign w:val="center"/>
          </w:tcPr>
          <w:p w14:paraId="0E929D2E" w14:textId="77777777" w:rsidR="009A7023" w:rsidRDefault="009A7023" w:rsidP="00CF178E">
            <w:pPr>
              <w:spacing w:line="360" w:lineRule="auto"/>
              <w:jc w:val="center"/>
              <w:rPr>
                <w:noProof/>
              </w:rPr>
            </w:pPr>
            <w:r w:rsidRPr="005E6733">
              <w:rPr>
                <w:rFonts w:ascii="Segoe UI Symbol" w:hAnsi="Segoe UI Symbol" w:cs="Segoe UI Symbol"/>
              </w:rPr>
              <w:t>☐</w:t>
            </w:r>
          </w:p>
        </w:tc>
      </w:tr>
      <w:tr w:rsidR="009A7023" w14:paraId="62CC436B" w14:textId="77777777" w:rsidTr="00CF178E">
        <w:trPr>
          <w:jc w:val="center"/>
        </w:trPr>
        <w:tc>
          <w:tcPr>
            <w:tcW w:w="2546" w:type="dxa"/>
          </w:tcPr>
          <w:p w14:paraId="2D8BCBCE" w14:textId="77777777" w:rsidR="009A7023" w:rsidRDefault="009A7023" w:rsidP="00CF178E">
            <w:pPr>
              <w:spacing w:line="360" w:lineRule="auto"/>
              <w:rPr>
                <w:noProof/>
              </w:rPr>
            </w:pPr>
            <w:r>
              <w:rPr>
                <w:noProof/>
              </w:rPr>
              <w:t>Plan de clases diario</w:t>
            </w:r>
          </w:p>
        </w:tc>
        <w:tc>
          <w:tcPr>
            <w:tcW w:w="1135" w:type="dxa"/>
            <w:vAlign w:val="center"/>
          </w:tcPr>
          <w:p w14:paraId="67167C65" w14:textId="77777777" w:rsidR="009A7023" w:rsidRDefault="009A7023" w:rsidP="00CF178E">
            <w:pPr>
              <w:spacing w:line="360" w:lineRule="auto"/>
              <w:jc w:val="center"/>
              <w:rPr>
                <w:noProof/>
              </w:rPr>
            </w:pPr>
          </w:p>
        </w:tc>
        <w:tc>
          <w:tcPr>
            <w:tcW w:w="938" w:type="dxa"/>
            <w:vAlign w:val="center"/>
          </w:tcPr>
          <w:p w14:paraId="64AF115F" w14:textId="77777777" w:rsidR="009A7023" w:rsidRDefault="009A7023" w:rsidP="00CF178E">
            <w:pPr>
              <w:spacing w:line="360" w:lineRule="auto"/>
              <w:jc w:val="center"/>
              <w:rPr>
                <w:noProof/>
              </w:rPr>
            </w:pPr>
            <w:r w:rsidRPr="005E6733">
              <w:rPr>
                <w:rFonts w:ascii="Segoe UI Symbol" w:hAnsi="Segoe UI Symbol" w:cs="Segoe UI Symbol"/>
              </w:rPr>
              <w:t>☐</w:t>
            </w:r>
          </w:p>
        </w:tc>
        <w:tc>
          <w:tcPr>
            <w:tcW w:w="1673" w:type="dxa"/>
          </w:tcPr>
          <w:p w14:paraId="2B3A4BD2" w14:textId="77777777" w:rsidR="009A7023" w:rsidRDefault="009A7023" w:rsidP="00CF178E">
            <w:pPr>
              <w:spacing w:line="360" w:lineRule="auto"/>
              <w:rPr>
                <w:noProof/>
              </w:rPr>
            </w:pPr>
            <w:r>
              <w:rPr>
                <w:noProof/>
              </w:rPr>
              <w:t>-</w:t>
            </w:r>
          </w:p>
        </w:tc>
        <w:tc>
          <w:tcPr>
            <w:tcW w:w="3344" w:type="dxa"/>
          </w:tcPr>
          <w:p w14:paraId="767B76C0" w14:textId="77777777" w:rsidR="009A7023" w:rsidRDefault="009A7023" w:rsidP="00CF178E">
            <w:pPr>
              <w:spacing w:line="360" w:lineRule="auto"/>
              <w:rPr>
                <w:noProof/>
              </w:rPr>
            </w:pPr>
            <w:r>
              <w:rPr>
                <w:noProof/>
              </w:rPr>
              <w:t>-</w:t>
            </w:r>
          </w:p>
        </w:tc>
        <w:tc>
          <w:tcPr>
            <w:tcW w:w="1132" w:type="dxa"/>
            <w:vAlign w:val="center"/>
          </w:tcPr>
          <w:p w14:paraId="79879E2E" w14:textId="77777777" w:rsidR="009A7023" w:rsidRDefault="009A7023" w:rsidP="00CF178E">
            <w:pPr>
              <w:spacing w:line="360" w:lineRule="auto"/>
              <w:jc w:val="center"/>
              <w:rPr>
                <w:noProof/>
              </w:rPr>
            </w:pPr>
            <w:r w:rsidRPr="005E6733">
              <w:rPr>
                <w:rFonts w:ascii="Segoe UI Symbol" w:hAnsi="Segoe UI Symbol" w:cs="Segoe UI Symbol"/>
              </w:rPr>
              <w:t>☐</w:t>
            </w:r>
          </w:p>
        </w:tc>
      </w:tr>
    </w:tbl>
    <w:p w14:paraId="514351B0" w14:textId="77777777" w:rsidR="009A7023" w:rsidRPr="0065185C" w:rsidRDefault="009A7023" w:rsidP="009A7023">
      <w:pPr>
        <w:spacing w:line="360" w:lineRule="auto"/>
        <w:rPr>
          <w:noProof/>
        </w:rPr>
      </w:pPr>
    </w:p>
    <w:p w14:paraId="1EA1A368" w14:textId="77777777" w:rsidR="009A7023" w:rsidRPr="00E11107" w:rsidRDefault="009A7023" w:rsidP="009A7023">
      <w:pPr>
        <w:rPr>
          <w:b/>
          <w:bCs/>
        </w:rPr>
      </w:pPr>
      <w:r w:rsidRPr="00E11107">
        <w:rPr>
          <w:b/>
          <w:bCs/>
        </w:rPr>
        <w:t>Indicadores calculables:</w:t>
      </w:r>
    </w:p>
    <w:p w14:paraId="3A0697C9" w14:textId="77777777" w:rsidR="009A7023" w:rsidRPr="00E11107" w:rsidRDefault="009A7023" w:rsidP="009A7023">
      <w:r w:rsidRPr="00E11107">
        <w:t xml:space="preserve">Número de funcionalidades implementadas: Conteo de </w:t>
      </w:r>
      <w:r w:rsidRPr="00E11107">
        <w:rPr>
          <w:rFonts w:ascii="Segoe UI Emoji" w:hAnsi="Segoe UI Emoji" w:cs="Segoe UI Emoji"/>
        </w:rPr>
        <w:t>✅</w:t>
      </w:r>
      <w:r w:rsidRPr="00E11107">
        <w:t xml:space="preserve"> en columna "Estado"</w:t>
      </w:r>
    </w:p>
    <w:p w14:paraId="29F9CD0B" w14:textId="77777777" w:rsidR="009A7023" w:rsidRDefault="009A7023" w:rsidP="009A7023">
      <w:r w:rsidRPr="00E11107">
        <w:t>% de avance: (Funcionalidades implementadas / Total requeridas) × 100</w:t>
      </w:r>
    </w:p>
    <w:p w14:paraId="70D2F6F6" w14:textId="6C10B97E" w:rsidR="003B4379" w:rsidRDefault="003B4379">
      <w:r>
        <w:br w:type="page"/>
      </w:r>
    </w:p>
    <w:p w14:paraId="68B29446" w14:textId="77777777" w:rsidR="003B4379" w:rsidRPr="00BC6ACC" w:rsidRDefault="003B4379" w:rsidP="003B4379">
      <w:pPr>
        <w:jc w:val="center"/>
        <w:rPr>
          <w:b/>
          <w:bCs/>
          <w:szCs w:val="24"/>
        </w:rPr>
      </w:pPr>
      <w:r w:rsidRPr="00BC6ACC">
        <w:rPr>
          <w:b/>
          <w:bCs/>
          <w:szCs w:val="24"/>
        </w:rPr>
        <w:lastRenderedPageBreak/>
        <w:t>Prueba de Usabilidad SUS (</w:t>
      </w:r>
      <w:proofErr w:type="spellStart"/>
      <w:r w:rsidRPr="00BC6ACC">
        <w:rPr>
          <w:b/>
          <w:bCs/>
          <w:szCs w:val="24"/>
        </w:rPr>
        <w:t>System</w:t>
      </w:r>
      <w:proofErr w:type="spellEnd"/>
      <w:r w:rsidRPr="00BC6ACC">
        <w:rPr>
          <w:b/>
          <w:bCs/>
          <w:szCs w:val="24"/>
        </w:rPr>
        <w:t xml:space="preserve"> </w:t>
      </w:r>
      <w:proofErr w:type="spellStart"/>
      <w:r w:rsidRPr="00BC6ACC">
        <w:rPr>
          <w:b/>
          <w:bCs/>
          <w:szCs w:val="24"/>
        </w:rPr>
        <w:t>Usability</w:t>
      </w:r>
      <w:proofErr w:type="spellEnd"/>
      <w:r w:rsidRPr="00BC6ACC">
        <w:rPr>
          <w:b/>
          <w:bCs/>
          <w:szCs w:val="24"/>
        </w:rPr>
        <w:t xml:space="preserve"> </w:t>
      </w:r>
      <w:proofErr w:type="spellStart"/>
      <w:r w:rsidRPr="00BC6ACC">
        <w:rPr>
          <w:b/>
          <w:bCs/>
          <w:szCs w:val="24"/>
        </w:rPr>
        <w:t>Scale</w:t>
      </w:r>
      <w:proofErr w:type="spellEnd"/>
      <w:r w:rsidRPr="00BC6ACC">
        <w:rPr>
          <w:b/>
          <w:bCs/>
          <w:szCs w:val="24"/>
        </w:rPr>
        <w:t>)</w:t>
      </w:r>
    </w:p>
    <w:p w14:paraId="25EF30A0" w14:textId="77777777" w:rsidR="003B4379" w:rsidRDefault="003B4379" w:rsidP="003B4379">
      <w:pPr>
        <w:jc w:val="center"/>
        <w:rPr>
          <w:b/>
          <w:bCs/>
        </w:rPr>
      </w:pPr>
    </w:p>
    <w:p w14:paraId="642932E1" w14:textId="79DBB8E4" w:rsidR="003B4379" w:rsidRPr="00B9093D" w:rsidRDefault="003B4379" w:rsidP="003B4379">
      <w:r w:rsidRPr="00B9093D">
        <w:t xml:space="preserve">Participante: _________________                       </w:t>
      </w:r>
      <w:r w:rsidR="002D61B7">
        <w:t xml:space="preserve">        </w:t>
      </w:r>
      <w:r w:rsidRPr="00B9093D">
        <w:t>Fecha: _________________</w:t>
      </w:r>
    </w:p>
    <w:p w14:paraId="1B91C9E4" w14:textId="77777777" w:rsidR="003B4379" w:rsidRPr="00B9093D" w:rsidRDefault="003B4379" w:rsidP="003B4379">
      <w:proofErr w:type="spellStart"/>
      <w:r w:rsidRPr="00B9093D">
        <w:t>Website</w:t>
      </w:r>
      <w:proofErr w:type="spellEnd"/>
      <w:r w:rsidRPr="00B9093D">
        <w:t>:        _________________</w:t>
      </w:r>
    </w:p>
    <w:p w14:paraId="42FAF5BD" w14:textId="77777777" w:rsidR="003B4379" w:rsidRDefault="003B4379" w:rsidP="003B4379"/>
    <w:p w14:paraId="30B21932" w14:textId="77777777" w:rsidR="003B4379" w:rsidRPr="00BC6ACC" w:rsidRDefault="003B4379" w:rsidP="003B4379">
      <w:pPr>
        <w:rPr>
          <w:i/>
          <w:iCs/>
          <w:szCs w:val="24"/>
        </w:rPr>
      </w:pPr>
      <w:r w:rsidRPr="00257083">
        <w:rPr>
          <w:b/>
          <w:bCs/>
          <w:szCs w:val="24"/>
        </w:rPr>
        <w:t>Instrucciones:</w:t>
      </w:r>
      <w:r w:rsidRPr="00257083">
        <w:rPr>
          <w:szCs w:val="24"/>
        </w:rPr>
        <w:t> </w:t>
      </w:r>
      <w:r w:rsidRPr="00BC6ACC">
        <w:rPr>
          <w:i/>
          <w:iCs/>
          <w:szCs w:val="24"/>
        </w:rPr>
        <w:t xml:space="preserve">Para cada afirmación, marque con una </w:t>
      </w:r>
      <w:r w:rsidRPr="00BC6ACC">
        <w:rPr>
          <w:rFonts w:ascii="Segoe UI Symbol" w:hAnsi="Segoe UI Symbol" w:cs="Segoe UI Symbol"/>
          <w:i/>
          <w:iCs/>
          <w:szCs w:val="24"/>
        </w:rPr>
        <w:t>✔</w:t>
      </w:r>
      <w:r w:rsidRPr="00BC6ACC">
        <w:rPr>
          <w:i/>
          <w:iCs/>
          <w:szCs w:val="24"/>
        </w:rPr>
        <w:t xml:space="preserve"> la casilla que mejor refleje su experiencia usando el sistema web de planificaci</w:t>
      </w:r>
      <w:r w:rsidRPr="00BC6ACC">
        <w:rPr>
          <w:rFonts w:ascii="Calibri" w:hAnsi="Calibri" w:cs="Calibri"/>
          <w:i/>
          <w:iCs/>
          <w:szCs w:val="24"/>
        </w:rPr>
        <w:t>ó</w:t>
      </w:r>
      <w:r w:rsidRPr="00BC6ACC">
        <w:rPr>
          <w:i/>
          <w:iCs/>
          <w:szCs w:val="24"/>
        </w:rPr>
        <w:t>n did</w:t>
      </w:r>
      <w:r w:rsidRPr="00BC6ACC">
        <w:rPr>
          <w:rFonts w:ascii="Calibri" w:hAnsi="Calibri" w:cs="Calibri"/>
          <w:i/>
          <w:iCs/>
          <w:szCs w:val="24"/>
        </w:rPr>
        <w:t>á</w:t>
      </w:r>
      <w:r w:rsidRPr="00BC6ACC">
        <w:rPr>
          <w:i/>
          <w:iCs/>
          <w:szCs w:val="24"/>
        </w:rPr>
        <w:t>ctica. Use la siguiente escala:"</w:t>
      </w:r>
    </w:p>
    <w:p w14:paraId="3B7D5C38" w14:textId="77777777" w:rsidR="003B4379" w:rsidRDefault="003B4379" w:rsidP="003B4379">
      <w:pPr>
        <w:rPr>
          <w:b/>
          <w:bCs/>
        </w:rPr>
      </w:pPr>
      <w:r w:rsidRPr="00AC577A">
        <w:rPr>
          <w:rFonts w:ascii="Segoe UI Emoji" w:hAnsi="Segoe UI Emoji" w:cs="Segoe UI Emoji"/>
        </w:rPr>
        <w:t>✅</w:t>
      </w:r>
      <w:r w:rsidRPr="00AC577A">
        <w:t> </w:t>
      </w:r>
      <w:r w:rsidRPr="00AC577A">
        <w:rPr>
          <w:b/>
          <w:bCs/>
        </w:rPr>
        <w:t>1 = Totalmente en desacuerdo</w:t>
      </w:r>
      <w:r w:rsidRPr="00AC577A">
        <w:br/>
      </w:r>
      <w:r w:rsidRPr="00AC577A">
        <w:rPr>
          <w:rFonts w:ascii="Segoe UI Emoji" w:hAnsi="Segoe UI Emoji" w:cs="Segoe UI Emoji"/>
        </w:rPr>
        <w:t>✅</w:t>
      </w:r>
      <w:r w:rsidRPr="00AC577A">
        <w:t> </w:t>
      </w:r>
      <w:r w:rsidRPr="00AC577A">
        <w:rPr>
          <w:b/>
          <w:bCs/>
        </w:rPr>
        <w:t>2 = En desacuerdo</w:t>
      </w:r>
      <w:r w:rsidRPr="00AC577A">
        <w:br/>
      </w:r>
      <w:r w:rsidRPr="00AC577A">
        <w:rPr>
          <w:rFonts w:ascii="Segoe UI Emoji" w:hAnsi="Segoe UI Emoji" w:cs="Segoe UI Emoji"/>
        </w:rPr>
        <w:t>✅</w:t>
      </w:r>
      <w:r w:rsidRPr="00AC577A">
        <w:t> </w:t>
      </w:r>
      <w:r w:rsidRPr="00AC577A">
        <w:rPr>
          <w:b/>
          <w:bCs/>
        </w:rPr>
        <w:t>3 = Neutral</w:t>
      </w:r>
      <w:r w:rsidRPr="00AC577A">
        <w:br/>
      </w:r>
      <w:r w:rsidRPr="00AC577A">
        <w:rPr>
          <w:rFonts w:ascii="Segoe UI Emoji" w:hAnsi="Segoe UI Emoji" w:cs="Segoe UI Emoji"/>
        </w:rPr>
        <w:t>✅</w:t>
      </w:r>
      <w:r w:rsidRPr="00AC577A">
        <w:t> </w:t>
      </w:r>
      <w:r w:rsidRPr="00AC577A">
        <w:rPr>
          <w:b/>
          <w:bCs/>
        </w:rPr>
        <w:t>4 = De acuerdo</w:t>
      </w:r>
      <w:r w:rsidRPr="00AC577A">
        <w:br/>
      </w:r>
      <w:r w:rsidRPr="00AC577A">
        <w:rPr>
          <w:rFonts w:ascii="Segoe UI Emoji" w:hAnsi="Segoe UI Emoji" w:cs="Segoe UI Emoji"/>
        </w:rPr>
        <w:t>✅</w:t>
      </w:r>
      <w:r w:rsidRPr="00AC577A">
        <w:t> </w:t>
      </w:r>
      <w:r w:rsidRPr="00AC577A">
        <w:rPr>
          <w:b/>
          <w:bCs/>
        </w:rPr>
        <w:t>5 = Totalmente de acuerdo</w:t>
      </w:r>
    </w:p>
    <w:tbl>
      <w:tblPr>
        <w:tblStyle w:val="Tablaconcuadrcula1clara"/>
        <w:tblW w:w="0" w:type="auto"/>
        <w:tblLook w:val="04A0" w:firstRow="1" w:lastRow="0" w:firstColumn="1" w:lastColumn="0" w:noHBand="0" w:noVBand="1"/>
      </w:tblPr>
      <w:tblGrid>
        <w:gridCol w:w="518"/>
        <w:gridCol w:w="5586"/>
        <w:gridCol w:w="564"/>
        <w:gridCol w:w="564"/>
        <w:gridCol w:w="564"/>
        <w:gridCol w:w="564"/>
        <w:gridCol w:w="468"/>
      </w:tblGrid>
      <w:tr w:rsidR="003B4379" w14:paraId="6241678A" w14:textId="77777777" w:rsidTr="00CF17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shd w:val="clear" w:color="auto" w:fill="153D63" w:themeFill="text2" w:themeFillTint="E6"/>
          </w:tcPr>
          <w:p w14:paraId="5347AE01" w14:textId="77777777" w:rsidR="003B4379" w:rsidRDefault="003B4379" w:rsidP="00CF178E">
            <w:r w:rsidRPr="00462A08">
              <w:t>N°</w:t>
            </w:r>
          </w:p>
        </w:tc>
        <w:tc>
          <w:tcPr>
            <w:tcW w:w="5651" w:type="dxa"/>
            <w:shd w:val="clear" w:color="auto" w:fill="153D63" w:themeFill="text2" w:themeFillTint="E6"/>
          </w:tcPr>
          <w:p w14:paraId="7FEB3826" w14:textId="77777777" w:rsidR="003B4379" w:rsidRDefault="003B4379" w:rsidP="00CF178E">
            <w:pPr>
              <w:cnfStyle w:val="100000000000" w:firstRow="1" w:lastRow="0" w:firstColumn="0" w:lastColumn="0" w:oddVBand="0" w:evenVBand="0" w:oddHBand="0" w:evenHBand="0" w:firstRowFirstColumn="0" w:firstRowLastColumn="0" w:lastRowFirstColumn="0" w:lastRowLastColumn="0"/>
            </w:pPr>
            <w:r w:rsidRPr="00462A08">
              <w:t>Afirmación</w:t>
            </w:r>
          </w:p>
        </w:tc>
        <w:tc>
          <w:tcPr>
            <w:tcW w:w="567" w:type="dxa"/>
            <w:shd w:val="clear" w:color="auto" w:fill="153D63" w:themeFill="text2" w:themeFillTint="E6"/>
          </w:tcPr>
          <w:p w14:paraId="7DD5F732" w14:textId="77777777" w:rsidR="003B4379" w:rsidRDefault="003B4379" w:rsidP="00CF178E">
            <w:pPr>
              <w:jc w:val="center"/>
              <w:cnfStyle w:val="100000000000" w:firstRow="1" w:lastRow="0" w:firstColumn="0" w:lastColumn="0" w:oddVBand="0" w:evenVBand="0" w:oddHBand="0" w:evenHBand="0" w:firstRowFirstColumn="0" w:firstRowLastColumn="0" w:lastRowFirstColumn="0" w:lastRowLastColumn="0"/>
            </w:pPr>
            <w:r>
              <w:t>1</w:t>
            </w:r>
          </w:p>
        </w:tc>
        <w:tc>
          <w:tcPr>
            <w:tcW w:w="567" w:type="dxa"/>
            <w:shd w:val="clear" w:color="auto" w:fill="153D63" w:themeFill="text2" w:themeFillTint="E6"/>
          </w:tcPr>
          <w:p w14:paraId="147940DD" w14:textId="77777777" w:rsidR="003B4379" w:rsidRDefault="003B4379" w:rsidP="00CF178E">
            <w:pPr>
              <w:jc w:val="center"/>
              <w:cnfStyle w:val="100000000000" w:firstRow="1" w:lastRow="0" w:firstColumn="0" w:lastColumn="0" w:oddVBand="0" w:evenVBand="0" w:oddHBand="0" w:evenHBand="0" w:firstRowFirstColumn="0" w:firstRowLastColumn="0" w:lastRowFirstColumn="0" w:lastRowLastColumn="0"/>
            </w:pPr>
            <w:r>
              <w:t>2</w:t>
            </w:r>
          </w:p>
        </w:tc>
        <w:tc>
          <w:tcPr>
            <w:tcW w:w="567" w:type="dxa"/>
            <w:shd w:val="clear" w:color="auto" w:fill="153D63" w:themeFill="text2" w:themeFillTint="E6"/>
          </w:tcPr>
          <w:p w14:paraId="0ABA0FF7" w14:textId="77777777" w:rsidR="003B4379" w:rsidRDefault="003B4379" w:rsidP="00CF178E">
            <w:pPr>
              <w:jc w:val="center"/>
              <w:cnfStyle w:val="100000000000" w:firstRow="1" w:lastRow="0" w:firstColumn="0" w:lastColumn="0" w:oddVBand="0" w:evenVBand="0" w:oddHBand="0" w:evenHBand="0" w:firstRowFirstColumn="0" w:firstRowLastColumn="0" w:lastRowFirstColumn="0" w:lastRowLastColumn="0"/>
            </w:pPr>
            <w:r>
              <w:t>3</w:t>
            </w:r>
          </w:p>
        </w:tc>
        <w:tc>
          <w:tcPr>
            <w:tcW w:w="567" w:type="dxa"/>
            <w:shd w:val="clear" w:color="auto" w:fill="153D63" w:themeFill="text2" w:themeFillTint="E6"/>
          </w:tcPr>
          <w:p w14:paraId="1F033A9E" w14:textId="77777777" w:rsidR="003B4379" w:rsidRDefault="003B4379" w:rsidP="00CF178E">
            <w:pPr>
              <w:jc w:val="center"/>
              <w:cnfStyle w:val="100000000000" w:firstRow="1" w:lastRow="0" w:firstColumn="0" w:lastColumn="0" w:oddVBand="0" w:evenVBand="0" w:oddHBand="0" w:evenHBand="0" w:firstRowFirstColumn="0" w:firstRowLastColumn="0" w:lastRowFirstColumn="0" w:lastRowLastColumn="0"/>
            </w:pPr>
            <w:r>
              <w:t>4</w:t>
            </w:r>
          </w:p>
        </w:tc>
        <w:tc>
          <w:tcPr>
            <w:tcW w:w="469" w:type="dxa"/>
            <w:shd w:val="clear" w:color="auto" w:fill="153D63" w:themeFill="text2" w:themeFillTint="E6"/>
          </w:tcPr>
          <w:p w14:paraId="59EC889A" w14:textId="77777777" w:rsidR="003B4379" w:rsidRDefault="003B4379" w:rsidP="00CF178E">
            <w:pPr>
              <w:jc w:val="center"/>
              <w:cnfStyle w:val="100000000000" w:firstRow="1" w:lastRow="0" w:firstColumn="0" w:lastColumn="0" w:oddVBand="0" w:evenVBand="0" w:oddHBand="0" w:evenHBand="0" w:firstRowFirstColumn="0" w:firstRowLastColumn="0" w:lastRowFirstColumn="0" w:lastRowLastColumn="0"/>
            </w:pPr>
            <w:r>
              <w:t>5</w:t>
            </w:r>
          </w:p>
        </w:tc>
      </w:tr>
      <w:tr w:rsidR="003B4379" w14:paraId="0793A468" w14:textId="77777777" w:rsidTr="00C50E3E">
        <w:tc>
          <w:tcPr>
            <w:cnfStyle w:val="001000000000" w:firstRow="0" w:lastRow="0" w:firstColumn="1" w:lastColumn="0" w:oddVBand="0" w:evenVBand="0" w:oddHBand="0" w:evenHBand="0" w:firstRowFirstColumn="0" w:firstRowLastColumn="0" w:lastRowFirstColumn="0" w:lastRowLastColumn="0"/>
            <w:tcW w:w="440" w:type="dxa"/>
          </w:tcPr>
          <w:p w14:paraId="022E130C" w14:textId="77777777" w:rsidR="003B4379" w:rsidRDefault="003B4379" w:rsidP="00CF178E">
            <w:r>
              <w:t>1</w:t>
            </w:r>
          </w:p>
        </w:tc>
        <w:tc>
          <w:tcPr>
            <w:tcW w:w="5651" w:type="dxa"/>
          </w:tcPr>
          <w:p w14:paraId="3C9D54C7" w14:textId="77777777" w:rsidR="003B4379" w:rsidRDefault="003B4379" w:rsidP="00CF178E">
            <w:pPr>
              <w:cnfStyle w:val="000000000000" w:firstRow="0" w:lastRow="0" w:firstColumn="0" w:lastColumn="0" w:oddVBand="0" w:evenVBand="0" w:oddHBand="0" w:evenHBand="0" w:firstRowFirstColumn="0" w:firstRowLastColumn="0" w:lastRowFirstColumn="0" w:lastRowLastColumn="0"/>
            </w:pPr>
            <w:r w:rsidRPr="00BC6ACC">
              <w:t>Creo que usaría este sistema con frecuencia.</w:t>
            </w:r>
          </w:p>
        </w:tc>
        <w:tc>
          <w:tcPr>
            <w:tcW w:w="567" w:type="dxa"/>
            <w:vAlign w:val="center"/>
          </w:tcPr>
          <w:p w14:paraId="7ACA3095"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39B6B040"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30946549"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47FE79C9"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469" w:type="dxa"/>
            <w:vAlign w:val="center"/>
          </w:tcPr>
          <w:p w14:paraId="0892ECD0"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r>
      <w:tr w:rsidR="003B4379" w14:paraId="4526C1D0" w14:textId="77777777" w:rsidTr="00C50E3E">
        <w:tc>
          <w:tcPr>
            <w:cnfStyle w:val="001000000000" w:firstRow="0" w:lastRow="0" w:firstColumn="1" w:lastColumn="0" w:oddVBand="0" w:evenVBand="0" w:oddHBand="0" w:evenHBand="0" w:firstRowFirstColumn="0" w:firstRowLastColumn="0" w:lastRowFirstColumn="0" w:lastRowLastColumn="0"/>
            <w:tcW w:w="440" w:type="dxa"/>
          </w:tcPr>
          <w:p w14:paraId="4616F024" w14:textId="77777777" w:rsidR="003B4379" w:rsidRDefault="003B4379" w:rsidP="00CF178E">
            <w:r>
              <w:t>2</w:t>
            </w:r>
          </w:p>
        </w:tc>
        <w:tc>
          <w:tcPr>
            <w:tcW w:w="5651" w:type="dxa"/>
          </w:tcPr>
          <w:p w14:paraId="79075E0E" w14:textId="77777777" w:rsidR="003B4379" w:rsidRDefault="003B4379" w:rsidP="00CF178E">
            <w:pPr>
              <w:cnfStyle w:val="000000000000" w:firstRow="0" w:lastRow="0" w:firstColumn="0" w:lastColumn="0" w:oddVBand="0" w:evenVBand="0" w:oddHBand="0" w:evenHBand="0" w:firstRowFirstColumn="0" w:firstRowLastColumn="0" w:lastRowFirstColumn="0" w:lastRowLastColumn="0"/>
            </w:pPr>
            <w:r w:rsidRPr="00391EDD">
              <w:t>Encontré el sistema innecesariamente complejo </w:t>
            </w:r>
            <w:r w:rsidRPr="00391EDD">
              <w:rPr>
                <w:i/>
                <w:iCs/>
              </w:rPr>
              <w:t>(R)</w:t>
            </w:r>
            <w:r w:rsidRPr="00391EDD">
              <w:t>.</w:t>
            </w:r>
          </w:p>
        </w:tc>
        <w:tc>
          <w:tcPr>
            <w:tcW w:w="567" w:type="dxa"/>
            <w:vAlign w:val="center"/>
          </w:tcPr>
          <w:p w14:paraId="2AB03C25"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46001110"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0B9B6071"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62CF896B"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469" w:type="dxa"/>
            <w:vAlign w:val="center"/>
          </w:tcPr>
          <w:p w14:paraId="4ED7BAD1"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r>
      <w:tr w:rsidR="003B4379" w14:paraId="3CA838AE" w14:textId="77777777" w:rsidTr="00C50E3E">
        <w:tc>
          <w:tcPr>
            <w:cnfStyle w:val="001000000000" w:firstRow="0" w:lastRow="0" w:firstColumn="1" w:lastColumn="0" w:oddVBand="0" w:evenVBand="0" w:oddHBand="0" w:evenHBand="0" w:firstRowFirstColumn="0" w:firstRowLastColumn="0" w:lastRowFirstColumn="0" w:lastRowLastColumn="0"/>
            <w:tcW w:w="440" w:type="dxa"/>
          </w:tcPr>
          <w:p w14:paraId="7AE612E3" w14:textId="77777777" w:rsidR="003B4379" w:rsidRDefault="003B4379" w:rsidP="00CF178E">
            <w:r>
              <w:t>3</w:t>
            </w:r>
          </w:p>
        </w:tc>
        <w:tc>
          <w:tcPr>
            <w:tcW w:w="5651" w:type="dxa"/>
          </w:tcPr>
          <w:p w14:paraId="676F95DC" w14:textId="77777777" w:rsidR="003B4379" w:rsidRDefault="003B4379" w:rsidP="00CF178E">
            <w:pPr>
              <w:cnfStyle w:val="000000000000" w:firstRow="0" w:lastRow="0" w:firstColumn="0" w:lastColumn="0" w:oddVBand="0" w:evenVBand="0" w:oddHBand="0" w:evenHBand="0" w:firstRowFirstColumn="0" w:firstRowLastColumn="0" w:lastRowFirstColumn="0" w:lastRowLastColumn="0"/>
            </w:pPr>
            <w:r w:rsidRPr="00391EDD">
              <w:t>Me pareció fácil de usar.</w:t>
            </w:r>
          </w:p>
        </w:tc>
        <w:tc>
          <w:tcPr>
            <w:tcW w:w="567" w:type="dxa"/>
            <w:vAlign w:val="center"/>
          </w:tcPr>
          <w:p w14:paraId="3ED4FB74"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0BBF6583"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48A61A4C"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274BA8EE"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469" w:type="dxa"/>
            <w:vAlign w:val="center"/>
          </w:tcPr>
          <w:p w14:paraId="1C9C8BB4"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r>
      <w:tr w:rsidR="003B4379" w14:paraId="4F53945C" w14:textId="77777777" w:rsidTr="00C50E3E">
        <w:tc>
          <w:tcPr>
            <w:cnfStyle w:val="001000000000" w:firstRow="0" w:lastRow="0" w:firstColumn="1" w:lastColumn="0" w:oddVBand="0" w:evenVBand="0" w:oddHBand="0" w:evenHBand="0" w:firstRowFirstColumn="0" w:firstRowLastColumn="0" w:lastRowFirstColumn="0" w:lastRowLastColumn="0"/>
            <w:tcW w:w="440" w:type="dxa"/>
          </w:tcPr>
          <w:p w14:paraId="1C933F35" w14:textId="77777777" w:rsidR="003B4379" w:rsidRDefault="003B4379" w:rsidP="00CF178E">
            <w:r>
              <w:t>4</w:t>
            </w:r>
          </w:p>
        </w:tc>
        <w:tc>
          <w:tcPr>
            <w:tcW w:w="5651" w:type="dxa"/>
          </w:tcPr>
          <w:p w14:paraId="57EC9F7B" w14:textId="77777777" w:rsidR="003B4379" w:rsidRDefault="003B4379" w:rsidP="00CF178E">
            <w:pPr>
              <w:cnfStyle w:val="000000000000" w:firstRow="0" w:lastRow="0" w:firstColumn="0" w:lastColumn="0" w:oddVBand="0" w:evenVBand="0" w:oddHBand="0" w:evenHBand="0" w:firstRowFirstColumn="0" w:firstRowLastColumn="0" w:lastRowFirstColumn="0" w:lastRowLastColumn="0"/>
            </w:pPr>
            <w:r w:rsidRPr="001C5C1C">
              <w:t>Creo que necesitaría ayuda técnica para usarlo </w:t>
            </w:r>
            <w:r w:rsidRPr="001C5C1C">
              <w:rPr>
                <w:i/>
                <w:iCs/>
              </w:rPr>
              <w:t>(R)</w:t>
            </w:r>
            <w:r w:rsidRPr="001C5C1C">
              <w:t>.</w:t>
            </w:r>
          </w:p>
        </w:tc>
        <w:tc>
          <w:tcPr>
            <w:tcW w:w="567" w:type="dxa"/>
            <w:vAlign w:val="center"/>
          </w:tcPr>
          <w:p w14:paraId="2BAF199C"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77764D09"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10764A88"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25160B6A"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469" w:type="dxa"/>
            <w:vAlign w:val="center"/>
          </w:tcPr>
          <w:p w14:paraId="59C0AA56"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r>
      <w:tr w:rsidR="003B4379" w14:paraId="6D38A07C" w14:textId="77777777" w:rsidTr="00C50E3E">
        <w:tc>
          <w:tcPr>
            <w:cnfStyle w:val="001000000000" w:firstRow="0" w:lastRow="0" w:firstColumn="1" w:lastColumn="0" w:oddVBand="0" w:evenVBand="0" w:oddHBand="0" w:evenHBand="0" w:firstRowFirstColumn="0" w:firstRowLastColumn="0" w:lastRowFirstColumn="0" w:lastRowLastColumn="0"/>
            <w:tcW w:w="440" w:type="dxa"/>
          </w:tcPr>
          <w:p w14:paraId="546F7592" w14:textId="77777777" w:rsidR="003B4379" w:rsidRDefault="003B4379" w:rsidP="00CF178E">
            <w:r>
              <w:t>5</w:t>
            </w:r>
          </w:p>
        </w:tc>
        <w:tc>
          <w:tcPr>
            <w:tcW w:w="5651" w:type="dxa"/>
          </w:tcPr>
          <w:p w14:paraId="52FE4E4F" w14:textId="77777777" w:rsidR="003B4379" w:rsidRDefault="003B4379" w:rsidP="00CF178E">
            <w:pPr>
              <w:cnfStyle w:val="000000000000" w:firstRow="0" w:lastRow="0" w:firstColumn="0" w:lastColumn="0" w:oddVBand="0" w:evenVBand="0" w:oddHBand="0" w:evenHBand="0" w:firstRowFirstColumn="0" w:firstRowLastColumn="0" w:lastRowFirstColumn="0" w:lastRowLastColumn="0"/>
            </w:pPr>
            <w:r w:rsidRPr="001C5C1C">
              <w:t>Las funciones del sistema están bien integradas.</w:t>
            </w:r>
          </w:p>
        </w:tc>
        <w:tc>
          <w:tcPr>
            <w:tcW w:w="567" w:type="dxa"/>
            <w:vAlign w:val="center"/>
          </w:tcPr>
          <w:p w14:paraId="010F189A"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3B2F6EA3"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25B440E1"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567" w:type="dxa"/>
            <w:vAlign w:val="center"/>
          </w:tcPr>
          <w:p w14:paraId="0F29B8A1"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c>
          <w:tcPr>
            <w:tcW w:w="469" w:type="dxa"/>
            <w:vAlign w:val="center"/>
          </w:tcPr>
          <w:p w14:paraId="4E9CB781" w14:textId="77777777" w:rsidR="003B4379" w:rsidRDefault="003B4379" w:rsidP="00C50E3E">
            <w:pPr>
              <w:jc w:val="center"/>
              <w:cnfStyle w:val="000000000000" w:firstRow="0" w:lastRow="0" w:firstColumn="0" w:lastColumn="0" w:oddVBand="0" w:evenVBand="0" w:oddHBand="0" w:evenHBand="0" w:firstRowFirstColumn="0" w:firstRowLastColumn="0" w:lastRowFirstColumn="0" w:lastRowLastColumn="0"/>
            </w:pPr>
            <w:r w:rsidRPr="005E6733">
              <w:rPr>
                <w:rFonts w:ascii="Segoe UI Symbol" w:hAnsi="Segoe UI Symbol" w:cs="Segoe UI Symbol"/>
              </w:rPr>
              <w:t>☐</w:t>
            </w:r>
          </w:p>
        </w:tc>
      </w:tr>
      <w:tr w:rsidR="003B4379" w14:paraId="033005DB" w14:textId="77777777" w:rsidTr="00C50E3E">
        <w:tc>
          <w:tcPr>
            <w:cnfStyle w:val="001000000000" w:firstRow="0" w:lastRow="0" w:firstColumn="1" w:lastColumn="0" w:oddVBand="0" w:evenVBand="0" w:oddHBand="0" w:evenHBand="0" w:firstRowFirstColumn="0" w:firstRowLastColumn="0" w:lastRowFirstColumn="0" w:lastRowLastColumn="0"/>
            <w:tcW w:w="440" w:type="dxa"/>
          </w:tcPr>
          <w:p w14:paraId="30719FF9" w14:textId="77777777" w:rsidR="003B4379" w:rsidRDefault="003B4379" w:rsidP="00CF178E">
            <w:r>
              <w:t>6</w:t>
            </w:r>
          </w:p>
        </w:tc>
        <w:tc>
          <w:tcPr>
            <w:tcW w:w="5651" w:type="dxa"/>
          </w:tcPr>
          <w:p w14:paraId="1212CEBA" w14:textId="77777777" w:rsidR="003B4379" w:rsidRPr="001C5C1C" w:rsidRDefault="003B4379" w:rsidP="00CF178E">
            <w:pPr>
              <w:cnfStyle w:val="000000000000" w:firstRow="0" w:lastRow="0" w:firstColumn="0" w:lastColumn="0" w:oddVBand="0" w:evenVBand="0" w:oddHBand="0" w:evenHBand="0" w:firstRowFirstColumn="0" w:firstRowLastColumn="0" w:lastRowFirstColumn="0" w:lastRowLastColumn="0"/>
            </w:pPr>
            <w:r w:rsidRPr="001C5C1C">
              <w:t>El sistema es inconsistente </w:t>
            </w:r>
            <w:r w:rsidRPr="001C5C1C">
              <w:rPr>
                <w:i/>
                <w:iCs/>
              </w:rPr>
              <w:t>(R)</w:t>
            </w:r>
            <w:r w:rsidRPr="001C5C1C">
              <w:t>.</w:t>
            </w:r>
          </w:p>
        </w:tc>
        <w:tc>
          <w:tcPr>
            <w:tcW w:w="567" w:type="dxa"/>
            <w:vAlign w:val="center"/>
          </w:tcPr>
          <w:p w14:paraId="7691830B"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475D3628"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5DF36B6E"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5E6D3F10"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469" w:type="dxa"/>
            <w:vAlign w:val="center"/>
          </w:tcPr>
          <w:p w14:paraId="20193C6E"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r>
      <w:tr w:rsidR="003B4379" w14:paraId="7FA5F6B8" w14:textId="77777777" w:rsidTr="00C50E3E">
        <w:tc>
          <w:tcPr>
            <w:cnfStyle w:val="001000000000" w:firstRow="0" w:lastRow="0" w:firstColumn="1" w:lastColumn="0" w:oddVBand="0" w:evenVBand="0" w:oddHBand="0" w:evenHBand="0" w:firstRowFirstColumn="0" w:firstRowLastColumn="0" w:lastRowFirstColumn="0" w:lastRowLastColumn="0"/>
            <w:tcW w:w="440" w:type="dxa"/>
          </w:tcPr>
          <w:p w14:paraId="645D5762" w14:textId="77777777" w:rsidR="003B4379" w:rsidRDefault="003B4379" w:rsidP="00CF178E">
            <w:r>
              <w:t>7</w:t>
            </w:r>
          </w:p>
        </w:tc>
        <w:tc>
          <w:tcPr>
            <w:tcW w:w="5651" w:type="dxa"/>
          </w:tcPr>
          <w:p w14:paraId="6BEE269D" w14:textId="77777777" w:rsidR="003B4379" w:rsidRPr="001C5C1C" w:rsidRDefault="003B4379" w:rsidP="00CF178E">
            <w:pPr>
              <w:cnfStyle w:val="000000000000" w:firstRow="0" w:lastRow="0" w:firstColumn="0" w:lastColumn="0" w:oddVBand="0" w:evenVBand="0" w:oddHBand="0" w:evenHBand="0" w:firstRowFirstColumn="0" w:firstRowLastColumn="0" w:lastRowFirstColumn="0" w:lastRowLastColumn="0"/>
            </w:pPr>
            <w:r w:rsidRPr="001C5C1C">
              <w:t>La mayoría de las personas aprendería a usarlo rápidamente.</w:t>
            </w:r>
          </w:p>
        </w:tc>
        <w:tc>
          <w:tcPr>
            <w:tcW w:w="567" w:type="dxa"/>
            <w:vAlign w:val="center"/>
          </w:tcPr>
          <w:p w14:paraId="2A4C47FA"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4B720DDF"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718B0BDC"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7E52EDAE"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469" w:type="dxa"/>
            <w:vAlign w:val="center"/>
          </w:tcPr>
          <w:p w14:paraId="4E7528AB"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r>
      <w:tr w:rsidR="003B4379" w14:paraId="7930EA9C" w14:textId="77777777" w:rsidTr="00C50E3E">
        <w:tc>
          <w:tcPr>
            <w:cnfStyle w:val="001000000000" w:firstRow="0" w:lastRow="0" w:firstColumn="1" w:lastColumn="0" w:oddVBand="0" w:evenVBand="0" w:oddHBand="0" w:evenHBand="0" w:firstRowFirstColumn="0" w:firstRowLastColumn="0" w:lastRowFirstColumn="0" w:lastRowLastColumn="0"/>
            <w:tcW w:w="440" w:type="dxa"/>
          </w:tcPr>
          <w:p w14:paraId="1CF6DF71" w14:textId="77777777" w:rsidR="003B4379" w:rsidRDefault="003B4379" w:rsidP="00CF178E">
            <w:r>
              <w:t>8</w:t>
            </w:r>
          </w:p>
        </w:tc>
        <w:tc>
          <w:tcPr>
            <w:tcW w:w="5651" w:type="dxa"/>
          </w:tcPr>
          <w:p w14:paraId="45E6A96C" w14:textId="77777777" w:rsidR="003B4379" w:rsidRPr="001C5C1C" w:rsidRDefault="003B4379" w:rsidP="00CF178E">
            <w:pPr>
              <w:cnfStyle w:val="000000000000" w:firstRow="0" w:lastRow="0" w:firstColumn="0" w:lastColumn="0" w:oddVBand="0" w:evenVBand="0" w:oddHBand="0" w:evenHBand="0" w:firstRowFirstColumn="0" w:firstRowLastColumn="0" w:lastRowFirstColumn="0" w:lastRowLastColumn="0"/>
            </w:pPr>
            <w:r w:rsidRPr="00FF0690">
              <w:t>Lo encontré muy complicado (R).</w:t>
            </w:r>
          </w:p>
        </w:tc>
        <w:tc>
          <w:tcPr>
            <w:tcW w:w="567" w:type="dxa"/>
            <w:vAlign w:val="center"/>
          </w:tcPr>
          <w:p w14:paraId="3CFE76FE"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0927B130"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52C539C8"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73468219"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469" w:type="dxa"/>
            <w:vAlign w:val="center"/>
          </w:tcPr>
          <w:p w14:paraId="72F9EE1E"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r>
      <w:tr w:rsidR="003B4379" w14:paraId="44039B28" w14:textId="77777777" w:rsidTr="00C50E3E">
        <w:tc>
          <w:tcPr>
            <w:cnfStyle w:val="001000000000" w:firstRow="0" w:lastRow="0" w:firstColumn="1" w:lastColumn="0" w:oddVBand="0" w:evenVBand="0" w:oddHBand="0" w:evenHBand="0" w:firstRowFirstColumn="0" w:firstRowLastColumn="0" w:lastRowFirstColumn="0" w:lastRowLastColumn="0"/>
            <w:tcW w:w="440" w:type="dxa"/>
          </w:tcPr>
          <w:p w14:paraId="64A54A4C" w14:textId="77777777" w:rsidR="003B4379" w:rsidRDefault="003B4379" w:rsidP="00CF178E">
            <w:r>
              <w:t>9</w:t>
            </w:r>
          </w:p>
        </w:tc>
        <w:tc>
          <w:tcPr>
            <w:tcW w:w="5651" w:type="dxa"/>
          </w:tcPr>
          <w:p w14:paraId="3420278B" w14:textId="77777777" w:rsidR="003B4379" w:rsidRPr="001C5C1C" w:rsidRDefault="003B4379" w:rsidP="00CF178E">
            <w:pPr>
              <w:cnfStyle w:val="000000000000" w:firstRow="0" w:lastRow="0" w:firstColumn="0" w:lastColumn="0" w:oddVBand="0" w:evenVBand="0" w:oddHBand="0" w:evenHBand="0" w:firstRowFirstColumn="0" w:firstRowLastColumn="0" w:lastRowFirstColumn="0" w:lastRowLastColumn="0"/>
            </w:pPr>
            <w:r w:rsidRPr="00FF0690">
              <w:t>Me sentí seguro/a al usarlo.</w:t>
            </w:r>
          </w:p>
        </w:tc>
        <w:tc>
          <w:tcPr>
            <w:tcW w:w="567" w:type="dxa"/>
            <w:vAlign w:val="center"/>
          </w:tcPr>
          <w:p w14:paraId="5099C27B"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35C6D15C"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275A86BF"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56F01C6F"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469" w:type="dxa"/>
            <w:vAlign w:val="center"/>
          </w:tcPr>
          <w:p w14:paraId="547FC05D"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r>
      <w:tr w:rsidR="003B4379" w14:paraId="3B2F0D7B" w14:textId="77777777" w:rsidTr="00C50E3E">
        <w:tc>
          <w:tcPr>
            <w:cnfStyle w:val="001000000000" w:firstRow="0" w:lastRow="0" w:firstColumn="1" w:lastColumn="0" w:oddVBand="0" w:evenVBand="0" w:oddHBand="0" w:evenHBand="0" w:firstRowFirstColumn="0" w:firstRowLastColumn="0" w:lastRowFirstColumn="0" w:lastRowLastColumn="0"/>
            <w:tcW w:w="440" w:type="dxa"/>
          </w:tcPr>
          <w:p w14:paraId="59643289" w14:textId="77777777" w:rsidR="003B4379" w:rsidRDefault="003B4379" w:rsidP="00CF178E">
            <w:r>
              <w:t>10</w:t>
            </w:r>
          </w:p>
        </w:tc>
        <w:tc>
          <w:tcPr>
            <w:tcW w:w="5651" w:type="dxa"/>
          </w:tcPr>
          <w:p w14:paraId="73F385E9" w14:textId="77777777" w:rsidR="003B4379" w:rsidRPr="001C5C1C" w:rsidRDefault="003B4379" w:rsidP="00CF178E">
            <w:pPr>
              <w:cnfStyle w:val="000000000000" w:firstRow="0" w:lastRow="0" w:firstColumn="0" w:lastColumn="0" w:oddVBand="0" w:evenVBand="0" w:oddHBand="0" w:evenHBand="0" w:firstRowFirstColumn="0" w:firstRowLastColumn="0" w:lastRowFirstColumn="0" w:lastRowLastColumn="0"/>
            </w:pPr>
            <w:r w:rsidRPr="00FF0690">
              <w:t>Necesité aprender muchas cosas antes de poder usarlo (R).</w:t>
            </w:r>
          </w:p>
        </w:tc>
        <w:tc>
          <w:tcPr>
            <w:tcW w:w="567" w:type="dxa"/>
            <w:vAlign w:val="center"/>
          </w:tcPr>
          <w:p w14:paraId="60653B2C"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269BE6D2"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45F2C5FA"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567" w:type="dxa"/>
            <w:vAlign w:val="center"/>
          </w:tcPr>
          <w:p w14:paraId="0DA1F0CC"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c>
          <w:tcPr>
            <w:tcW w:w="469" w:type="dxa"/>
            <w:vAlign w:val="center"/>
          </w:tcPr>
          <w:p w14:paraId="189F87F2" w14:textId="77777777" w:rsidR="003B4379" w:rsidRPr="005E6733" w:rsidRDefault="003B4379" w:rsidP="00C50E3E">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rPr>
            </w:pPr>
            <w:r w:rsidRPr="005E6733">
              <w:rPr>
                <w:rFonts w:ascii="Segoe UI Symbol" w:hAnsi="Segoe UI Symbol" w:cs="Segoe UI Symbol"/>
              </w:rPr>
              <w:t>☐</w:t>
            </w:r>
          </w:p>
        </w:tc>
      </w:tr>
    </w:tbl>
    <w:p w14:paraId="1724F4DD" w14:textId="77777777" w:rsidR="003B4379" w:rsidRDefault="003B4379" w:rsidP="003B4379"/>
    <w:p w14:paraId="7FD27934" w14:textId="77777777" w:rsidR="003B4379" w:rsidRDefault="003B4379" w:rsidP="003B4379">
      <w:pPr>
        <w:rPr>
          <w:i/>
          <w:iCs/>
        </w:rPr>
      </w:pPr>
      <w:r w:rsidRPr="003E5551">
        <w:rPr>
          <w:i/>
          <w:iCs/>
        </w:rPr>
        <w:t>*(R) = Ítems invertidos (se puntúan al revés: 1=5, 2=4, etc.) *</w:t>
      </w:r>
    </w:p>
    <w:p w14:paraId="4880C590" w14:textId="77777777" w:rsidR="003B4379" w:rsidRDefault="003B4379" w:rsidP="003B4379">
      <w:pPr>
        <w:rPr>
          <w:i/>
          <w:iCs/>
        </w:rPr>
      </w:pPr>
    </w:p>
    <w:p w14:paraId="0F2800F4" w14:textId="77777777" w:rsidR="003B4379" w:rsidRPr="003E5551" w:rsidRDefault="003B4379" w:rsidP="003B4379">
      <w:r w:rsidRPr="003E5551">
        <w:rPr>
          <w:b/>
          <w:bCs/>
        </w:rPr>
        <w:t>Comentarios:</w:t>
      </w:r>
      <w:r w:rsidRPr="003E5551">
        <w:br/>
      </w:r>
      <w:r w:rsidRPr="003E5551">
        <w:rPr>
          <w:i/>
          <w:iCs/>
        </w:rPr>
        <w:t>"¿Qué aspectos del sistema web mejorarías? Descríbelos brevemente:"</w:t>
      </w:r>
    </w:p>
    <w:p w14:paraId="58A90F08" w14:textId="0CB949BD" w:rsidR="00AB5066" w:rsidRDefault="003B4379" w:rsidP="003B4379">
      <w:r>
        <w:t>_____________________________________________________________________________________________________________________________________________________________________________________________________________</w:t>
      </w:r>
    </w:p>
    <w:p w14:paraId="78A6D71B" w14:textId="700CB827" w:rsidR="005902CD" w:rsidRDefault="005902CD" w:rsidP="000C4D2E">
      <w:pPr>
        <w:spacing w:line="360" w:lineRule="auto"/>
        <w:rPr>
          <w:noProof/>
        </w:rPr>
      </w:pPr>
      <w:r>
        <w:rPr>
          <w:noProof/>
        </w:rPr>
        <w:lastRenderedPageBreak/>
        <w:drawing>
          <wp:anchor distT="0" distB="0" distL="114300" distR="114300" simplePos="0" relativeHeight="251672576" behindDoc="0" locked="0" layoutInCell="1" allowOverlap="1" wp14:anchorId="644365AA" wp14:editId="18657279">
            <wp:simplePos x="0" y="0"/>
            <wp:positionH relativeFrom="margin">
              <wp:align>center</wp:align>
            </wp:positionH>
            <wp:positionV relativeFrom="margin">
              <wp:align>center</wp:align>
            </wp:positionV>
            <wp:extent cx="7723505" cy="9995535"/>
            <wp:effectExtent l="0" t="0" r="0" b="5715"/>
            <wp:wrapSquare wrapText="bothSides"/>
            <wp:docPr id="80620278" name="Imagen 6" descr="Imagen que contiene flor, av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0278" name="Imagen 6" descr="Imagen que contiene flor, ave, pájaro&#10;&#10;Descripción generada automá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723505" cy="9995535"/>
                    </a:xfrm>
                    <a:prstGeom prst="rect">
                      <a:avLst/>
                    </a:prstGeom>
                  </pic:spPr>
                </pic:pic>
              </a:graphicData>
            </a:graphic>
            <wp14:sizeRelH relativeFrom="margin">
              <wp14:pctWidth>0</wp14:pctWidth>
            </wp14:sizeRelH>
            <wp14:sizeRelV relativeFrom="margin">
              <wp14:pctHeight>0</wp14:pctHeight>
            </wp14:sizeRelV>
          </wp:anchor>
        </w:drawing>
      </w:r>
    </w:p>
    <w:p w14:paraId="37885A04" w14:textId="4CA88944" w:rsidR="002E75C0" w:rsidRPr="00B41474" w:rsidRDefault="002E75C0" w:rsidP="00B41474">
      <w:r>
        <w:rPr>
          <w:noProof/>
        </w:rPr>
        <w:lastRenderedPageBreak/>
        <w:drawing>
          <wp:anchor distT="0" distB="0" distL="114300" distR="114300" simplePos="0" relativeHeight="251666432" behindDoc="0" locked="0" layoutInCell="1" allowOverlap="1" wp14:anchorId="63A6270B" wp14:editId="40A1D714">
            <wp:simplePos x="1078173" y="900752"/>
            <wp:positionH relativeFrom="margin">
              <wp:align>center</wp:align>
            </wp:positionH>
            <wp:positionV relativeFrom="margin">
              <wp:align>center</wp:align>
            </wp:positionV>
            <wp:extent cx="7772400" cy="10058400"/>
            <wp:effectExtent l="0" t="0" r="0" b="0"/>
            <wp:wrapSquare wrapText="bothSides"/>
            <wp:docPr id="17802512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51223" name="Imagen 3"/>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anchor>
        </w:drawing>
      </w:r>
    </w:p>
    <w:sectPr w:rsidR="002E75C0" w:rsidRPr="00B41474" w:rsidSect="00A438A7">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183F8" w14:textId="77777777" w:rsidR="00DC7995" w:rsidRDefault="00DC7995" w:rsidP="00EF3125">
      <w:pPr>
        <w:spacing w:after="0" w:line="240" w:lineRule="auto"/>
      </w:pPr>
      <w:r>
        <w:separator/>
      </w:r>
    </w:p>
  </w:endnote>
  <w:endnote w:type="continuationSeparator" w:id="0">
    <w:p w14:paraId="5A88B9BE" w14:textId="77777777" w:rsidR="00DC7995" w:rsidRDefault="00DC7995" w:rsidP="00EF3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Lato">
    <w:altName w:val="Segoe UI"/>
    <w:charset w:val="00"/>
    <w:family w:val="swiss"/>
    <w:pitch w:val="variable"/>
    <w:sig w:usb0="E10002FF" w:usb1="5000ECFF" w:usb2="00000021" w:usb3="00000000" w:csb0="0000019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255D2" w14:textId="77777777" w:rsidR="00AA07C3" w:rsidRDefault="00AA07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ACDC60" w14:textId="77777777" w:rsidR="00DC7995" w:rsidRDefault="00DC7995" w:rsidP="00EF3125">
      <w:pPr>
        <w:spacing w:after="0" w:line="240" w:lineRule="auto"/>
      </w:pPr>
      <w:r>
        <w:separator/>
      </w:r>
    </w:p>
  </w:footnote>
  <w:footnote w:type="continuationSeparator" w:id="0">
    <w:p w14:paraId="53D26BEA" w14:textId="77777777" w:rsidR="00DC7995" w:rsidRDefault="00DC7995" w:rsidP="00EF31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C6ACB"/>
    <w:multiLevelType w:val="hybridMultilevel"/>
    <w:tmpl w:val="83B8964C"/>
    <w:lvl w:ilvl="0" w:tplc="4C0A000B">
      <w:start w:val="1"/>
      <w:numFmt w:val="bullet"/>
      <w:lvlText w:val=""/>
      <w:lvlJc w:val="left"/>
      <w:pPr>
        <w:ind w:left="1776" w:hanging="360"/>
      </w:pPr>
      <w:rPr>
        <w:rFonts w:ascii="Wingdings" w:hAnsi="Wingdings" w:hint="default"/>
      </w:rPr>
    </w:lvl>
    <w:lvl w:ilvl="1" w:tplc="4C0A0003">
      <w:start w:val="1"/>
      <w:numFmt w:val="bullet"/>
      <w:lvlText w:val="o"/>
      <w:lvlJc w:val="left"/>
      <w:pPr>
        <w:ind w:left="2496" w:hanging="360"/>
      </w:pPr>
      <w:rPr>
        <w:rFonts w:ascii="Courier New" w:hAnsi="Courier New" w:cs="Courier New" w:hint="default"/>
      </w:rPr>
    </w:lvl>
    <w:lvl w:ilvl="2" w:tplc="4C0A0005">
      <w:start w:val="1"/>
      <w:numFmt w:val="bullet"/>
      <w:lvlText w:val=""/>
      <w:lvlJc w:val="left"/>
      <w:pPr>
        <w:ind w:left="3216" w:hanging="360"/>
      </w:pPr>
      <w:rPr>
        <w:rFonts w:ascii="Wingdings" w:hAnsi="Wingdings" w:hint="default"/>
      </w:rPr>
    </w:lvl>
    <w:lvl w:ilvl="3" w:tplc="4C0A0001">
      <w:start w:val="1"/>
      <w:numFmt w:val="bullet"/>
      <w:lvlText w:val=""/>
      <w:lvlJc w:val="left"/>
      <w:pPr>
        <w:ind w:left="3936" w:hanging="360"/>
      </w:pPr>
      <w:rPr>
        <w:rFonts w:ascii="Symbol" w:hAnsi="Symbol" w:hint="default"/>
      </w:rPr>
    </w:lvl>
    <w:lvl w:ilvl="4" w:tplc="4C0A0003">
      <w:start w:val="1"/>
      <w:numFmt w:val="bullet"/>
      <w:lvlText w:val="o"/>
      <w:lvlJc w:val="left"/>
      <w:pPr>
        <w:ind w:left="4656" w:hanging="360"/>
      </w:pPr>
      <w:rPr>
        <w:rFonts w:ascii="Courier New" w:hAnsi="Courier New" w:cs="Courier New" w:hint="default"/>
      </w:rPr>
    </w:lvl>
    <w:lvl w:ilvl="5" w:tplc="4C0A0005">
      <w:start w:val="1"/>
      <w:numFmt w:val="bullet"/>
      <w:lvlText w:val=""/>
      <w:lvlJc w:val="left"/>
      <w:pPr>
        <w:ind w:left="5376" w:hanging="360"/>
      </w:pPr>
      <w:rPr>
        <w:rFonts w:ascii="Wingdings" w:hAnsi="Wingdings" w:hint="default"/>
      </w:rPr>
    </w:lvl>
    <w:lvl w:ilvl="6" w:tplc="4C0A0001">
      <w:start w:val="1"/>
      <w:numFmt w:val="bullet"/>
      <w:lvlText w:val=""/>
      <w:lvlJc w:val="left"/>
      <w:pPr>
        <w:ind w:left="6096" w:hanging="360"/>
      </w:pPr>
      <w:rPr>
        <w:rFonts w:ascii="Symbol" w:hAnsi="Symbol" w:hint="default"/>
      </w:rPr>
    </w:lvl>
    <w:lvl w:ilvl="7" w:tplc="4C0A0003">
      <w:start w:val="1"/>
      <w:numFmt w:val="bullet"/>
      <w:lvlText w:val="o"/>
      <w:lvlJc w:val="left"/>
      <w:pPr>
        <w:ind w:left="6816" w:hanging="360"/>
      </w:pPr>
      <w:rPr>
        <w:rFonts w:ascii="Courier New" w:hAnsi="Courier New" w:cs="Courier New" w:hint="default"/>
      </w:rPr>
    </w:lvl>
    <w:lvl w:ilvl="8" w:tplc="4C0A0005">
      <w:start w:val="1"/>
      <w:numFmt w:val="bullet"/>
      <w:lvlText w:val=""/>
      <w:lvlJc w:val="left"/>
      <w:pPr>
        <w:ind w:left="7536" w:hanging="360"/>
      </w:pPr>
      <w:rPr>
        <w:rFonts w:ascii="Wingdings" w:hAnsi="Wingdings" w:hint="default"/>
      </w:rPr>
    </w:lvl>
  </w:abstractNum>
  <w:abstractNum w:abstractNumId="1" w15:restartNumberingAfterBreak="0">
    <w:nsid w:val="0E481E76"/>
    <w:multiLevelType w:val="multilevel"/>
    <w:tmpl w:val="7C8A4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40BF2"/>
    <w:multiLevelType w:val="multilevel"/>
    <w:tmpl w:val="679C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C5495A"/>
    <w:multiLevelType w:val="hybridMultilevel"/>
    <w:tmpl w:val="9C8C16C2"/>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4" w15:restartNumberingAfterBreak="0">
    <w:nsid w:val="145254CB"/>
    <w:multiLevelType w:val="multilevel"/>
    <w:tmpl w:val="679C612C"/>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360"/>
        </w:tabs>
        <w:ind w:left="360" w:hanging="360"/>
      </w:pPr>
    </w:lvl>
    <w:lvl w:ilvl="3">
      <w:start w:val="1"/>
      <w:numFmt w:val="decimal"/>
      <w:lvlText w:val="%4."/>
      <w:lvlJc w:val="left"/>
      <w:pPr>
        <w:tabs>
          <w:tab w:val="num" w:pos="360"/>
        </w:tabs>
        <w:ind w:left="3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6C545CF"/>
    <w:multiLevelType w:val="multilevel"/>
    <w:tmpl w:val="C23621C4"/>
    <w:lvl w:ilvl="0">
      <w:start w:val="1"/>
      <w:numFmt w:val="decimal"/>
      <w:lvlText w:val="%1."/>
      <w:lvlJc w:val="left"/>
      <w:pPr>
        <w:ind w:left="460" w:hanging="4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8553B53"/>
    <w:multiLevelType w:val="hybridMultilevel"/>
    <w:tmpl w:val="5782B02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7" w15:restartNumberingAfterBreak="0">
    <w:nsid w:val="1B0C5B3A"/>
    <w:multiLevelType w:val="multilevel"/>
    <w:tmpl w:val="2F2E41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B06041"/>
    <w:multiLevelType w:val="hybridMultilevel"/>
    <w:tmpl w:val="BD423E5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9" w15:restartNumberingAfterBreak="0">
    <w:nsid w:val="1D4923E5"/>
    <w:multiLevelType w:val="multilevel"/>
    <w:tmpl w:val="79B6C7F6"/>
    <w:lvl w:ilvl="0">
      <w:start w:val="2"/>
      <w:numFmt w:val="decimal"/>
      <w:lvlText w:val="%1."/>
      <w:lvlJc w:val="left"/>
      <w:pPr>
        <w:ind w:left="450" w:hanging="45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680" w:hanging="2160"/>
      </w:pPr>
    </w:lvl>
    <w:lvl w:ilvl="8">
      <w:start w:val="1"/>
      <w:numFmt w:val="decimal"/>
      <w:lvlText w:val="%1.%2.%3.%4.%5.%6.%7.%8.%9."/>
      <w:lvlJc w:val="left"/>
      <w:pPr>
        <w:ind w:left="5040" w:hanging="2160"/>
      </w:pPr>
    </w:lvl>
  </w:abstractNum>
  <w:abstractNum w:abstractNumId="10" w15:restartNumberingAfterBreak="0">
    <w:nsid w:val="1D6D1BE3"/>
    <w:multiLevelType w:val="hybridMultilevel"/>
    <w:tmpl w:val="2DCC4380"/>
    <w:lvl w:ilvl="0" w:tplc="4C0A000B">
      <w:start w:val="1"/>
      <w:numFmt w:val="bullet"/>
      <w:lvlText w:val=""/>
      <w:lvlJc w:val="left"/>
      <w:pPr>
        <w:ind w:left="1776" w:hanging="360"/>
      </w:pPr>
      <w:rPr>
        <w:rFonts w:ascii="Wingdings" w:hAnsi="Wingdings" w:hint="default"/>
      </w:rPr>
    </w:lvl>
    <w:lvl w:ilvl="1" w:tplc="4C0A0003">
      <w:start w:val="1"/>
      <w:numFmt w:val="bullet"/>
      <w:lvlText w:val="o"/>
      <w:lvlJc w:val="left"/>
      <w:pPr>
        <w:ind w:left="2496" w:hanging="360"/>
      </w:pPr>
      <w:rPr>
        <w:rFonts w:ascii="Courier New" w:hAnsi="Courier New" w:cs="Courier New" w:hint="default"/>
      </w:rPr>
    </w:lvl>
    <w:lvl w:ilvl="2" w:tplc="4C0A0005">
      <w:start w:val="1"/>
      <w:numFmt w:val="bullet"/>
      <w:lvlText w:val=""/>
      <w:lvlJc w:val="left"/>
      <w:pPr>
        <w:ind w:left="3216" w:hanging="360"/>
      </w:pPr>
      <w:rPr>
        <w:rFonts w:ascii="Wingdings" w:hAnsi="Wingdings" w:hint="default"/>
      </w:rPr>
    </w:lvl>
    <w:lvl w:ilvl="3" w:tplc="4C0A0001">
      <w:start w:val="1"/>
      <w:numFmt w:val="bullet"/>
      <w:lvlText w:val=""/>
      <w:lvlJc w:val="left"/>
      <w:pPr>
        <w:ind w:left="3936" w:hanging="360"/>
      </w:pPr>
      <w:rPr>
        <w:rFonts w:ascii="Symbol" w:hAnsi="Symbol" w:hint="default"/>
      </w:rPr>
    </w:lvl>
    <w:lvl w:ilvl="4" w:tplc="4C0A0003">
      <w:start w:val="1"/>
      <w:numFmt w:val="bullet"/>
      <w:lvlText w:val="o"/>
      <w:lvlJc w:val="left"/>
      <w:pPr>
        <w:ind w:left="4656" w:hanging="360"/>
      </w:pPr>
      <w:rPr>
        <w:rFonts w:ascii="Courier New" w:hAnsi="Courier New" w:cs="Courier New" w:hint="default"/>
      </w:rPr>
    </w:lvl>
    <w:lvl w:ilvl="5" w:tplc="4C0A0005">
      <w:start w:val="1"/>
      <w:numFmt w:val="bullet"/>
      <w:lvlText w:val=""/>
      <w:lvlJc w:val="left"/>
      <w:pPr>
        <w:ind w:left="5376" w:hanging="360"/>
      </w:pPr>
      <w:rPr>
        <w:rFonts w:ascii="Wingdings" w:hAnsi="Wingdings" w:hint="default"/>
      </w:rPr>
    </w:lvl>
    <w:lvl w:ilvl="6" w:tplc="4C0A0001">
      <w:start w:val="1"/>
      <w:numFmt w:val="bullet"/>
      <w:lvlText w:val=""/>
      <w:lvlJc w:val="left"/>
      <w:pPr>
        <w:ind w:left="6096" w:hanging="360"/>
      </w:pPr>
      <w:rPr>
        <w:rFonts w:ascii="Symbol" w:hAnsi="Symbol" w:hint="default"/>
      </w:rPr>
    </w:lvl>
    <w:lvl w:ilvl="7" w:tplc="4C0A0003">
      <w:start w:val="1"/>
      <w:numFmt w:val="bullet"/>
      <w:lvlText w:val="o"/>
      <w:lvlJc w:val="left"/>
      <w:pPr>
        <w:ind w:left="6816" w:hanging="360"/>
      </w:pPr>
      <w:rPr>
        <w:rFonts w:ascii="Courier New" w:hAnsi="Courier New" w:cs="Courier New" w:hint="default"/>
      </w:rPr>
    </w:lvl>
    <w:lvl w:ilvl="8" w:tplc="4C0A0005">
      <w:start w:val="1"/>
      <w:numFmt w:val="bullet"/>
      <w:lvlText w:val=""/>
      <w:lvlJc w:val="left"/>
      <w:pPr>
        <w:ind w:left="7536" w:hanging="360"/>
      </w:pPr>
      <w:rPr>
        <w:rFonts w:ascii="Wingdings" w:hAnsi="Wingdings" w:hint="default"/>
      </w:rPr>
    </w:lvl>
  </w:abstractNum>
  <w:abstractNum w:abstractNumId="11" w15:restartNumberingAfterBreak="0">
    <w:nsid w:val="1D9E5EA2"/>
    <w:multiLevelType w:val="hybridMultilevel"/>
    <w:tmpl w:val="945AA86C"/>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12" w15:restartNumberingAfterBreak="0">
    <w:nsid w:val="1F622EAB"/>
    <w:multiLevelType w:val="hybridMultilevel"/>
    <w:tmpl w:val="2712368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13" w15:restartNumberingAfterBreak="0">
    <w:nsid w:val="23BD4B51"/>
    <w:multiLevelType w:val="multilevel"/>
    <w:tmpl w:val="4F54B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29671B"/>
    <w:multiLevelType w:val="multilevel"/>
    <w:tmpl w:val="627EF1DC"/>
    <w:lvl w:ilvl="0">
      <w:start w:val="1"/>
      <w:numFmt w:val="bullet"/>
      <w:lvlText w:val="o"/>
      <w:lvlJc w:val="left"/>
      <w:pPr>
        <w:tabs>
          <w:tab w:val="num" w:pos="1428"/>
        </w:tabs>
        <w:ind w:left="1428" w:hanging="360"/>
      </w:pPr>
      <w:rPr>
        <w:rFonts w:ascii="Courier New" w:hAnsi="Courier New" w:cs="Courier New" w:hint="default"/>
        <w:sz w:val="20"/>
      </w:rPr>
    </w:lvl>
    <w:lvl w:ilvl="1">
      <w:start w:val="1"/>
      <w:numFmt w:val="bullet"/>
      <w:lvlText w:val="o"/>
      <w:lvlJc w:val="left"/>
      <w:pPr>
        <w:tabs>
          <w:tab w:val="num" w:pos="2148"/>
        </w:tabs>
        <w:ind w:left="2148" w:hanging="360"/>
      </w:pPr>
      <w:rPr>
        <w:rFonts w:ascii="Courier New" w:hAnsi="Courier New" w:cs="Times New Roman" w:hint="default"/>
        <w:sz w:val="20"/>
      </w:rPr>
    </w:lvl>
    <w:lvl w:ilvl="2">
      <w:start w:val="1"/>
      <w:numFmt w:val="bullet"/>
      <w:lvlText w:val=""/>
      <w:lvlJc w:val="left"/>
      <w:pPr>
        <w:tabs>
          <w:tab w:val="num" w:pos="2868"/>
        </w:tabs>
        <w:ind w:left="2868" w:hanging="360"/>
      </w:pPr>
      <w:rPr>
        <w:rFonts w:ascii="Wingdings" w:hAnsi="Wingdings" w:hint="default"/>
        <w:sz w:val="20"/>
      </w:rPr>
    </w:lvl>
    <w:lvl w:ilvl="3">
      <w:start w:val="1"/>
      <w:numFmt w:val="bullet"/>
      <w:lvlText w:val=""/>
      <w:lvlJc w:val="left"/>
      <w:pPr>
        <w:tabs>
          <w:tab w:val="num" w:pos="3588"/>
        </w:tabs>
        <w:ind w:left="3588" w:hanging="360"/>
      </w:pPr>
      <w:rPr>
        <w:rFonts w:ascii="Wingdings" w:hAnsi="Wingdings" w:hint="default"/>
        <w:sz w:val="20"/>
      </w:rPr>
    </w:lvl>
    <w:lvl w:ilvl="4">
      <w:start w:val="1"/>
      <w:numFmt w:val="bullet"/>
      <w:lvlText w:val=""/>
      <w:lvlJc w:val="left"/>
      <w:pPr>
        <w:tabs>
          <w:tab w:val="num" w:pos="4308"/>
        </w:tabs>
        <w:ind w:left="4308" w:hanging="360"/>
      </w:pPr>
      <w:rPr>
        <w:rFonts w:ascii="Wingdings" w:hAnsi="Wingdings" w:hint="default"/>
        <w:sz w:val="20"/>
      </w:rPr>
    </w:lvl>
    <w:lvl w:ilvl="5">
      <w:start w:val="1"/>
      <w:numFmt w:val="bullet"/>
      <w:lvlText w:val=""/>
      <w:lvlJc w:val="left"/>
      <w:pPr>
        <w:tabs>
          <w:tab w:val="num" w:pos="5028"/>
        </w:tabs>
        <w:ind w:left="5028" w:hanging="360"/>
      </w:pPr>
      <w:rPr>
        <w:rFonts w:ascii="Wingdings" w:hAnsi="Wingdings" w:hint="default"/>
        <w:sz w:val="20"/>
      </w:rPr>
    </w:lvl>
    <w:lvl w:ilvl="6">
      <w:start w:val="1"/>
      <w:numFmt w:val="bullet"/>
      <w:lvlText w:val=""/>
      <w:lvlJc w:val="left"/>
      <w:pPr>
        <w:tabs>
          <w:tab w:val="num" w:pos="5748"/>
        </w:tabs>
        <w:ind w:left="5748" w:hanging="360"/>
      </w:pPr>
      <w:rPr>
        <w:rFonts w:ascii="Wingdings" w:hAnsi="Wingdings" w:hint="default"/>
        <w:sz w:val="20"/>
      </w:rPr>
    </w:lvl>
    <w:lvl w:ilvl="7">
      <w:start w:val="1"/>
      <w:numFmt w:val="bullet"/>
      <w:lvlText w:val=""/>
      <w:lvlJc w:val="left"/>
      <w:pPr>
        <w:tabs>
          <w:tab w:val="num" w:pos="6468"/>
        </w:tabs>
        <w:ind w:left="6468" w:hanging="360"/>
      </w:pPr>
      <w:rPr>
        <w:rFonts w:ascii="Wingdings" w:hAnsi="Wingdings" w:hint="default"/>
        <w:sz w:val="20"/>
      </w:rPr>
    </w:lvl>
    <w:lvl w:ilvl="8">
      <w:start w:val="1"/>
      <w:numFmt w:val="bullet"/>
      <w:lvlText w:val=""/>
      <w:lvlJc w:val="left"/>
      <w:pPr>
        <w:tabs>
          <w:tab w:val="num" w:pos="7188"/>
        </w:tabs>
        <w:ind w:left="7188" w:hanging="360"/>
      </w:pPr>
      <w:rPr>
        <w:rFonts w:ascii="Wingdings" w:hAnsi="Wingdings" w:hint="default"/>
        <w:sz w:val="20"/>
      </w:rPr>
    </w:lvl>
  </w:abstractNum>
  <w:abstractNum w:abstractNumId="15" w15:restartNumberingAfterBreak="0">
    <w:nsid w:val="24591187"/>
    <w:multiLevelType w:val="hybridMultilevel"/>
    <w:tmpl w:val="399C9F2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16" w15:restartNumberingAfterBreak="0">
    <w:nsid w:val="24BB5F10"/>
    <w:multiLevelType w:val="hybridMultilevel"/>
    <w:tmpl w:val="7AF6B9C6"/>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17" w15:restartNumberingAfterBreak="0">
    <w:nsid w:val="2ECD2D1E"/>
    <w:multiLevelType w:val="hybridMultilevel"/>
    <w:tmpl w:val="44CEEC1C"/>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18" w15:restartNumberingAfterBreak="0">
    <w:nsid w:val="3295285C"/>
    <w:multiLevelType w:val="hybridMultilevel"/>
    <w:tmpl w:val="263C0DE6"/>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19" w15:restartNumberingAfterBreak="0">
    <w:nsid w:val="368C4CF2"/>
    <w:multiLevelType w:val="hybridMultilevel"/>
    <w:tmpl w:val="424CF2E6"/>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20" w15:restartNumberingAfterBreak="0">
    <w:nsid w:val="37946328"/>
    <w:multiLevelType w:val="hybridMultilevel"/>
    <w:tmpl w:val="1F1E37B6"/>
    <w:lvl w:ilvl="0" w:tplc="4C0A0003">
      <w:start w:val="1"/>
      <w:numFmt w:val="bullet"/>
      <w:lvlText w:val="o"/>
      <w:lvlJc w:val="left"/>
      <w:pPr>
        <w:ind w:left="1428" w:hanging="360"/>
      </w:pPr>
      <w:rPr>
        <w:rFonts w:ascii="Courier New" w:hAnsi="Courier New" w:cs="Courier New"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21" w15:restartNumberingAfterBreak="0">
    <w:nsid w:val="44E954C0"/>
    <w:multiLevelType w:val="hybridMultilevel"/>
    <w:tmpl w:val="240C39B8"/>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22" w15:restartNumberingAfterBreak="0">
    <w:nsid w:val="470C6977"/>
    <w:multiLevelType w:val="hybridMultilevel"/>
    <w:tmpl w:val="6BC25EAC"/>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23" w15:restartNumberingAfterBreak="0">
    <w:nsid w:val="48EF4054"/>
    <w:multiLevelType w:val="multilevel"/>
    <w:tmpl w:val="1D52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B61CC"/>
    <w:multiLevelType w:val="hybridMultilevel"/>
    <w:tmpl w:val="3902624C"/>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25" w15:restartNumberingAfterBreak="0">
    <w:nsid w:val="4F4D7780"/>
    <w:multiLevelType w:val="hybridMultilevel"/>
    <w:tmpl w:val="DB421BF0"/>
    <w:lvl w:ilvl="0" w:tplc="4C0A0003">
      <w:start w:val="1"/>
      <w:numFmt w:val="bullet"/>
      <w:lvlText w:val="o"/>
      <w:lvlJc w:val="left"/>
      <w:pPr>
        <w:ind w:left="1428" w:hanging="360"/>
      </w:pPr>
      <w:rPr>
        <w:rFonts w:ascii="Courier New" w:hAnsi="Courier New" w:cs="Courier New"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26" w15:restartNumberingAfterBreak="0">
    <w:nsid w:val="51A1618B"/>
    <w:multiLevelType w:val="multilevel"/>
    <w:tmpl w:val="A22E39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A93572"/>
    <w:multiLevelType w:val="hybridMultilevel"/>
    <w:tmpl w:val="1A2421AE"/>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28" w15:restartNumberingAfterBreak="0">
    <w:nsid w:val="5963626A"/>
    <w:multiLevelType w:val="hybridMultilevel"/>
    <w:tmpl w:val="B6486800"/>
    <w:lvl w:ilvl="0" w:tplc="4C0A000B">
      <w:start w:val="1"/>
      <w:numFmt w:val="bullet"/>
      <w:lvlText w:val=""/>
      <w:lvlJc w:val="left"/>
      <w:pPr>
        <w:ind w:left="1800" w:hanging="360"/>
      </w:pPr>
      <w:rPr>
        <w:rFonts w:ascii="Wingdings" w:hAnsi="Wingdings" w:hint="default"/>
      </w:rPr>
    </w:lvl>
    <w:lvl w:ilvl="1" w:tplc="4C0A0003">
      <w:start w:val="1"/>
      <w:numFmt w:val="bullet"/>
      <w:lvlText w:val="o"/>
      <w:lvlJc w:val="left"/>
      <w:pPr>
        <w:ind w:left="2520" w:hanging="360"/>
      </w:pPr>
      <w:rPr>
        <w:rFonts w:ascii="Courier New" w:hAnsi="Courier New" w:cs="Courier New" w:hint="default"/>
      </w:rPr>
    </w:lvl>
    <w:lvl w:ilvl="2" w:tplc="4C0A0005">
      <w:start w:val="1"/>
      <w:numFmt w:val="bullet"/>
      <w:lvlText w:val=""/>
      <w:lvlJc w:val="left"/>
      <w:pPr>
        <w:ind w:left="3240" w:hanging="360"/>
      </w:pPr>
      <w:rPr>
        <w:rFonts w:ascii="Wingdings" w:hAnsi="Wingdings" w:hint="default"/>
      </w:rPr>
    </w:lvl>
    <w:lvl w:ilvl="3" w:tplc="4C0A0001">
      <w:start w:val="1"/>
      <w:numFmt w:val="bullet"/>
      <w:lvlText w:val=""/>
      <w:lvlJc w:val="left"/>
      <w:pPr>
        <w:ind w:left="3960" w:hanging="360"/>
      </w:pPr>
      <w:rPr>
        <w:rFonts w:ascii="Symbol" w:hAnsi="Symbol" w:hint="default"/>
      </w:rPr>
    </w:lvl>
    <w:lvl w:ilvl="4" w:tplc="4C0A0003">
      <w:start w:val="1"/>
      <w:numFmt w:val="bullet"/>
      <w:lvlText w:val="o"/>
      <w:lvlJc w:val="left"/>
      <w:pPr>
        <w:ind w:left="4680" w:hanging="360"/>
      </w:pPr>
      <w:rPr>
        <w:rFonts w:ascii="Courier New" w:hAnsi="Courier New" w:cs="Courier New" w:hint="default"/>
      </w:rPr>
    </w:lvl>
    <w:lvl w:ilvl="5" w:tplc="4C0A0005">
      <w:start w:val="1"/>
      <w:numFmt w:val="bullet"/>
      <w:lvlText w:val=""/>
      <w:lvlJc w:val="left"/>
      <w:pPr>
        <w:ind w:left="5400" w:hanging="360"/>
      </w:pPr>
      <w:rPr>
        <w:rFonts w:ascii="Wingdings" w:hAnsi="Wingdings" w:hint="default"/>
      </w:rPr>
    </w:lvl>
    <w:lvl w:ilvl="6" w:tplc="4C0A0001">
      <w:start w:val="1"/>
      <w:numFmt w:val="bullet"/>
      <w:lvlText w:val=""/>
      <w:lvlJc w:val="left"/>
      <w:pPr>
        <w:ind w:left="6120" w:hanging="360"/>
      </w:pPr>
      <w:rPr>
        <w:rFonts w:ascii="Symbol" w:hAnsi="Symbol" w:hint="default"/>
      </w:rPr>
    </w:lvl>
    <w:lvl w:ilvl="7" w:tplc="4C0A0003">
      <w:start w:val="1"/>
      <w:numFmt w:val="bullet"/>
      <w:lvlText w:val="o"/>
      <w:lvlJc w:val="left"/>
      <w:pPr>
        <w:ind w:left="6840" w:hanging="360"/>
      </w:pPr>
      <w:rPr>
        <w:rFonts w:ascii="Courier New" w:hAnsi="Courier New" w:cs="Courier New" w:hint="default"/>
      </w:rPr>
    </w:lvl>
    <w:lvl w:ilvl="8" w:tplc="4C0A0005">
      <w:start w:val="1"/>
      <w:numFmt w:val="bullet"/>
      <w:lvlText w:val=""/>
      <w:lvlJc w:val="left"/>
      <w:pPr>
        <w:ind w:left="7560" w:hanging="360"/>
      </w:pPr>
      <w:rPr>
        <w:rFonts w:ascii="Wingdings" w:hAnsi="Wingdings" w:hint="default"/>
      </w:rPr>
    </w:lvl>
  </w:abstractNum>
  <w:abstractNum w:abstractNumId="29" w15:restartNumberingAfterBreak="0">
    <w:nsid w:val="5A1E0889"/>
    <w:multiLevelType w:val="hybridMultilevel"/>
    <w:tmpl w:val="AFF4C0FC"/>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30" w15:restartNumberingAfterBreak="0">
    <w:nsid w:val="61CC26C2"/>
    <w:multiLevelType w:val="hybridMultilevel"/>
    <w:tmpl w:val="CDF859D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31" w15:restartNumberingAfterBreak="0">
    <w:nsid w:val="62BA43AF"/>
    <w:multiLevelType w:val="hybridMultilevel"/>
    <w:tmpl w:val="984AF6C2"/>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32" w15:restartNumberingAfterBreak="0">
    <w:nsid w:val="67917608"/>
    <w:multiLevelType w:val="hybridMultilevel"/>
    <w:tmpl w:val="B57E21CE"/>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33" w15:restartNumberingAfterBreak="0">
    <w:nsid w:val="6BEF0214"/>
    <w:multiLevelType w:val="hybridMultilevel"/>
    <w:tmpl w:val="AB4AA866"/>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34" w15:restartNumberingAfterBreak="0">
    <w:nsid w:val="6EB01AC8"/>
    <w:multiLevelType w:val="hybridMultilevel"/>
    <w:tmpl w:val="43E06E98"/>
    <w:lvl w:ilvl="0" w:tplc="4C0A0003">
      <w:start w:val="1"/>
      <w:numFmt w:val="bullet"/>
      <w:lvlText w:val="o"/>
      <w:lvlJc w:val="left"/>
      <w:pPr>
        <w:ind w:left="1440" w:hanging="360"/>
      </w:pPr>
      <w:rPr>
        <w:rFonts w:ascii="Courier New" w:hAnsi="Courier New" w:cs="Courier New" w:hint="default"/>
      </w:rPr>
    </w:lvl>
    <w:lvl w:ilvl="1" w:tplc="4C0A0003" w:tentative="1">
      <w:start w:val="1"/>
      <w:numFmt w:val="bullet"/>
      <w:lvlText w:val="o"/>
      <w:lvlJc w:val="left"/>
      <w:pPr>
        <w:ind w:left="2160" w:hanging="360"/>
      </w:pPr>
      <w:rPr>
        <w:rFonts w:ascii="Courier New" w:hAnsi="Courier New" w:cs="Courier New" w:hint="default"/>
      </w:rPr>
    </w:lvl>
    <w:lvl w:ilvl="2" w:tplc="4C0A0005" w:tentative="1">
      <w:start w:val="1"/>
      <w:numFmt w:val="bullet"/>
      <w:lvlText w:val=""/>
      <w:lvlJc w:val="left"/>
      <w:pPr>
        <w:ind w:left="2880" w:hanging="360"/>
      </w:pPr>
      <w:rPr>
        <w:rFonts w:ascii="Wingdings" w:hAnsi="Wingdings" w:hint="default"/>
      </w:rPr>
    </w:lvl>
    <w:lvl w:ilvl="3" w:tplc="4C0A0001" w:tentative="1">
      <w:start w:val="1"/>
      <w:numFmt w:val="bullet"/>
      <w:lvlText w:val=""/>
      <w:lvlJc w:val="left"/>
      <w:pPr>
        <w:ind w:left="3600" w:hanging="360"/>
      </w:pPr>
      <w:rPr>
        <w:rFonts w:ascii="Symbol" w:hAnsi="Symbol" w:hint="default"/>
      </w:rPr>
    </w:lvl>
    <w:lvl w:ilvl="4" w:tplc="4C0A0003" w:tentative="1">
      <w:start w:val="1"/>
      <w:numFmt w:val="bullet"/>
      <w:lvlText w:val="o"/>
      <w:lvlJc w:val="left"/>
      <w:pPr>
        <w:ind w:left="4320" w:hanging="360"/>
      </w:pPr>
      <w:rPr>
        <w:rFonts w:ascii="Courier New" w:hAnsi="Courier New" w:cs="Courier New" w:hint="default"/>
      </w:rPr>
    </w:lvl>
    <w:lvl w:ilvl="5" w:tplc="4C0A0005" w:tentative="1">
      <w:start w:val="1"/>
      <w:numFmt w:val="bullet"/>
      <w:lvlText w:val=""/>
      <w:lvlJc w:val="left"/>
      <w:pPr>
        <w:ind w:left="5040" w:hanging="360"/>
      </w:pPr>
      <w:rPr>
        <w:rFonts w:ascii="Wingdings" w:hAnsi="Wingdings" w:hint="default"/>
      </w:rPr>
    </w:lvl>
    <w:lvl w:ilvl="6" w:tplc="4C0A0001" w:tentative="1">
      <w:start w:val="1"/>
      <w:numFmt w:val="bullet"/>
      <w:lvlText w:val=""/>
      <w:lvlJc w:val="left"/>
      <w:pPr>
        <w:ind w:left="5760" w:hanging="360"/>
      </w:pPr>
      <w:rPr>
        <w:rFonts w:ascii="Symbol" w:hAnsi="Symbol" w:hint="default"/>
      </w:rPr>
    </w:lvl>
    <w:lvl w:ilvl="7" w:tplc="4C0A0003" w:tentative="1">
      <w:start w:val="1"/>
      <w:numFmt w:val="bullet"/>
      <w:lvlText w:val="o"/>
      <w:lvlJc w:val="left"/>
      <w:pPr>
        <w:ind w:left="6480" w:hanging="360"/>
      </w:pPr>
      <w:rPr>
        <w:rFonts w:ascii="Courier New" w:hAnsi="Courier New" w:cs="Courier New" w:hint="default"/>
      </w:rPr>
    </w:lvl>
    <w:lvl w:ilvl="8" w:tplc="4C0A0005" w:tentative="1">
      <w:start w:val="1"/>
      <w:numFmt w:val="bullet"/>
      <w:lvlText w:val=""/>
      <w:lvlJc w:val="left"/>
      <w:pPr>
        <w:ind w:left="7200" w:hanging="360"/>
      </w:pPr>
      <w:rPr>
        <w:rFonts w:ascii="Wingdings" w:hAnsi="Wingdings" w:hint="default"/>
      </w:rPr>
    </w:lvl>
  </w:abstractNum>
  <w:abstractNum w:abstractNumId="35" w15:restartNumberingAfterBreak="0">
    <w:nsid w:val="70791FD4"/>
    <w:multiLevelType w:val="multilevel"/>
    <w:tmpl w:val="679C612C"/>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lvl>
    <w:lvl w:ilvl="2">
      <w:start w:val="1"/>
      <w:numFmt w:val="decimal"/>
      <w:lvlText w:val="%3."/>
      <w:lvlJc w:val="left"/>
      <w:pPr>
        <w:tabs>
          <w:tab w:val="num" w:pos="360"/>
        </w:tabs>
        <w:ind w:left="360" w:hanging="360"/>
      </w:pPr>
    </w:lvl>
    <w:lvl w:ilvl="3">
      <w:start w:val="1"/>
      <w:numFmt w:val="decimal"/>
      <w:lvlText w:val="%4."/>
      <w:lvlJc w:val="left"/>
      <w:pPr>
        <w:tabs>
          <w:tab w:val="num" w:pos="360"/>
        </w:tabs>
        <w:ind w:left="3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0DF5E04"/>
    <w:multiLevelType w:val="multilevel"/>
    <w:tmpl w:val="1FB4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911573"/>
    <w:multiLevelType w:val="hybridMultilevel"/>
    <w:tmpl w:val="37CCE20C"/>
    <w:lvl w:ilvl="0" w:tplc="4C0A0003">
      <w:start w:val="1"/>
      <w:numFmt w:val="bullet"/>
      <w:lvlText w:val="o"/>
      <w:lvlJc w:val="left"/>
      <w:pPr>
        <w:ind w:left="1428" w:hanging="360"/>
      </w:pPr>
      <w:rPr>
        <w:rFonts w:ascii="Courier New" w:hAnsi="Courier New" w:cs="Courier New" w:hint="default"/>
      </w:rPr>
    </w:lvl>
    <w:lvl w:ilvl="1" w:tplc="4C0A0003">
      <w:start w:val="1"/>
      <w:numFmt w:val="bullet"/>
      <w:lvlText w:val="o"/>
      <w:lvlJc w:val="left"/>
      <w:pPr>
        <w:ind w:left="2148" w:hanging="360"/>
      </w:pPr>
      <w:rPr>
        <w:rFonts w:ascii="Courier New" w:hAnsi="Courier New" w:cs="Courier New" w:hint="default"/>
      </w:rPr>
    </w:lvl>
    <w:lvl w:ilvl="2" w:tplc="4C0A0005">
      <w:start w:val="1"/>
      <w:numFmt w:val="bullet"/>
      <w:lvlText w:val=""/>
      <w:lvlJc w:val="left"/>
      <w:pPr>
        <w:ind w:left="2868" w:hanging="360"/>
      </w:pPr>
      <w:rPr>
        <w:rFonts w:ascii="Wingdings" w:hAnsi="Wingdings" w:hint="default"/>
      </w:rPr>
    </w:lvl>
    <w:lvl w:ilvl="3" w:tplc="4C0A0001">
      <w:start w:val="1"/>
      <w:numFmt w:val="bullet"/>
      <w:lvlText w:val=""/>
      <w:lvlJc w:val="left"/>
      <w:pPr>
        <w:ind w:left="3588" w:hanging="360"/>
      </w:pPr>
      <w:rPr>
        <w:rFonts w:ascii="Symbol" w:hAnsi="Symbol" w:hint="default"/>
      </w:rPr>
    </w:lvl>
    <w:lvl w:ilvl="4" w:tplc="4C0A0003">
      <w:start w:val="1"/>
      <w:numFmt w:val="bullet"/>
      <w:lvlText w:val="o"/>
      <w:lvlJc w:val="left"/>
      <w:pPr>
        <w:ind w:left="4308" w:hanging="360"/>
      </w:pPr>
      <w:rPr>
        <w:rFonts w:ascii="Courier New" w:hAnsi="Courier New" w:cs="Courier New" w:hint="default"/>
      </w:rPr>
    </w:lvl>
    <w:lvl w:ilvl="5" w:tplc="4C0A0005">
      <w:start w:val="1"/>
      <w:numFmt w:val="bullet"/>
      <w:lvlText w:val=""/>
      <w:lvlJc w:val="left"/>
      <w:pPr>
        <w:ind w:left="5028" w:hanging="360"/>
      </w:pPr>
      <w:rPr>
        <w:rFonts w:ascii="Wingdings" w:hAnsi="Wingdings" w:hint="default"/>
      </w:rPr>
    </w:lvl>
    <w:lvl w:ilvl="6" w:tplc="4C0A0001">
      <w:start w:val="1"/>
      <w:numFmt w:val="bullet"/>
      <w:lvlText w:val=""/>
      <w:lvlJc w:val="left"/>
      <w:pPr>
        <w:ind w:left="5748" w:hanging="360"/>
      </w:pPr>
      <w:rPr>
        <w:rFonts w:ascii="Symbol" w:hAnsi="Symbol" w:hint="default"/>
      </w:rPr>
    </w:lvl>
    <w:lvl w:ilvl="7" w:tplc="4C0A0003">
      <w:start w:val="1"/>
      <w:numFmt w:val="bullet"/>
      <w:lvlText w:val="o"/>
      <w:lvlJc w:val="left"/>
      <w:pPr>
        <w:ind w:left="6468" w:hanging="360"/>
      </w:pPr>
      <w:rPr>
        <w:rFonts w:ascii="Courier New" w:hAnsi="Courier New" w:cs="Courier New" w:hint="default"/>
      </w:rPr>
    </w:lvl>
    <w:lvl w:ilvl="8" w:tplc="4C0A0005">
      <w:start w:val="1"/>
      <w:numFmt w:val="bullet"/>
      <w:lvlText w:val=""/>
      <w:lvlJc w:val="left"/>
      <w:pPr>
        <w:ind w:left="7188" w:hanging="360"/>
      </w:pPr>
      <w:rPr>
        <w:rFonts w:ascii="Wingdings" w:hAnsi="Wingdings" w:hint="default"/>
      </w:rPr>
    </w:lvl>
  </w:abstractNum>
  <w:abstractNum w:abstractNumId="38" w15:restartNumberingAfterBreak="0">
    <w:nsid w:val="77430A59"/>
    <w:multiLevelType w:val="hybridMultilevel"/>
    <w:tmpl w:val="3654B53A"/>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39" w15:restartNumberingAfterBreak="0">
    <w:nsid w:val="79EE7544"/>
    <w:multiLevelType w:val="hybridMultilevel"/>
    <w:tmpl w:val="0FA69D58"/>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40" w15:restartNumberingAfterBreak="0">
    <w:nsid w:val="7A276D52"/>
    <w:multiLevelType w:val="hybridMultilevel"/>
    <w:tmpl w:val="58AE7740"/>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41" w15:restartNumberingAfterBreak="0">
    <w:nsid w:val="7A8F00E4"/>
    <w:multiLevelType w:val="hybridMultilevel"/>
    <w:tmpl w:val="2DBCFEEC"/>
    <w:lvl w:ilvl="0" w:tplc="4C0A000B">
      <w:start w:val="1"/>
      <w:numFmt w:val="bullet"/>
      <w:lvlText w:val=""/>
      <w:lvlJc w:val="left"/>
      <w:pPr>
        <w:ind w:left="1776" w:hanging="360"/>
      </w:pPr>
      <w:rPr>
        <w:rFonts w:ascii="Wingdings" w:hAnsi="Wingdings" w:hint="default"/>
      </w:rPr>
    </w:lvl>
    <w:lvl w:ilvl="1" w:tplc="FFFFFFFF">
      <w:start w:val="1"/>
      <w:numFmt w:val="bullet"/>
      <w:lvlText w:val="o"/>
      <w:lvlJc w:val="left"/>
      <w:pPr>
        <w:ind w:left="2496" w:hanging="360"/>
      </w:pPr>
      <w:rPr>
        <w:rFonts w:ascii="Courier New" w:hAnsi="Courier New" w:cs="Courier New" w:hint="default"/>
      </w:rPr>
    </w:lvl>
    <w:lvl w:ilvl="2" w:tplc="FFFFFFFF">
      <w:start w:val="1"/>
      <w:numFmt w:val="bullet"/>
      <w:lvlText w:val=""/>
      <w:lvlJc w:val="left"/>
      <w:pPr>
        <w:ind w:left="3216" w:hanging="360"/>
      </w:pPr>
      <w:rPr>
        <w:rFonts w:ascii="Wingdings" w:hAnsi="Wingdings" w:hint="default"/>
      </w:rPr>
    </w:lvl>
    <w:lvl w:ilvl="3" w:tplc="FFFFFFFF">
      <w:start w:val="1"/>
      <w:numFmt w:val="bullet"/>
      <w:lvlText w:val=""/>
      <w:lvlJc w:val="left"/>
      <w:pPr>
        <w:ind w:left="3936" w:hanging="360"/>
      </w:pPr>
      <w:rPr>
        <w:rFonts w:ascii="Symbol" w:hAnsi="Symbol" w:hint="default"/>
      </w:rPr>
    </w:lvl>
    <w:lvl w:ilvl="4" w:tplc="FFFFFFFF">
      <w:start w:val="1"/>
      <w:numFmt w:val="bullet"/>
      <w:lvlText w:val="o"/>
      <w:lvlJc w:val="left"/>
      <w:pPr>
        <w:ind w:left="4656" w:hanging="360"/>
      </w:pPr>
      <w:rPr>
        <w:rFonts w:ascii="Courier New" w:hAnsi="Courier New" w:cs="Courier New" w:hint="default"/>
      </w:rPr>
    </w:lvl>
    <w:lvl w:ilvl="5" w:tplc="FFFFFFFF">
      <w:start w:val="1"/>
      <w:numFmt w:val="bullet"/>
      <w:lvlText w:val=""/>
      <w:lvlJc w:val="left"/>
      <w:pPr>
        <w:ind w:left="5376" w:hanging="360"/>
      </w:pPr>
      <w:rPr>
        <w:rFonts w:ascii="Wingdings" w:hAnsi="Wingdings" w:hint="default"/>
      </w:rPr>
    </w:lvl>
    <w:lvl w:ilvl="6" w:tplc="FFFFFFFF">
      <w:start w:val="1"/>
      <w:numFmt w:val="bullet"/>
      <w:lvlText w:val=""/>
      <w:lvlJc w:val="left"/>
      <w:pPr>
        <w:ind w:left="6096" w:hanging="360"/>
      </w:pPr>
      <w:rPr>
        <w:rFonts w:ascii="Symbol" w:hAnsi="Symbol" w:hint="default"/>
      </w:rPr>
    </w:lvl>
    <w:lvl w:ilvl="7" w:tplc="FFFFFFFF">
      <w:start w:val="1"/>
      <w:numFmt w:val="bullet"/>
      <w:lvlText w:val="o"/>
      <w:lvlJc w:val="left"/>
      <w:pPr>
        <w:ind w:left="6816" w:hanging="360"/>
      </w:pPr>
      <w:rPr>
        <w:rFonts w:ascii="Courier New" w:hAnsi="Courier New" w:cs="Courier New" w:hint="default"/>
      </w:rPr>
    </w:lvl>
    <w:lvl w:ilvl="8" w:tplc="FFFFFFFF">
      <w:start w:val="1"/>
      <w:numFmt w:val="bullet"/>
      <w:lvlText w:val=""/>
      <w:lvlJc w:val="left"/>
      <w:pPr>
        <w:ind w:left="7536" w:hanging="360"/>
      </w:pPr>
      <w:rPr>
        <w:rFonts w:ascii="Wingdings" w:hAnsi="Wingdings" w:hint="default"/>
      </w:rPr>
    </w:lvl>
  </w:abstractNum>
  <w:abstractNum w:abstractNumId="42" w15:restartNumberingAfterBreak="0">
    <w:nsid w:val="7B4903BC"/>
    <w:multiLevelType w:val="hybridMultilevel"/>
    <w:tmpl w:val="CD48FD62"/>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abstractNum w:abstractNumId="43" w15:restartNumberingAfterBreak="0">
    <w:nsid w:val="7C855DCB"/>
    <w:multiLevelType w:val="hybridMultilevel"/>
    <w:tmpl w:val="E77C07FC"/>
    <w:lvl w:ilvl="0" w:tplc="4C0A0001">
      <w:start w:val="1"/>
      <w:numFmt w:val="bullet"/>
      <w:lvlText w:val=""/>
      <w:lvlJc w:val="left"/>
      <w:pPr>
        <w:ind w:left="720" w:hanging="360"/>
      </w:pPr>
      <w:rPr>
        <w:rFonts w:ascii="Symbol" w:hAnsi="Symbol" w:hint="default"/>
      </w:rPr>
    </w:lvl>
    <w:lvl w:ilvl="1" w:tplc="4C0A0003">
      <w:start w:val="1"/>
      <w:numFmt w:val="bullet"/>
      <w:lvlText w:val="o"/>
      <w:lvlJc w:val="left"/>
      <w:pPr>
        <w:ind w:left="1440" w:hanging="360"/>
      </w:pPr>
      <w:rPr>
        <w:rFonts w:ascii="Courier New" w:hAnsi="Courier New" w:cs="Courier New" w:hint="default"/>
      </w:rPr>
    </w:lvl>
    <w:lvl w:ilvl="2" w:tplc="4C0A0005">
      <w:start w:val="1"/>
      <w:numFmt w:val="bullet"/>
      <w:lvlText w:val=""/>
      <w:lvlJc w:val="left"/>
      <w:pPr>
        <w:ind w:left="2160" w:hanging="360"/>
      </w:pPr>
      <w:rPr>
        <w:rFonts w:ascii="Wingdings" w:hAnsi="Wingdings" w:hint="default"/>
      </w:rPr>
    </w:lvl>
    <w:lvl w:ilvl="3" w:tplc="4C0A0001">
      <w:start w:val="1"/>
      <w:numFmt w:val="bullet"/>
      <w:lvlText w:val=""/>
      <w:lvlJc w:val="left"/>
      <w:pPr>
        <w:ind w:left="2880" w:hanging="360"/>
      </w:pPr>
      <w:rPr>
        <w:rFonts w:ascii="Symbol" w:hAnsi="Symbol" w:hint="default"/>
      </w:rPr>
    </w:lvl>
    <w:lvl w:ilvl="4" w:tplc="4C0A0003">
      <w:start w:val="1"/>
      <w:numFmt w:val="bullet"/>
      <w:lvlText w:val="o"/>
      <w:lvlJc w:val="left"/>
      <w:pPr>
        <w:ind w:left="3600" w:hanging="360"/>
      </w:pPr>
      <w:rPr>
        <w:rFonts w:ascii="Courier New" w:hAnsi="Courier New" w:cs="Courier New" w:hint="default"/>
      </w:rPr>
    </w:lvl>
    <w:lvl w:ilvl="5" w:tplc="4C0A0005">
      <w:start w:val="1"/>
      <w:numFmt w:val="bullet"/>
      <w:lvlText w:val=""/>
      <w:lvlJc w:val="left"/>
      <w:pPr>
        <w:ind w:left="4320" w:hanging="360"/>
      </w:pPr>
      <w:rPr>
        <w:rFonts w:ascii="Wingdings" w:hAnsi="Wingdings" w:hint="default"/>
      </w:rPr>
    </w:lvl>
    <w:lvl w:ilvl="6" w:tplc="4C0A0001">
      <w:start w:val="1"/>
      <w:numFmt w:val="bullet"/>
      <w:lvlText w:val=""/>
      <w:lvlJc w:val="left"/>
      <w:pPr>
        <w:ind w:left="5040" w:hanging="360"/>
      </w:pPr>
      <w:rPr>
        <w:rFonts w:ascii="Symbol" w:hAnsi="Symbol" w:hint="default"/>
      </w:rPr>
    </w:lvl>
    <w:lvl w:ilvl="7" w:tplc="4C0A0003">
      <w:start w:val="1"/>
      <w:numFmt w:val="bullet"/>
      <w:lvlText w:val="o"/>
      <w:lvlJc w:val="left"/>
      <w:pPr>
        <w:ind w:left="5760" w:hanging="360"/>
      </w:pPr>
      <w:rPr>
        <w:rFonts w:ascii="Courier New" w:hAnsi="Courier New" w:cs="Courier New" w:hint="default"/>
      </w:rPr>
    </w:lvl>
    <w:lvl w:ilvl="8" w:tplc="4C0A0005">
      <w:start w:val="1"/>
      <w:numFmt w:val="bullet"/>
      <w:lvlText w:val=""/>
      <w:lvlJc w:val="left"/>
      <w:pPr>
        <w:ind w:left="6480" w:hanging="360"/>
      </w:pPr>
      <w:rPr>
        <w:rFonts w:ascii="Wingdings" w:hAnsi="Wingdings" w:hint="default"/>
      </w:rPr>
    </w:lvl>
  </w:abstractNum>
  <w:num w:numId="1" w16cid:durableId="796877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36504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4295821">
    <w:abstractNumId w:val="22"/>
  </w:num>
  <w:num w:numId="4" w16cid:durableId="1712220191">
    <w:abstractNumId w:val="18"/>
  </w:num>
  <w:num w:numId="5" w16cid:durableId="1311907832">
    <w:abstractNumId w:val="15"/>
  </w:num>
  <w:num w:numId="6" w16cid:durableId="738404502">
    <w:abstractNumId w:val="39"/>
  </w:num>
  <w:num w:numId="7" w16cid:durableId="1285964757">
    <w:abstractNumId w:val="42"/>
  </w:num>
  <w:num w:numId="8" w16cid:durableId="130291236">
    <w:abstractNumId w:val="29"/>
  </w:num>
  <w:num w:numId="9" w16cid:durableId="1550610998">
    <w:abstractNumId w:val="25"/>
  </w:num>
  <w:num w:numId="10" w16cid:durableId="434910854">
    <w:abstractNumId w:val="37"/>
  </w:num>
  <w:num w:numId="11" w16cid:durableId="1955361635">
    <w:abstractNumId w:val="41"/>
  </w:num>
  <w:num w:numId="12" w16cid:durableId="1983120922">
    <w:abstractNumId w:val="20"/>
  </w:num>
  <w:num w:numId="13" w16cid:durableId="1783260747">
    <w:abstractNumId w:val="14"/>
  </w:num>
  <w:num w:numId="14" w16cid:durableId="227767193">
    <w:abstractNumId w:val="28"/>
  </w:num>
  <w:num w:numId="15" w16cid:durableId="896668366">
    <w:abstractNumId w:val="0"/>
  </w:num>
  <w:num w:numId="16" w16cid:durableId="2108109989">
    <w:abstractNumId w:val="10"/>
  </w:num>
  <w:num w:numId="17" w16cid:durableId="985859715">
    <w:abstractNumId w:val="21"/>
  </w:num>
  <w:num w:numId="18" w16cid:durableId="2111780801">
    <w:abstractNumId w:val="19"/>
  </w:num>
  <w:num w:numId="19" w16cid:durableId="1611551594">
    <w:abstractNumId w:val="8"/>
  </w:num>
  <w:num w:numId="20" w16cid:durableId="1277250796">
    <w:abstractNumId w:val="26"/>
  </w:num>
  <w:num w:numId="21" w16cid:durableId="1424960525">
    <w:abstractNumId w:val="7"/>
  </w:num>
  <w:num w:numId="22" w16cid:durableId="1889368089">
    <w:abstractNumId w:val="32"/>
  </w:num>
  <w:num w:numId="23" w16cid:durableId="218907127">
    <w:abstractNumId w:val="12"/>
  </w:num>
  <w:num w:numId="24" w16cid:durableId="1280533182">
    <w:abstractNumId w:val="43"/>
  </w:num>
  <w:num w:numId="25" w16cid:durableId="1874151348">
    <w:abstractNumId w:val="24"/>
  </w:num>
  <w:num w:numId="26" w16cid:durableId="2062091715">
    <w:abstractNumId w:val="27"/>
  </w:num>
  <w:num w:numId="27" w16cid:durableId="665790560">
    <w:abstractNumId w:val="11"/>
  </w:num>
  <w:num w:numId="28" w16cid:durableId="1100370993">
    <w:abstractNumId w:val="16"/>
  </w:num>
  <w:num w:numId="29" w16cid:durableId="39742871">
    <w:abstractNumId w:val="40"/>
  </w:num>
  <w:num w:numId="30" w16cid:durableId="1887062866">
    <w:abstractNumId w:val="17"/>
  </w:num>
  <w:num w:numId="31" w16cid:durableId="778065300">
    <w:abstractNumId w:val="3"/>
  </w:num>
  <w:num w:numId="32" w16cid:durableId="719867209">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374383790">
    <w:abstractNumId w:val="30"/>
  </w:num>
  <w:num w:numId="34" w16cid:durableId="914440282">
    <w:abstractNumId w:val="38"/>
  </w:num>
  <w:num w:numId="35" w16cid:durableId="1954432116">
    <w:abstractNumId w:val="4"/>
  </w:num>
  <w:num w:numId="36" w16cid:durableId="1263026183">
    <w:abstractNumId w:val="6"/>
  </w:num>
  <w:num w:numId="37" w16cid:durableId="1868520946">
    <w:abstractNumId w:val="31"/>
  </w:num>
  <w:num w:numId="38" w16cid:durableId="1695568351">
    <w:abstractNumId w:val="36"/>
  </w:num>
  <w:num w:numId="39" w16cid:durableId="12457760">
    <w:abstractNumId w:val="2"/>
  </w:num>
  <w:num w:numId="40" w16cid:durableId="933778849">
    <w:abstractNumId w:val="23"/>
  </w:num>
  <w:num w:numId="41" w16cid:durableId="1357462313">
    <w:abstractNumId w:val="35"/>
  </w:num>
  <w:num w:numId="42" w16cid:durableId="1516649121">
    <w:abstractNumId w:val="33"/>
  </w:num>
  <w:num w:numId="43" w16cid:durableId="1396270537">
    <w:abstractNumId w:val="13"/>
    <w:lvlOverride w:ilvl="0"/>
    <w:lvlOverride w:ilvl="1"/>
    <w:lvlOverride w:ilvl="2"/>
    <w:lvlOverride w:ilvl="3"/>
    <w:lvlOverride w:ilvl="4"/>
    <w:lvlOverride w:ilvl="5"/>
    <w:lvlOverride w:ilvl="6"/>
    <w:lvlOverride w:ilvl="7"/>
    <w:lvlOverride w:ilvl="8"/>
  </w:num>
  <w:num w:numId="44" w16cid:durableId="1493565868">
    <w:abstractNumId w:val="1"/>
    <w:lvlOverride w:ilvl="0"/>
    <w:lvlOverride w:ilvl="1"/>
    <w:lvlOverride w:ilvl="2"/>
    <w:lvlOverride w:ilvl="3"/>
    <w:lvlOverride w:ilvl="4"/>
    <w:lvlOverride w:ilvl="5"/>
    <w:lvlOverride w:ilvl="6"/>
    <w:lvlOverride w:ilvl="7"/>
    <w:lvlOverride w:ilvl="8"/>
  </w:num>
  <w:num w:numId="45" w16cid:durableId="2097360974">
    <w:abstractNumId w:val="3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6AE"/>
    <w:rsid w:val="00001CFC"/>
    <w:rsid w:val="00006E78"/>
    <w:rsid w:val="00016B16"/>
    <w:rsid w:val="00064AFA"/>
    <w:rsid w:val="00066405"/>
    <w:rsid w:val="000679B5"/>
    <w:rsid w:val="00091D37"/>
    <w:rsid w:val="0009701A"/>
    <w:rsid w:val="000C4D2E"/>
    <w:rsid w:val="000D03D3"/>
    <w:rsid w:val="000F0B55"/>
    <w:rsid w:val="001608A6"/>
    <w:rsid w:val="001F55CA"/>
    <w:rsid w:val="00222EF0"/>
    <w:rsid w:val="00226A58"/>
    <w:rsid w:val="00244815"/>
    <w:rsid w:val="00263AC4"/>
    <w:rsid w:val="002674F0"/>
    <w:rsid w:val="00277528"/>
    <w:rsid w:val="0028531A"/>
    <w:rsid w:val="002856F1"/>
    <w:rsid w:val="002D23CD"/>
    <w:rsid w:val="002D61B7"/>
    <w:rsid w:val="002E06D4"/>
    <w:rsid w:val="002E5881"/>
    <w:rsid w:val="002E75C0"/>
    <w:rsid w:val="0032037A"/>
    <w:rsid w:val="00326B79"/>
    <w:rsid w:val="003440AC"/>
    <w:rsid w:val="0036269A"/>
    <w:rsid w:val="00366AB8"/>
    <w:rsid w:val="00390137"/>
    <w:rsid w:val="003B4379"/>
    <w:rsid w:val="003D3348"/>
    <w:rsid w:val="003E7C2D"/>
    <w:rsid w:val="003F304C"/>
    <w:rsid w:val="0041568A"/>
    <w:rsid w:val="004168E1"/>
    <w:rsid w:val="00420548"/>
    <w:rsid w:val="00420A93"/>
    <w:rsid w:val="004354CA"/>
    <w:rsid w:val="00462E48"/>
    <w:rsid w:val="00485C1D"/>
    <w:rsid w:val="004B396C"/>
    <w:rsid w:val="004D1E48"/>
    <w:rsid w:val="004E4F89"/>
    <w:rsid w:val="00533941"/>
    <w:rsid w:val="00577187"/>
    <w:rsid w:val="005858BD"/>
    <w:rsid w:val="005902CD"/>
    <w:rsid w:val="00597763"/>
    <w:rsid w:val="00623F19"/>
    <w:rsid w:val="006644F4"/>
    <w:rsid w:val="00664A32"/>
    <w:rsid w:val="00692B0A"/>
    <w:rsid w:val="0069514D"/>
    <w:rsid w:val="006E7780"/>
    <w:rsid w:val="007129E2"/>
    <w:rsid w:val="007271DE"/>
    <w:rsid w:val="007334F2"/>
    <w:rsid w:val="00761AC6"/>
    <w:rsid w:val="0077043C"/>
    <w:rsid w:val="00790E52"/>
    <w:rsid w:val="0079724D"/>
    <w:rsid w:val="007B4E2C"/>
    <w:rsid w:val="007D2775"/>
    <w:rsid w:val="007D3202"/>
    <w:rsid w:val="008256F0"/>
    <w:rsid w:val="008348F1"/>
    <w:rsid w:val="00835712"/>
    <w:rsid w:val="00842101"/>
    <w:rsid w:val="0084281E"/>
    <w:rsid w:val="00874B2C"/>
    <w:rsid w:val="008774BB"/>
    <w:rsid w:val="008C26AE"/>
    <w:rsid w:val="008D7CEA"/>
    <w:rsid w:val="008F591D"/>
    <w:rsid w:val="009306A2"/>
    <w:rsid w:val="0093253F"/>
    <w:rsid w:val="00936724"/>
    <w:rsid w:val="00972E5A"/>
    <w:rsid w:val="009A7023"/>
    <w:rsid w:val="009F7CF3"/>
    <w:rsid w:val="00A438A7"/>
    <w:rsid w:val="00AA07C3"/>
    <w:rsid w:val="00AB5066"/>
    <w:rsid w:val="00AF3A45"/>
    <w:rsid w:val="00B30CE1"/>
    <w:rsid w:val="00B35CF2"/>
    <w:rsid w:val="00B41474"/>
    <w:rsid w:val="00B55B11"/>
    <w:rsid w:val="00B71C51"/>
    <w:rsid w:val="00BB08EE"/>
    <w:rsid w:val="00BE47F6"/>
    <w:rsid w:val="00C022F6"/>
    <w:rsid w:val="00C37221"/>
    <w:rsid w:val="00C50E3E"/>
    <w:rsid w:val="00C74772"/>
    <w:rsid w:val="00C82BA1"/>
    <w:rsid w:val="00D07045"/>
    <w:rsid w:val="00D15231"/>
    <w:rsid w:val="00D205B5"/>
    <w:rsid w:val="00D25651"/>
    <w:rsid w:val="00D742A5"/>
    <w:rsid w:val="00D80BC3"/>
    <w:rsid w:val="00D8711F"/>
    <w:rsid w:val="00DC031E"/>
    <w:rsid w:val="00DC7995"/>
    <w:rsid w:val="00E1464C"/>
    <w:rsid w:val="00E47CC0"/>
    <w:rsid w:val="00E904FA"/>
    <w:rsid w:val="00EA6CDE"/>
    <w:rsid w:val="00EF3125"/>
    <w:rsid w:val="00F17B9A"/>
    <w:rsid w:val="00F35D8A"/>
    <w:rsid w:val="00F80D78"/>
    <w:rsid w:val="00F91D9B"/>
    <w:rsid w:val="00F932F6"/>
    <w:rsid w:val="00FF5FB9"/>
    <w:rsid w:val="4559AE3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86BE"/>
  <w15:chartTrackingRefBased/>
  <w15:docId w15:val="{D66A3549-8893-4BE5-92B8-B56E40C1F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N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780"/>
    <w:rPr>
      <w:rFonts w:ascii="Trebuchet MS" w:hAnsi="Trebuchet MS"/>
      <w:sz w:val="24"/>
    </w:rPr>
  </w:style>
  <w:style w:type="paragraph" w:styleId="Ttulo1">
    <w:name w:val="heading 1"/>
    <w:basedOn w:val="Normal"/>
    <w:next w:val="Normal"/>
    <w:link w:val="Ttulo1Car"/>
    <w:uiPriority w:val="9"/>
    <w:qFormat/>
    <w:rsid w:val="0009701A"/>
    <w:pPr>
      <w:keepNext/>
      <w:keepLines/>
      <w:spacing w:before="360" w:after="80"/>
      <w:jc w:val="center"/>
      <w:outlineLvl w:val="0"/>
    </w:pPr>
    <w:rPr>
      <w:rFonts w:eastAsiaTheme="majorEastAsia" w:cstheme="majorBidi"/>
      <w:b/>
      <w:color w:val="000000" w:themeColor="text1"/>
      <w:sz w:val="28"/>
      <w:szCs w:val="40"/>
    </w:rPr>
  </w:style>
  <w:style w:type="paragraph" w:styleId="Ttulo2">
    <w:name w:val="heading 2"/>
    <w:basedOn w:val="Normal"/>
    <w:next w:val="Normal"/>
    <w:link w:val="Ttulo2Car"/>
    <w:uiPriority w:val="9"/>
    <w:unhideWhenUsed/>
    <w:qFormat/>
    <w:rsid w:val="0009701A"/>
    <w:pPr>
      <w:keepNext/>
      <w:keepLines/>
      <w:spacing w:before="160" w:after="80"/>
      <w:outlineLvl w:val="1"/>
    </w:pPr>
    <w:rPr>
      <w:rFonts w:eastAsiaTheme="majorEastAsia" w:cstheme="majorBidi"/>
      <w:b/>
      <w:szCs w:val="32"/>
    </w:rPr>
  </w:style>
  <w:style w:type="paragraph" w:styleId="Ttulo3">
    <w:name w:val="heading 3"/>
    <w:basedOn w:val="Normal"/>
    <w:next w:val="Normal"/>
    <w:link w:val="Ttulo3Car"/>
    <w:uiPriority w:val="9"/>
    <w:semiHidden/>
    <w:unhideWhenUsed/>
    <w:qFormat/>
    <w:rsid w:val="008C26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C26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26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26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26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26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26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701A"/>
    <w:rPr>
      <w:rFonts w:ascii="Trebuchet MS" w:eastAsiaTheme="majorEastAsia" w:hAnsi="Trebuchet MS" w:cstheme="majorBidi"/>
      <w:b/>
      <w:color w:val="000000" w:themeColor="text1"/>
      <w:sz w:val="28"/>
      <w:szCs w:val="40"/>
    </w:rPr>
  </w:style>
  <w:style w:type="character" w:customStyle="1" w:styleId="Ttulo2Car">
    <w:name w:val="Título 2 Car"/>
    <w:basedOn w:val="Fuentedeprrafopredeter"/>
    <w:link w:val="Ttulo2"/>
    <w:uiPriority w:val="9"/>
    <w:rsid w:val="0009701A"/>
    <w:rPr>
      <w:rFonts w:ascii="Trebuchet MS" w:eastAsiaTheme="majorEastAsia" w:hAnsi="Trebuchet MS" w:cstheme="majorBidi"/>
      <w:b/>
      <w:sz w:val="24"/>
      <w:szCs w:val="32"/>
    </w:rPr>
  </w:style>
  <w:style w:type="character" w:customStyle="1" w:styleId="Ttulo3Car">
    <w:name w:val="Título 3 Car"/>
    <w:basedOn w:val="Fuentedeprrafopredeter"/>
    <w:link w:val="Ttulo3"/>
    <w:uiPriority w:val="9"/>
    <w:semiHidden/>
    <w:rsid w:val="008C26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C26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26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26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26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26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26AE"/>
    <w:rPr>
      <w:rFonts w:eastAsiaTheme="majorEastAsia" w:cstheme="majorBidi"/>
      <w:color w:val="272727" w:themeColor="text1" w:themeTint="D8"/>
    </w:rPr>
  </w:style>
  <w:style w:type="paragraph" w:styleId="Ttulo">
    <w:name w:val="Title"/>
    <w:basedOn w:val="Normal"/>
    <w:next w:val="Normal"/>
    <w:link w:val="TtuloCar"/>
    <w:uiPriority w:val="10"/>
    <w:qFormat/>
    <w:rsid w:val="008C2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26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26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26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26AE"/>
    <w:pPr>
      <w:spacing w:before="160"/>
      <w:jc w:val="center"/>
    </w:pPr>
    <w:rPr>
      <w:i/>
      <w:iCs/>
      <w:color w:val="404040" w:themeColor="text1" w:themeTint="BF"/>
    </w:rPr>
  </w:style>
  <w:style w:type="character" w:customStyle="1" w:styleId="CitaCar">
    <w:name w:val="Cita Car"/>
    <w:basedOn w:val="Fuentedeprrafopredeter"/>
    <w:link w:val="Cita"/>
    <w:uiPriority w:val="29"/>
    <w:rsid w:val="008C26AE"/>
    <w:rPr>
      <w:i/>
      <w:iCs/>
      <w:color w:val="404040" w:themeColor="text1" w:themeTint="BF"/>
    </w:rPr>
  </w:style>
  <w:style w:type="paragraph" w:styleId="Prrafodelista">
    <w:name w:val="List Paragraph"/>
    <w:basedOn w:val="Normal"/>
    <w:uiPriority w:val="34"/>
    <w:qFormat/>
    <w:rsid w:val="008C26AE"/>
    <w:pPr>
      <w:ind w:left="720"/>
      <w:contextualSpacing/>
    </w:pPr>
  </w:style>
  <w:style w:type="character" w:styleId="nfasisintenso">
    <w:name w:val="Intense Emphasis"/>
    <w:basedOn w:val="Fuentedeprrafopredeter"/>
    <w:uiPriority w:val="21"/>
    <w:qFormat/>
    <w:rsid w:val="008C26AE"/>
    <w:rPr>
      <w:i/>
      <w:iCs/>
      <w:color w:val="0F4761" w:themeColor="accent1" w:themeShade="BF"/>
    </w:rPr>
  </w:style>
  <w:style w:type="paragraph" w:styleId="Citadestacada">
    <w:name w:val="Intense Quote"/>
    <w:basedOn w:val="Normal"/>
    <w:next w:val="Normal"/>
    <w:link w:val="CitadestacadaCar"/>
    <w:uiPriority w:val="30"/>
    <w:qFormat/>
    <w:rsid w:val="008C2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26AE"/>
    <w:rPr>
      <w:i/>
      <w:iCs/>
      <w:color w:val="0F4761" w:themeColor="accent1" w:themeShade="BF"/>
    </w:rPr>
  </w:style>
  <w:style w:type="character" w:styleId="Referenciaintensa">
    <w:name w:val="Intense Reference"/>
    <w:basedOn w:val="Fuentedeprrafopredeter"/>
    <w:uiPriority w:val="32"/>
    <w:qFormat/>
    <w:rsid w:val="008C26AE"/>
    <w:rPr>
      <w:b/>
      <w:bCs/>
      <w:smallCaps/>
      <w:color w:val="0F4761" w:themeColor="accent1" w:themeShade="BF"/>
      <w:spacing w:val="5"/>
    </w:rPr>
  </w:style>
  <w:style w:type="paragraph" w:styleId="Sinespaciado">
    <w:name w:val="No Spacing"/>
    <w:uiPriority w:val="1"/>
    <w:qFormat/>
    <w:rsid w:val="00BB08EE"/>
    <w:pPr>
      <w:spacing w:after="0" w:line="240" w:lineRule="auto"/>
    </w:pPr>
  </w:style>
  <w:style w:type="paragraph" w:styleId="Encabezado">
    <w:name w:val="header"/>
    <w:basedOn w:val="Normal"/>
    <w:link w:val="EncabezadoCar"/>
    <w:uiPriority w:val="99"/>
    <w:unhideWhenUsed/>
    <w:rsid w:val="00EF312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3125"/>
  </w:style>
  <w:style w:type="paragraph" w:styleId="Piedepgina">
    <w:name w:val="footer"/>
    <w:basedOn w:val="Normal"/>
    <w:link w:val="PiedepginaCar"/>
    <w:uiPriority w:val="99"/>
    <w:unhideWhenUsed/>
    <w:rsid w:val="00EF312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3125"/>
  </w:style>
  <w:style w:type="table" w:styleId="Tabladecuadrcula4">
    <w:name w:val="Grid Table 4"/>
    <w:basedOn w:val="Tablanormal"/>
    <w:uiPriority w:val="49"/>
    <w:rsid w:val="007704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5">
    <w:name w:val="Grid Table 4 Accent 5"/>
    <w:basedOn w:val="Tablanormal"/>
    <w:uiPriority w:val="49"/>
    <w:rsid w:val="0077043C"/>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Hipervnculo">
    <w:name w:val="Hyperlink"/>
    <w:basedOn w:val="Fuentedeprrafopredeter"/>
    <w:uiPriority w:val="99"/>
    <w:unhideWhenUsed/>
    <w:rsid w:val="0077043C"/>
    <w:rPr>
      <w:color w:val="467886" w:themeColor="hyperlink"/>
      <w:u w:val="single"/>
    </w:rPr>
  </w:style>
  <w:style w:type="character" w:styleId="Mencinsinresolver">
    <w:name w:val="Unresolved Mention"/>
    <w:basedOn w:val="Fuentedeprrafopredeter"/>
    <w:uiPriority w:val="99"/>
    <w:semiHidden/>
    <w:unhideWhenUsed/>
    <w:rsid w:val="0077043C"/>
    <w:rPr>
      <w:color w:val="605E5C"/>
      <w:shd w:val="clear" w:color="auto" w:fill="E1DFDD"/>
    </w:rPr>
  </w:style>
  <w:style w:type="table" w:styleId="Tablaconcuadrcula">
    <w:name w:val="Table Grid"/>
    <w:basedOn w:val="Tablanormal"/>
    <w:uiPriority w:val="39"/>
    <w:rsid w:val="00AB5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3B43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3148">
      <w:bodyDiv w:val="1"/>
      <w:marLeft w:val="0"/>
      <w:marRight w:val="0"/>
      <w:marTop w:val="0"/>
      <w:marBottom w:val="0"/>
      <w:divBdr>
        <w:top w:val="none" w:sz="0" w:space="0" w:color="auto"/>
        <w:left w:val="none" w:sz="0" w:space="0" w:color="auto"/>
        <w:bottom w:val="none" w:sz="0" w:space="0" w:color="auto"/>
        <w:right w:val="none" w:sz="0" w:space="0" w:color="auto"/>
      </w:divBdr>
    </w:div>
    <w:div w:id="33389469">
      <w:bodyDiv w:val="1"/>
      <w:marLeft w:val="0"/>
      <w:marRight w:val="0"/>
      <w:marTop w:val="0"/>
      <w:marBottom w:val="0"/>
      <w:divBdr>
        <w:top w:val="none" w:sz="0" w:space="0" w:color="auto"/>
        <w:left w:val="none" w:sz="0" w:space="0" w:color="auto"/>
        <w:bottom w:val="none" w:sz="0" w:space="0" w:color="auto"/>
        <w:right w:val="none" w:sz="0" w:space="0" w:color="auto"/>
      </w:divBdr>
    </w:div>
    <w:div w:id="59989465">
      <w:bodyDiv w:val="1"/>
      <w:marLeft w:val="0"/>
      <w:marRight w:val="0"/>
      <w:marTop w:val="0"/>
      <w:marBottom w:val="0"/>
      <w:divBdr>
        <w:top w:val="none" w:sz="0" w:space="0" w:color="auto"/>
        <w:left w:val="none" w:sz="0" w:space="0" w:color="auto"/>
        <w:bottom w:val="none" w:sz="0" w:space="0" w:color="auto"/>
        <w:right w:val="none" w:sz="0" w:space="0" w:color="auto"/>
      </w:divBdr>
    </w:div>
    <w:div w:id="276372218">
      <w:bodyDiv w:val="1"/>
      <w:marLeft w:val="0"/>
      <w:marRight w:val="0"/>
      <w:marTop w:val="0"/>
      <w:marBottom w:val="0"/>
      <w:divBdr>
        <w:top w:val="none" w:sz="0" w:space="0" w:color="auto"/>
        <w:left w:val="none" w:sz="0" w:space="0" w:color="auto"/>
        <w:bottom w:val="none" w:sz="0" w:space="0" w:color="auto"/>
        <w:right w:val="none" w:sz="0" w:space="0" w:color="auto"/>
      </w:divBdr>
    </w:div>
    <w:div w:id="409500270">
      <w:bodyDiv w:val="1"/>
      <w:marLeft w:val="0"/>
      <w:marRight w:val="0"/>
      <w:marTop w:val="0"/>
      <w:marBottom w:val="0"/>
      <w:divBdr>
        <w:top w:val="none" w:sz="0" w:space="0" w:color="auto"/>
        <w:left w:val="none" w:sz="0" w:space="0" w:color="auto"/>
        <w:bottom w:val="none" w:sz="0" w:space="0" w:color="auto"/>
        <w:right w:val="none" w:sz="0" w:space="0" w:color="auto"/>
      </w:divBdr>
    </w:div>
    <w:div w:id="432094358">
      <w:bodyDiv w:val="1"/>
      <w:marLeft w:val="0"/>
      <w:marRight w:val="0"/>
      <w:marTop w:val="0"/>
      <w:marBottom w:val="0"/>
      <w:divBdr>
        <w:top w:val="none" w:sz="0" w:space="0" w:color="auto"/>
        <w:left w:val="none" w:sz="0" w:space="0" w:color="auto"/>
        <w:bottom w:val="none" w:sz="0" w:space="0" w:color="auto"/>
        <w:right w:val="none" w:sz="0" w:space="0" w:color="auto"/>
      </w:divBdr>
    </w:div>
    <w:div w:id="477307582">
      <w:bodyDiv w:val="1"/>
      <w:marLeft w:val="0"/>
      <w:marRight w:val="0"/>
      <w:marTop w:val="0"/>
      <w:marBottom w:val="0"/>
      <w:divBdr>
        <w:top w:val="none" w:sz="0" w:space="0" w:color="auto"/>
        <w:left w:val="none" w:sz="0" w:space="0" w:color="auto"/>
        <w:bottom w:val="none" w:sz="0" w:space="0" w:color="auto"/>
        <w:right w:val="none" w:sz="0" w:space="0" w:color="auto"/>
      </w:divBdr>
    </w:div>
    <w:div w:id="547454940">
      <w:bodyDiv w:val="1"/>
      <w:marLeft w:val="0"/>
      <w:marRight w:val="0"/>
      <w:marTop w:val="0"/>
      <w:marBottom w:val="0"/>
      <w:divBdr>
        <w:top w:val="none" w:sz="0" w:space="0" w:color="auto"/>
        <w:left w:val="none" w:sz="0" w:space="0" w:color="auto"/>
        <w:bottom w:val="none" w:sz="0" w:space="0" w:color="auto"/>
        <w:right w:val="none" w:sz="0" w:space="0" w:color="auto"/>
      </w:divBdr>
    </w:div>
    <w:div w:id="729115575">
      <w:bodyDiv w:val="1"/>
      <w:marLeft w:val="0"/>
      <w:marRight w:val="0"/>
      <w:marTop w:val="0"/>
      <w:marBottom w:val="0"/>
      <w:divBdr>
        <w:top w:val="none" w:sz="0" w:space="0" w:color="auto"/>
        <w:left w:val="none" w:sz="0" w:space="0" w:color="auto"/>
        <w:bottom w:val="none" w:sz="0" w:space="0" w:color="auto"/>
        <w:right w:val="none" w:sz="0" w:space="0" w:color="auto"/>
      </w:divBdr>
    </w:div>
    <w:div w:id="973867819">
      <w:bodyDiv w:val="1"/>
      <w:marLeft w:val="0"/>
      <w:marRight w:val="0"/>
      <w:marTop w:val="0"/>
      <w:marBottom w:val="0"/>
      <w:divBdr>
        <w:top w:val="none" w:sz="0" w:space="0" w:color="auto"/>
        <w:left w:val="none" w:sz="0" w:space="0" w:color="auto"/>
        <w:bottom w:val="none" w:sz="0" w:space="0" w:color="auto"/>
        <w:right w:val="none" w:sz="0" w:space="0" w:color="auto"/>
      </w:divBdr>
    </w:div>
    <w:div w:id="1167283459">
      <w:bodyDiv w:val="1"/>
      <w:marLeft w:val="0"/>
      <w:marRight w:val="0"/>
      <w:marTop w:val="0"/>
      <w:marBottom w:val="0"/>
      <w:divBdr>
        <w:top w:val="none" w:sz="0" w:space="0" w:color="auto"/>
        <w:left w:val="none" w:sz="0" w:space="0" w:color="auto"/>
        <w:bottom w:val="none" w:sz="0" w:space="0" w:color="auto"/>
        <w:right w:val="none" w:sz="0" w:space="0" w:color="auto"/>
      </w:divBdr>
    </w:div>
    <w:div w:id="1196426221">
      <w:bodyDiv w:val="1"/>
      <w:marLeft w:val="0"/>
      <w:marRight w:val="0"/>
      <w:marTop w:val="0"/>
      <w:marBottom w:val="0"/>
      <w:divBdr>
        <w:top w:val="none" w:sz="0" w:space="0" w:color="auto"/>
        <w:left w:val="none" w:sz="0" w:space="0" w:color="auto"/>
        <w:bottom w:val="none" w:sz="0" w:space="0" w:color="auto"/>
        <w:right w:val="none" w:sz="0" w:space="0" w:color="auto"/>
      </w:divBdr>
    </w:div>
    <w:div w:id="1353922167">
      <w:bodyDiv w:val="1"/>
      <w:marLeft w:val="0"/>
      <w:marRight w:val="0"/>
      <w:marTop w:val="0"/>
      <w:marBottom w:val="0"/>
      <w:divBdr>
        <w:top w:val="none" w:sz="0" w:space="0" w:color="auto"/>
        <w:left w:val="none" w:sz="0" w:space="0" w:color="auto"/>
        <w:bottom w:val="none" w:sz="0" w:space="0" w:color="auto"/>
        <w:right w:val="none" w:sz="0" w:space="0" w:color="auto"/>
      </w:divBdr>
    </w:div>
    <w:div w:id="1427270516">
      <w:bodyDiv w:val="1"/>
      <w:marLeft w:val="0"/>
      <w:marRight w:val="0"/>
      <w:marTop w:val="0"/>
      <w:marBottom w:val="0"/>
      <w:divBdr>
        <w:top w:val="none" w:sz="0" w:space="0" w:color="auto"/>
        <w:left w:val="none" w:sz="0" w:space="0" w:color="auto"/>
        <w:bottom w:val="none" w:sz="0" w:space="0" w:color="auto"/>
        <w:right w:val="none" w:sz="0" w:space="0" w:color="auto"/>
      </w:divBdr>
    </w:div>
    <w:div w:id="1489206514">
      <w:bodyDiv w:val="1"/>
      <w:marLeft w:val="0"/>
      <w:marRight w:val="0"/>
      <w:marTop w:val="0"/>
      <w:marBottom w:val="0"/>
      <w:divBdr>
        <w:top w:val="none" w:sz="0" w:space="0" w:color="auto"/>
        <w:left w:val="none" w:sz="0" w:space="0" w:color="auto"/>
        <w:bottom w:val="none" w:sz="0" w:space="0" w:color="auto"/>
        <w:right w:val="none" w:sz="0" w:space="0" w:color="auto"/>
      </w:divBdr>
    </w:div>
    <w:div w:id="1652979304">
      <w:bodyDiv w:val="1"/>
      <w:marLeft w:val="0"/>
      <w:marRight w:val="0"/>
      <w:marTop w:val="0"/>
      <w:marBottom w:val="0"/>
      <w:divBdr>
        <w:top w:val="none" w:sz="0" w:space="0" w:color="auto"/>
        <w:left w:val="none" w:sz="0" w:space="0" w:color="auto"/>
        <w:bottom w:val="none" w:sz="0" w:space="0" w:color="auto"/>
        <w:right w:val="none" w:sz="0" w:space="0" w:color="auto"/>
      </w:divBdr>
    </w:div>
    <w:div w:id="1655795321">
      <w:bodyDiv w:val="1"/>
      <w:marLeft w:val="0"/>
      <w:marRight w:val="0"/>
      <w:marTop w:val="0"/>
      <w:marBottom w:val="0"/>
      <w:divBdr>
        <w:top w:val="none" w:sz="0" w:space="0" w:color="auto"/>
        <w:left w:val="none" w:sz="0" w:space="0" w:color="auto"/>
        <w:bottom w:val="none" w:sz="0" w:space="0" w:color="auto"/>
        <w:right w:val="none" w:sz="0" w:space="0" w:color="auto"/>
      </w:divBdr>
    </w:div>
    <w:div w:id="1707607826">
      <w:bodyDiv w:val="1"/>
      <w:marLeft w:val="0"/>
      <w:marRight w:val="0"/>
      <w:marTop w:val="0"/>
      <w:marBottom w:val="0"/>
      <w:divBdr>
        <w:top w:val="none" w:sz="0" w:space="0" w:color="auto"/>
        <w:left w:val="none" w:sz="0" w:space="0" w:color="auto"/>
        <w:bottom w:val="none" w:sz="0" w:space="0" w:color="auto"/>
        <w:right w:val="none" w:sz="0" w:space="0" w:color="auto"/>
      </w:divBdr>
    </w:div>
    <w:div w:id="1762408338">
      <w:bodyDiv w:val="1"/>
      <w:marLeft w:val="0"/>
      <w:marRight w:val="0"/>
      <w:marTop w:val="0"/>
      <w:marBottom w:val="0"/>
      <w:divBdr>
        <w:top w:val="none" w:sz="0" w:space="0" w:color="auto"/>
        <w:left w:val="none" w:sz="0" w:space="0" w:color="auto"/>
        <w:bottom w:val="none" w:sz="0" w:space="0" w:color="auto"/>
        <w:right w:val="none" w:sz="0" w:space="0" w:color="auto"/>
      </w:divBdr>
    </w:div>
    <w:div w:id="2004896765">
      <w:bodyDiv w:val="1"/>
      <w:marLeft w:val="0"/>
      <w:marRight w:val="0"/>
      <w:marTop w:val="0"/>
      <w:marBottom w:val="0"/>
      <w:divBdr>
        <w:top w:val="none" w:sz="0" w:space="0" w:color="auto"/>
        <w:left w:val="none" w:sz="0" w:space="0" w:color="auto"/>
        <w:bottom w:val="none" w:sz="0" w:space="0" w:color="auto"/>
        <w:right w:val="none" w:sz="0" w:space="0" w:color="auto"/>
      </w:divBdr>
    </w:div>
    <w:div w:id="2020234808">
      <w:bodyDiv w:val="1"/>
      <w:marLeft w:val="0"/>
      <w:marRight w:val="0"/>
      <w:marTop w:val="0"/>
      <w:marBottom w:val="0"/>
      <w:divBdr>
        <w:top w:val="none" w:sz="0" w:space="0" w:color="auto"/>
        <w:left w:val="none" w:sz="0" w:space="0" w:color="auto"/>
        <w:bottom w:val="none" w:sz="0" w:space="0" w:color="auto"/>
        <w:right w:val="none" w:sz="0" w:space="0" w:color="auto"/>
      </w:divBdr>
    </w:div>
    <w:div w:id="2105228817">
      <w:bodyDiv w:val="1"/>
      <w:marLeft w:val="0"/>
      <w:marRight w:val="0"/>
      <w:marTop w:val="0"/>
      <w:marBottom w:val="0"/>
      <w:divBdr>
        <w:top w:val="none" w:sz="0" w:space="0" w:color="auto"/>
        <w:left w:val="none" w:sz="0" w:space="0" w:color="auto"/>
        <w:bottom w:val="none" w:sz="0" w:space="0" w:color="auto"/>
        <w:right w:val="none" w:sz="0" w:space="0" w:color="auto"/>
      </w:divBdr>
    </w:div>
    <w:div w:id="213096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nngroup.com/articles/educational-usabilit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16/j.compedu.2023.104678" TargetMode="External"/><Relationship Id="rId7" Type="http://schemas.openxmlformats.org/officeDocument/2006/relationships/endnotes" Target="endnotes.xml"/><Relationship Id="rId12" Type="http://schemas.openxmlformats.org/officeDocument/2006/relationships/hyperlink" Target="mailto:expediente.asignatura@unan.edu.ni" TargetMode="External"/><Relationship Id="rId17" Type="http://schemas.openxmlformats.org/officeDocument/2006/relationships/hyperlink" Target="https://doi.org/10.1177/00472395241234567" TargetMode="External"/><Relationship Id="rId25" Type="http://schemas.openxmlformats.org/officeDocument/2006/relationships/hyperlink" Target="https://doi.org/10.55873/rad.v3i2.289" TargetMode="External"/><Relationship Id="rId2" Type="http://schemas.openxmlformats.org/officeDocument/2006/relationships/numbering" Target="numbering.xml"/><Relationship Id="rId16" Type="http://schemas.openxmlformats.org/officeDocument/2006/relationships/hyperlink" Target="https://doi.org/10.1016/j.compedu.2023.104678" TargetMode="External"/><Relationship Id="rId20" Type="http://schemas.openxmlformats.org/officeDocument/2006/relationships/hyperlink" Target="https://doi.org/10.1234/rite.2024.0005"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109/TE.2023.1234567" TargetMode="External"/><Relationship Id="rId5" Type="http://schemas.openxmlformats.org/officeDocument/2006/relationships/webSettings" Target="webSettings.xml"/><Relationship Id="rId15" Type="http://schemas.openxmlformats.org/officeDocument/2006/relationships/hyperlink" Target="https://doi.org/10.1234/rite.2024.0005" TargetMode="External"/><Relationship Id="rId23" Type="http://schemas.openxmlformats.org/officeDocument/2006/relationships/hyperlink" Target="https://www.nngroup.com/articles/educational-usability" TargetMode="External"/><Relationship Id="rId28"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https://doi.org/10.1109/TE.2023.123456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positorio.uta.edu.ec/" TargetMode="External"/><Relationship Id="rId22" Type="http://schemas.openxmlformats.org/officeDocument/2006/relationships/hyperlink" Target="https://doi.org/10.1177/00472395241234567"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F830F-3DD9-4ED4-B74A-DB17ACDD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48</Pages>
  <Words>9305</Words>
  <Characters>51179</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José Robleto Martínez</dc:creator>
  <cp:keywords/>
  <dc:description/>
  <cp:lastModifiedBy>Keneth Ernesto Macis Flores</cp:lastModifiedBy>
  <cp:revision>36</cp:revision>
  <dcterms:created xsi:type="dcterms:W3CDTF">2025-04-08T04:12:00Z</dcterms:created>
  <dcterms:modified xsi:type="dcterms:W3CDTF">2025-05-19T14:25:00Z</dcterms:modified>
</cp:coreProperties>
</file>