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8CD8" w14:textId="3DD1E62A" w:rsidR="00476A56" w:rsidRDefault="00E875D9">
      <w:r>
        <w:t>Orrin C. Hudson, One Move at a Time, 10 Finger Press, 2007 First Ed, 2</w:t>
      </w:r>
      <w:r w:rsidRPr="00E875D9">
        <w:rPr>
          <w:vertAlign w:val="superscript"/>
        </w:rPr>
        <w:t>nd</w:t>
      </w:r>
      <w:r>
        <w:t xml:space="preserve"> Print, No DJ. Fine Softcover with all 226 pages tightly bound and no marks. How to play and win at chess with 20 life lessons you can learn from chess!  ISBN 9781933174952</w:t>
      </w:r>
    </w:p>
    <w:p w14:paraId="620D840A" w14:textId="77777777" w:rsidR="00E875D9" w:rsidRDefault="00E875D9"/>
    <w:p w14:paraId="04B87FD4" w14:textId="49FFD65C" w:rsidR="00E875D9" w:rsidRDefault="00E875D9">
      <w:r>
        <w:t>ID 000106   Price $8.50</w:t>
      </w:r>
    </w:p>
    <w:p w14:paraId="0CD8E438" w14:textId="008E3756" w:rsidR="00E875D9" w:rsidRDefault="00E875D9">
      <w:r w:rsidRPr="00E875D9">
        <w:drawing>
          <wp:inline distT="0" distB="0" distL="0" distR="0" wp14:anchorId="6AED94DD" wp14:editId="262CD887">
            <wp:extent cx="5943600" cy="1894205"/>
            <wp:effectExtent l="0" t="0" r="0" b="0"/>
            <wp:docPr id="535915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153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D9"/>
    <w:rsid w:val="00017081"/>
    <w:rsid w:val="000F6246"/>
    <w:rsid w:val="00476A56"/>
    <w:rsid w:val="006F42F5"/>
    <w:rsid w:val="0098278C"/>
    <w:rsid w:val="00BA5214"/>
    <w:rsid w:val="00C0688A"/>
    <w:rsid w:val="00E8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04DE"/>
  <w15:chartTrackingRefBased/>
  <w15:docId w15:val="{ADB2B288-151F-4F34-A525-3064F4CF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1</cp:revision>
  <dcterms:created xsi:type="dcterms:W3CDTF">2025-07-27T23:21:00Z</dcterms:created>
  <dcterms:modified xsi:type="dcterms:W3CDTF">2025-07-27T23:31:00Z</dcterms:modified>
</cp:coreProperties>
</file>